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26" w:rsidRDefault="007F7126" w:rsidP="007F7126">
      <w:pPr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一、技术要求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9"/>
        <w:gridCol w:w="1592"/>
        <w:gridCol w:w="1038"/>
        <w:gridCol w:w="1161"/>
        <w:gridCol w:w="712"/>
        <w:gridCol w:w="518"/>
        <w:gridCol w:w="531"/>
        <w:gridCol w:w="2295"/>
      </w:tblGrid>
      <w:tr w:rsidR="007F7126" w:rsidTr="00613684">
        <w:trPr>
          <w:trHeight w:val="686"/>
          <w:jc w:val="center"/>
        </w:trPr>
        <w:tc>
          <w:tcPr>
            <w:tcW w:w="279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68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印刷品</w:t>
            </w:r>
          </w:p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34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纸张</w:t>
            </w:r>
          </w:p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材质</w:t>
            </w:r>
          </w:p>
        </w:tc>
        <w:tc>
          <w:tcPr>
            <w:tcW w:w="654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纸张</w:t>
            </w:r>
          </w:p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437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单色</w:t>
            </w:r>
          </w:p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彩色</w:t>
            </w:r>
          </w:p>
        </w:tc>
        <w:tc>
          <w:tcPr>
            <w:tcW w:w="320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装订</w:t>
            </w:r>
          </w:p>
        </w:tc>
        <w:tc>
          <w:tcPr>
            <w:tcW w:w="317" w:type="pct"/>
            <w:vAlign w:val="center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权重</w:t>
            </w:r>
          </w:p>
        </w:tc>
        <w:tc>
          <w:tcPr>
            <w:tcW w:w="1391" w:type="pct"/>
          </w:tcPr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 w:hint="eastAsia"/>
                <w:b/>
                <w:bCs/>
                <w:sz w:val="21"/>
                <w:szCs w:val="21"/>
              </w:rPr>
              <w:t>报价</w:t>
            </w:r>
          </w:p>
          <w:p w:rsidR="007F7126" w:rsidRPr="002066D7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b/>
                <w:bCs/>
                <w:sz w:val="21"/>
                <w:szCs w:val="21"/>
              </w:rPr>
            </w:pPr>
            <w:r w:rsidRPr="002066D7">
              <w:rPr>
                <w:rFonts w:ascii="宋体" w:hAnsi="宋体" w:cs="华文中宋"/>
                <w:b/>
                <w:bCs/>
                <w:sz w:val="21"/>
                <w:szCs w:val="21"/>
              </w:rPr>
              <w:t>方式</w:t>
            </w:r>
          </w:p>
          <w:p w:rsidR="007F7126" w:rsidRPr="002066D7" w:rsidRDefault="007F7126" w:rsidP="00613684">
            <w:pPr>
              <w:pStyle w:val="a0"/>
              <w:ind w:firstLineChars="0" w:firstLine="0"/>
              <w:jc w:val="center"/>
              <w:rPr>
                <w:rFonts w:hint="eastAsia"/>
                <w:b/>
              </w:rPr>
            </w:pPr>
            <w:r w:rsidRPr="002066D7">
              <w:rPr>
                <w:rFonts w:hint="eastAsia"/>
                <w:b/>
              </w:rPr>
              <w:t>（元</w:t>
            </w:r>
            <w:r w:rsidRPr="002066D7">
              <w:rPr>
                <w:b/>
              </w:rPr>
              <w:t>）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1</w:t>
            </w:r>
          </w:p>
        </w:tc>
        <w:tc>
          <w:tcPr>
            <w:tcW w:w="968" w:type="pct"/>
            <w:vMerge w:val="restar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材料汇编（按100页报价，据实结算）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150克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以上封面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A3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彩色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单面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胶钉</w:t>
            </w:r>
          </w:p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覆膜</w:t>
            </w: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按100页/本报价，据实支付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</w:t>
            </w:r>
          </w:p>
        </w:tc>
        <w:tc>
          <w:tcPr>
            <w:tcW w:w="968" w:type="pct"/>
            <w:vMerge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80克环保胶版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210x297mm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单色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按100页/本报价，据实支付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3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公文用纸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80克环保胶版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210*297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专色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（红头）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按页报价</w:t>
            </w:r>
            <w:r>
              <w:rPr>
                <w:rFonts w:ascii="宋体" w:hAnsi="宋体" w:cs="华文中宋" w:hint="eastAsia"/>
                <w:sz w:val="21"/>
                <w:szCs w:val="21"/>
              </w:rPr>
              <w:t>，据实支付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4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正式文件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80克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环保胶版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210x297mm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红头红章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按首页红头、末页红章各一页，正文20页报价，据实支付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5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宣传资料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（单页）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157克铜版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pacing w:val="-8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pacing w:val="-8"/>
                <w:sz w:val="21"/>
                <w:szCs w:val="21"/>
              </w:rPr>
              <w:t>210*297 mm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四色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（单面）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按份报价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6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合同、会议材料类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100克</w:t>
            </w:r>
          </w:p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环保胶版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210x285mm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ind w:firstLineChars="50" w:firstLine="105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单色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骑马钉</w:t>
            </w: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按100页/份，100份报价，据实支付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7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易拉宝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相纸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80x200cm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四色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5%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按件报价</w:t>
            </w:r>
          </w:p>
        </w:tc>
      </w:tr>
      <w:tr w:rsidR="007F7126" w:rsidTr="00613684">
        <w:trPr>
          <w:trHeight w:val="86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X展架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相纸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80x180cm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四色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5%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按个报价</w:t>
            </w:r>
          </w:p>
        </w:tc>
      </w:tr>
      <w:tr w:rsidR="007F7126" w:rsidTr="00613684">
        <w:trPr>
          <w:trHeight w:val="885"/>
          <w:jc w:val="center"/>
        </w:trPr>
        <w:tc>
          <w:tcPr>
            <w:tcW w:w="279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9</w:t>
            </w:r>
          </w:p>
        </w:tc>
        <w:tc>
          <w:tcPr>
            <w:tcW w:w="968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海报类</w:t>
            </w:r>
          </w:p>
        </w:tc>
        <w:tc>
          <w:tcPr>
            <w:tcW w:w="63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200克环保铜版纸覆膜</w:t>
            </w:r>
          </w:p>
        </w:tc>
        <w:tc>
          <w:tcPr>
            <w:tcW w:w="654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530x760mm</w:t>
            </w:r>
          </w:p>
        </w:tc>
        <w:tc>
          <w:tcPr>
            <w:tcW w:w="437" w:type="pct"/>
            <w:vAlign w:val="center"/>
          </w:tcPr>
          <w:p w:rsidR="007F7126" w:rsidRDefault="007F7126" w:rsidP="00613684">
            <w:pPr>
              <w:spacing w:line="269" w:lineRule="auto"/>
              <w:jc w:val="center"/>
              <w:rPr>
                <w:rFonts w:ascii="宋体" w:hAnsi="宋体" w:cs="华文中宋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四色</w:t>
            </w:r>
          </w:p>
        </w:tc>
        <w:tc>
          <w:tcPr>
            <w:tcW w:w="320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7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5%</w:t>
            </w:r>
          </w:p>
        </w:tc>
        <w:tc>
          <w:tcPr>
            <w:tcW w:w="1391" w:type="pct"/>
            <w:vAlign w:val="center"/>
          </w:tcPr>
          <w:p w:rsidR="007F7126" w:rsidRDefault="007F7126" w:rsidP="00613684">
            <w:pPr>
              <w:widowControl/>
              <w:spacing w:line="269" w:lineRule="auto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华文中宋" w:hint="eastAsia"/>
                <w:sz w:val="21"/>
                <w:szCs w:val="21"/>
              </w:rPr>
              <w:t>按张报价</w:t>
            </w:r>
          </w:p>
        </w:tc>
      </w:tr>
    </w:tbl>
    <w:p w:rsidR="007F7126" w:rsidRDefault="007F7126" w:rsidP="007F7126">
      <w:pPr>
        <w:spacing w:line="360" w:lineRule="auto"/>
        <w:ind w:firstLineChars="200" w:firstLine="422"/>
        <w:rPr>
          <w:rFonts w:ascii="宋体" w:hAnsi="宋体" w:cs="宋体" w:hint="eastAsia"/>
          <w:b/>
          <w:sz w:val="21"/>
          <w:szCs w:val="21"/>
        </w:rPr>
      </w:pPr>
    </w:p>
    <w:p w:rsidR="007F7126" w:rsidRDefault="007F7126" w:rsidP="007F7126">
      <w:pPr>
        <w:spacing w:line="360" w:lineRule="auto"/>
        <w:rPr>
          <w:rFonts w:ascii="宋体" w:hAnsi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二、合同</w:t>
      </w:r>
      <w:r>
        <w:rPr>
          <w:rFonts w:ascii="宋体" w:hAnsi="宋体" w:hint="eastAsia"/>
          <w:b/>
          <w:sz w:val="21"/>
          <w:szCs w:val="21"/>
        </w:rPr>
        <w:t>金额</w:t>
      </w:r>
      <w:r>
        <w:rPr>
          <w:rFonts w:ascii="宋体" w:hAnsi="宋体"/>
          <w:b/>
          <w:sz w:val="21"/>
          <w:szCs w:val="21"/>
        </w:rPr>
        <w:t>：</w:t>
      </w:r>
    </w:p>
    <w:p w:rsidR="007F7126" w:rsidRDefault="007F7126" w:rsidP="007F7126">
      <w:pPr>
        <w:tabs>
          <w:tab w:val="left" w:pos="1800"/>
        </w:tabs>
        <w:snapToGrid w:val="0"/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2024年度限额不超过298万元（大写：人民币贰佰玖拾捌万）（最终付费额根据报价清单结合印刷数量据实结算）。</w:t>
      </w:r>
    </w:p>
    <w:p w:rsidR="007F7126" w:rsidRDefault="007F7126" w:rsidP="007F7126">
      <w:pPr>
        <w:spacing w:line="360" w:lineRule="auto"/>
        <w:rPr>
          <w:rFonts w:ascii="宋体" w:hAnsi="宋体" w:cs="宋体" w:hint="eastAsia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三、交货时间、地点及配送要求：</w:t>
      </w:r>
    </w:p>
    <w:p w:rsidR="007F7126" w:rsidRDefault="007F7126" w:rsidP="007F7126">
      <w:pPr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/>
          <w:sz w:val="21"/>
          <w:szCs w:val="21"/>
        </w:rPr>
        <w:t>定稿后的</w:t>
      </w:r>
      <w:r>
        <w:rPr>
          <w:rFonts w:ascii="宋体" w:hAnsi="宋体" w:cs="宋体" w:hint="eastAsia"/>
          <w:sz w:val="21"/>
          <w:szCs w:val="21"/>
        </w:rPr>
        <w:t xml:space="preserve"> 7</w:t>
      </w:r>
      <w:r>
        <w:rPr>
          <w:rFonts w:ascii="宋体" w:hAnsi="宋体" w:cs="宋体"/>
          <w:sz w:val="21"/>
          <w:szCs w:val="21"/>
        </w:rPr>
        <w:t>个工作日</w:t>
      </w:r>
      <w:r>
        <w:rPr>
          <w:rFonts w:ascii="宋体" w:hAnsi="宋体" w:cs="宋体" w:hint="eastAsia"/>
          <w:sz w:val="21"/>
          <w:szCs w:val="21"/>
        </w:rPr>
        <w:t>内</w:t>
      </w:r>
      <w:r>
        <w:rPr>
          <w:rFonts w:ascii="宋体" w:hAnsi="宋体" w:cs="宋体"/>
          <w:sz w:val="21"/>
          <w:szCs w:val="21"/>
        </w:rPr>
        <w:t>将采购的印刷品送至指定地点。</w:t>
      </w:r>
    </w:p>
    <w:p w:rsidR="007F7126" w:rsidRDefault="007F7126" w:rsidP="007F7126">
      <w:pPr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2.急件1个工作日内送至指定地点。</w:t>
      </w:r>
    </w:p>
    <w:p w:rsidR="007F7126" w:rsidRDefault="007F7126" w:rsidP="007F7126">
      <w:pPr>
        <w:spacing w:line="360" w:lineRule="auto"/>
        <w:ind w:firstLineChars="200" w:firstLine="420"/>
        <w:rPr>
          <w:rFonts w:ascii="宋体" w:hAnsi="宋体" w:cs="宋体" w:hint="eastAsia"/>
          <w:b/>
          <w:sz w:val="21"/>
          <w:szCs w:val="21"/>
        </w:rPr>
      </w:pPr>
      <w:r>
        <w:rPr>
          <w:rFonts w:ascii="宋体" w:hAnsi="宋体" w:cs="仿宋_GB2312" w:hint="eastAsia"/>
          <w:bCs/>
          <w:sz w:val="21"/>
          <w:szCs w:val="21"/>
        </w:rPr>
        <w:lastRenderedPageBreak/>
        <w:t>配送要求：及时运输、印刷品完好、保证运输质量、涉密文件专人专车配送。</w:t>
      </w:r>
    </w:p>
    <w:p w:rsidR="007F7126" w:rsidRDefault="007F7126" w:rsidP="007F7126">
      <w:pPr>
        <w:spacing w:line="360" w:lineRule="auto"/>
        <w:rPr>
          <w:rFonts w:ascii="宋体" w:hAnsi="宋体" w:cs="宋体" w:hint="eastAsia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四、验收服务要求：</w:t>
      </w:r>
    </w:p>
    <w:p w:rsidR="007F7126" w:rsidRDefault="007F7126" w:rsidP="007F7126">
      <w:pPr>
        <w:spacing w:line="500" w:lineRule="exact"/>
        <w:ind w:firstLine="480"/>
        <w:contextualSpacing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各需求单位收到印刷品后检验是否合格，如有不合格产品需在30天内向成交人提出，双方确认后</w:t>
      </w:r>
      <w:r>
        <w:rPr>
          <w:rFonts w:ascii="宋体" w:hAnsi="宋体" w:hint="eastAsia"/>
          <w:sz w:val="21"/>
          <w:szCs w:val="21"/>
        </w:rPr>
        <w:t>由</w:t>
      </w:r>
      <w:r>
        <w:rPr>
          <w:rFonts w:ascii="宋体" w:hAnsi="宋体"/>
          <w:sz w:val="21"/>
          <w:szCs w:val="21"/>
        </w:rPr>
        <w:t>成交人替换（</w:t>
      </w:r>
      <w:r>
        <w:rPr>
          <w:rFonts w:ascii="宋体" w:hAnsi="宋体" w:hint="eastAsia"/>
          <w:sz w:val="21"/>
          <w:szCs w:val="21"/>
        </w:rPr>
        <w:t>所含</w:t>
      </w:r>
      <w:r>
        <w:rPr>
          <w:rFonts w:ascii="宋体" w:hAnsi="宋体"/>
          <w:sz w:val="21"/>
          <w:szCs w:val="21"/>
        </w:rPr>
        <w:t>费用包含在报价中）</w:t>
      </w:r>
      <w:r>
        <w:rPr>
          <w:rFonts w:ascii="宋体" w:hAnsi="宋体" w:cs="宋体" w:hint="eastAsia"/>
          <w:sz w:val="21"/>
          <w:szCs w:val="21"/>
        </w:rPr>
        <w:t>，替换数量计入废品。</w:t>
      </w:r>
    </w:p>
    <w:p w:rsidR="007F7126" w:rsidRDefault="007F7126" w:rsidP="007F7126">
      <w:pPr>
        <w:spacing w:line="360" w:lineRule="auto"/>
        <w:rPr>
          <w:rFonts w:ascii="宋体" w:hAnsi="宋体" w:cs="宋体" w:hint="eastAsia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五</w:t>
      </w:r>
      <w:r>
        <w:rPr>
          <w:rFonts w:ascii="宋体" w:hAnsi="宋体" w:cs="宋体"/>
          <w:b/>
          <w:bCs/>
          <w:sz w:val="21"/>
          <w:szCs w:val="21"/>
        </w:rPr>
        <w:t>、费用结算：</w:t>
      </w:r>
    </w:p>
    <w:p w:rsidR="007F7126" w:rsidRDefault="007F7126" w:rsidP="007F7126">
      <w:pPr>
        <w:spacing w:line="500" w:lineRule="exact"/>
        <w:ind w:firstLine="480"/>
        <w:contextualSpacing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到货后当场验收，验收合格后，每季度结算一次，按照报价清单及实际印刷情况支付合同价款。每次付款之前，成交人应开具等额税务发票及实际印刷交付清单。</w:t>
      </w:r>
    </w:p>
    <w:p w:rsidR="007F7126" w:rsidRDefault="007F7126" w:rsidP="007F7126">
      <w:pPr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六、</w:t>
      </w:r>
      <w:r>
        <w:rPr>
          <w:rFonts w:ascii="宋体" w:hAnsi="宋体" w:hint="eastAsia"/>
          <w:b/>
          <w:bCs/>
          <w:sz w:val="21"/>
          <w:szCs w:val="21"/>
        </w:rPr>
        <w:t>其他</w:t>
      </w:r>
    </w:p>
    <w:p w:rsidR="007F7126" w:rsidRDefault="007F7126" w:rsidP="007F712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（一）报价人有图文设计能力，可提供设计服务。</w:t>
      </w:r>
    </w:p>
    <w:p w:rsidR="007F7126" w:rsidRDefault="007F7126" w:rsidP="007F712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（二）报价人需确保印刷品质量合格、印刷工艺规范、成品交付及时。</w:t>
      </w:r>
    </w:p>
    <w:p w:rsidR="007F7126" w:rsidRDefault="007F7126" w:rsidP="007F7126">
      <w:pPr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（三）本</w:t>
      </w:r>
      <w:r>
        <w:rPr>
          <w:rFonts w:ascii="宋体" w:hAnsi="宋体"/>
          <w:sz w:val="21"/>
          <w:szCs w:val="21"/>
        </w:rPr>
        <w:t>项目的支付方式</w:t>
      </w:r>
      <w:r>
        <w:rPr>
          <w:rFonts w:ascii="宋体" w:hAnsi="宋体" w:hint="eastAsia"/>
          <w:sz w:val="21"/>
          <w:szCs w:val="21"/>
        </w:rPr>
        <w:t>另</w:t>
      </w:r>
      <w:r>
        <w:rPr>
          <w:rFonts w:ascii="宋体" w:hAnsi="宋体"/>
          <w:sz w:val="21"/>
          <w:szCs w:val="21"/>
        </w:rPr>
        <w:t>见</w:t>
      </w:r>
      <w:r>
        <w:rPr>
          <w:rFonts w:ascii="宋体" w:hAnsi="宋体" w:hint="eastAsia"/>
          <w:sz w:val="21"/>
          <w:szCs w:val="21"/>
        </w:rPr>
        <w:t>项目</w:t>
      </w:r>
      <w:r>
        <w:rPr>
          <w:rFonts w:ascii="宋体" w:hAnsi="宋体"/>
          <w:sz w:val="21"/>
          <w:szCs w:val="21"/>
        </w:rPr>
        <w:t>合同部分</w:t>
      </w:r>
      <w:r>
        <w:rPr>
          <w:rFonts w:ascii="宋体" w:hAnsi="宋体" w:hint="eastAsia"/>
          <w:sz w:val="21"/>
          <w:szCs w:val="21"/>
        </w:rPr>
        <w:t>的说明</w:t>
      </w:r>
      <w:r>
        <w:rPr>
          <w:rFonts w:ascii="宋体" w:hAnsi="宋体"/>
          <w:sz w:val="21"/>
          <w:szCs w:val="21"/>
        </w:rPr>
        <w:t>。</w:t>
      </w:r>
    </w:p>
    <w:p w:rsidR="007F7126" w:rsidRDefault="007F7126" w:rsidP="007F7126">
      <w:pPr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（四）成交人需签订印刷合同保密协议。</w:t>
      </w:r>
    </w:p>
    <w:p w:rsidR="007F7126" w:rsidRPr="00823310" w:rsidRDefault="007F7126" w:rsidP="007F7126">
      <w:pPr>
        <w:ind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（五</w:t>
      </w:r>
      <w:r>
        <w:rPr>
          <w:rFonts w:ascii="宋体" w:hAnsi="宋体"/>
          <w:sz w:val="21"/>
          <w:szCs w:val="21"/>
        </w:rPr>
        <w:t>）</w:t>
      </w:r>
      <w:r w:rsidRPr="00823310">
        <w:rPr>
          <w:rFonts w:ascii="宋体" w:hAnsi="宋体"/>
          <w:sz w:val="21"/>
          <w:szCs w:val="21"/>
        </w:rPr>
        <w:t>服务期：</w:t>
      </w:r>
      <w:r w:rsidRPr="00823310">
        <w:rPr>
          <w:rFonts w:ascii="宋体" w:hAnsi="宋体" w:hint="eastAsia"/>
          <w:sz w:val="21"/>
          <w:szCs w:val="21"/>
        </w:rPr>
        <w:t>12个月。</w:t>
      </w:r>
    </w:p>
    <w:p w:rsidR="006F7772" w:rsidRDefault="006F7772">
      <w:bookmarkStart w:id="0" w:name="_GoBack"/>
      <w:bookmarkEnd w:id="0"/>
    </w:p>
    <w:sectPr w:rsidR="006F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62" w:rsidRDefault="003C6C62" w:rsidP="007F7126">
      <w:pPr>
        <w:spacing w:line="240" w:lineRule="auto"/>
      </w:pPr>
      <w:r>
        <w:separator/>
      </w:r>
    </w:p>
  </w:endnote>
  <w:endnote w:type="continuationSeparator" w:id="0">
    <w:p w:rsidR="003C6C62" w:rsidRDefault="003C6C62" w:rsidP="007F7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62" w:rsidRDefault="003C6C62" w:rsidP="007F7126">
      <w:pPr>
        <w:spacing w:line="240" w:lineRule="auto"/>
      </w:pPr>
      <w:r>
        <w:separator/>
      </w:r>
    </w:p>
  </w:footnote>
  <w:footnote w:type="continuationSeparator" w:id="0">
    <w:p w:rsidR="003C6C62" w:rsidRDefault="003C6C62" w:rsidP="007F7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05"/>
    <w:rsid w:val="00127305"/>
    <w:rsid w:val="003C6C62"/>
    <w:rsid w:val="006F7772"/>
    <w:rsid w:val="007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D11B7-F892-4ED6-A28E-396AEE6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7126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F712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F71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712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F7126"/>
    <w:rPr>
      <w:sz w:val="18"/>
      <w:szCs w:val="18"/>
    </w:rPr>
  </w:style>
  <w:style w:type="paragraph" w:styleId="a0">
    <w:name w:val="Normal Indent"/>
    <w:basedOn w:val="a"/>
    <w:link w:val="a8"/>
    <w:unhideWhenUsed/>
    <w:qFormat/>
    <w:rsid w:val="007F7126"/>
    <w:pPr>
      <w:spacing w:line="360" w:lineRule="auto"/>
      <w:ind w:firstLineChars="200" w:firstLine="420"/>
    </w:pPr>
    <w:rPr>
      <w:sz w:val="21"/>
    </w:rPr>
  </w:style>
  <w:style w:type="character" w:customStyle="1" w:styleId="a8">
    <w:name w:val="正文缩进 字符"/>
    <w:link w:val="a0"/>
    <w:qFormat/>
    <w:locked/>
    <w:rsid w:val="007F7126"/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李锐</dc:creator>
  <cp:keywords/>
  <dc:description/>
  <cp:lastModifiedBy>李锐</cp:lastModifiedBy>
  <cp:revision>2</cp:revision>
  <dcterms:created xsi:type="dcterms:W3CDTF">2024-01-12T03:13:00Z</dcterms:created>
  <dcterms:modified xsi:type="dcterms:W3CDTF">2024-01-12T03:13:00Z</dcterms:modified>
</cp:coreProperties>
</file>