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3EB1F">
      <w:pPr>
        <w:pStyle w:val="9"/>
        <w:numPr>
          <w:numId w:val="0"/>
        </w:numPr>
        <w:snapToGrid w:val="0"/>
        <w:spacing w:before="0" w:after="0"/>
        <w:ind w:leftChars="0"/>
        <w:jc w:val="center"/>
        <w:rPr>
          <w:rFonts w:ascii="宋体" w:hAnsi="宋体"/>
          <w:sz w:val="21"/>
          <w:szCs w:val="21"/>
        </w:rPr>
      </w:pPr>
      <w:bookmarkStart w:id="4" w:name="_GoBack"/>
      <w:bookmarkEnd w:id="4"/>
      <w:bookmarkStart w:id="0" w:name="_Toc126330853"/>
      <w:r>
        <w:rPr>
          <w:rFonts w:hint="eastAsia" w:ascii="宋体" w:hAnsi="宋体"/>
          <w:szCs w:val="28"/>
        </w:rPr>
        <w:t>采购需求</w:t>
      </w:r>
      <w:bookmarkEnd w:id="0"/>
    </w:p>
    <w:p w14:paraId="75DAF879">
      <w:pPr>
        <w:widowControl/>
        <w:ind w:firstLine="422" w:firstLineChars="200"/>
        <w:textAlignment w:val="center"/>
        <w:rPr>
          <w:rFonts w:ascii="宋体" w:hAnsi="宋体" w:cs="宋体"/>
          <w:b/>
          <w:bCs/>
          <w:color w:val="FF0000"/>
          <w:sz w:val="21"/>
          <w:szCs w:val="21"/>
          <w:lang w:bidi="ar"/>
        </w:rPr>
      </w:pPr>
      <w:r>
        <w:rPr>
          <w:rFonts w:hint="eastAsia" w:ascii="宋体" w:hAnsi="宋体" w:cs="宋体"/>
          <w:b/>
          <w:bCs/>
          <w:color w:val="FF0000"/>
          <w:sz w:val="21"/>
          <w:szCs w:val="21"/>
          <w:lang w:bidi="ar"/>
        </w:rPr>
        <w:t>采购需求中标★项均为实质性要求，需提供加盖报价人公章的证明材料，未按要求提供按无效响应文件处理。</w:t>
      </w:r>
    </w:p>
    <w:p w14:paraId="1AF0B161">
      <w:pPr>
        <w:rPr>
          <w:rFonts w:ascii="宋体" w:hAnsi="宋体"/>
          <w:b/>
          <w:sz w:val="21"/>
          <w:szCs w:val="21"/>
        </w:rPr>
      </w:pPr>
    </w:p>
    <w:p w14:paraId="24F2DEF5">
      <w:pPr>
        <w:numPr>
          <w:ilvl w:val="0"/>
          <w:numId w:val="2"/>
        </w:numPr>
        <w:rPr>
          <w:rFonts w:ascii="宋体" w:hAnsi="宋体" w:cs="宋体"/>
          <w:b/>
          <w:sz w:val="21"/>
          <w:szCs w:val="21"/>
        </w:rPr>
      </w:pPr>
      <w:r>
        <w:rPr>
          <w:rFonts w:hint="eastAsia" w:ascii="宋体" w:hAnsi="宋体" w:cs="宋体"/>
          <w:b/>
          <w:sz w:val="21"/>
          <w:szCs w:val="21"/>
        </w:rPr>
        <w:t>采购清单</w:t>
      </w:r>
    </w:p>
    <w:tbl>
      <w:tblPr>
        <w:tblStyle w:val="7"/>
        <w:tblW w:w="4997" w:type="pct"/>
        <w:tblInd w:w="0" w:type="dxa"/>
        <w:tblLayout w:type="autofit"/>
        <w:tblCellMar>
          <w:top w:w="0" w:type="dxa"/>
          <w:left w:w="108" w:type="dxa"/>
          <w:bottom w:w="0" w:type="dxa"/>
          <w:right w:w="108" w:type="dxa"/>
        </w:tblCellMar>
      </w:tblPr>
      <w:tblGrid>
        <w:gridCol w:w="427"/>
        <w:gridCol w:w="1791"/>
        <w:gridCol w:w="427"/>
        <w:gridCol w:w="531"/>
        <w:gridCol w:w="1476"/>
        <w:gridCol w:w="2275"/>
        <w:gridCol w:w="795"/>
        <w:gridCol w:w="795"/>
      </w:tblGrid>
      <w:tr w14:paraId="0ACC7220">
        <w:tblPrEx>
          <w:tblCellMar>
            <w:top w:w="0" w:type="dxa"/>
            <w:left w:w="108" w:type="dxa"/>
            <w:bottom w:w="0" w:type="dxa"/>
            <w:right w:w="108" w:type="dxa"/>
          </w:tblCellMar>
        </w:tblPrEx>
        <w:trPr>
          <w:trHeight w:val="96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48060FBC">
            <w:pPr>
              <w:widowControl/>
              <w:jc w:val="center"/>
              <w:textAlignment w:val="center"/>
              <w:rPr>
                <w:rFonts w:ascii="宋体" w:hAnsi="宋体" w:cs="宋体"/>
                <w:b/>
                <w:bCs/>
                <w:sz w:val="21"/>
                <w:szCs w:val="21"/>
                <w:lang w:bidi="ar"/>
              </w:rPr>
            </w:pPr>
            <w:r>
              <w:rPr>
                <w:rFonts w:hint="eastAsia" w:ascii="宋体" w:hAnsi="宋体" w:cs="宋体"/>
                <w:b/>
                <w:bCs/>
                <w:sz w:val="21"/>
                <w:szCs w:val="21"/>
                <w:lang w:bidi="ar"/>
              </w:rPr>
              <w:t>序号</w:t>
            </w:r>
          </w:p>
        </w:tc>
        <w:tc>
          <w:tcPr>
            <w:tcW w:w="1057" w:type="pct"/>
            <w:tcBorders>
              <w:top w:val="single" w:color="000000" w:sz="4" w:space="0"/>
              <w:left w:val="single" w:color="000000" w:sz="4" w:space="0"/>
              <w:bottom w:val="single" w:color="000000" w:sz="4" w:space="0"/>
              <w:right w:val="single" w:color="000000" w:sz="4" w:space="0"/>
            </w:tcBorders>
            <w:vAlign w:val="center"/>
          </w:tcPr>
          <w:p w14:paraId="75795558">
            <w:pPr>
              <w:widowControl/>
              <w:jc w:val="center"/>
              <w:textAlignment w:val="center"/>
              <w:rPr>
                <w:rFonts w:ascii="宋体" w:hAnsi="宋体" w:cs="宋体"/>
                <w:b/>
                <w:bCs/>
                <w:sz w:val="21"/>
                <w:szCs w:val="21"/>
                <w:lang w:bidi="ar"/>
              </w:rPr>
            </w:pPr>
            <w:r>
              <w:rPr>
                <w:rFonts w:hint="eastAsia" w:ascii="宋体" w:hAnsi="宋体" w:cs="宋体"/>
                <w:b/>
                <w:bCs/>
                <w:sz w:val="21"/>
                <w:szCs w:val="21"/>
                <w:lang w:bidi="ar"/>
              </w:rPr>
              <w:t>产品名称</w:t>
            </w:r>
          </w:p>
        </w:tc>
        <w:tc>
          <w:tcPr>
            <w:tcW w:w="267" w:type="pct"/>
            <w:tcBorders>
              <w:top w:val="single" w:color="000000" w:sz="4" w:space="0"/>
              <w:left w:val="single" w:color="000000" w:sz="4" w:space="0"/>
              <w:bottom w:val="single" w:color="000000" w:sz="4" w:space="0"/>
              <w:right w:val="single" w:color="000000" w:sz="4" w:space="0"/>
            </w:tcBorders>
            <w:vAlign w:val="center"/>
          </w:tcPr>
          <w:p w14:paraId="2632FBE3">
            <w:pPr>
              <w:widowControl/>
              <w:jc w:val="center"/>
              <w:textAlignment w:val="center"/>
              <w:rPr>
                <w:rFonts w:ascii="宋体" w:hAnsi="宋体" w:cs="宋体"/>
                <w:b/>
                <w:bCs/>
                <w:sz w:val="21"/>
                <w:szCs w:val="21"/>
                <w:lang w:bidi="ar"/>
              </w:rPr>
            </w:pPr>
            <w:r>
              <w:rPr>
                <w:rFonts w:hint="eastAsia" w:ascii="宋体" w:hAnsi="宋体" w:cs="宋体"/>
                <w:b/>
                <w:bCs/>
                <w:sz w:val="21"/>
                <w:szCs w:val="21"/>
                <w:lang w:bidi="ar"/>
              </w:rPr>
              <w:t>单位</w:t>
            </w:r>
          </w:p>
        </w:tc>
        <w:tc>
          <w:tcPr>
            <w:tcW w:w="332" w:type="pct"/>
            <w:tcBorders>
              <w:top w:val="single" w:color="000000" w:sz="4" w:space="0"/>
              <w:left w:val="single" w:color="000000" w:sz="4" w:space="0"/>
              <w:bottom w:val="single" w:color="000000" w:sz="4" w:space="0"/>
              <w:right w:val="single" w:color="000000" w:sz="4" w:space="0"/>
            </w:tcBorders>
            <w:vAlign w:val="center"/>
          </w:tcPr>
          <w:p w14:paraId="341A5522">
            <w:pPr>
              <w:widowControl/>
              <w:jc w:val="center"/>
              <w:textAlignment w:val="center"/>
              <w:rPr>
                <w:rFonts w:ascii="宋体" w:hAnsi="宋体" w:cs="宋体"/>
                <w:b/>
                <w:bCs/>
                <w:sz w:val="21"/>
                <w:szCs w:val="21"/>
                <w:lang w:bidi="ar"/>
              </w:rPr>
            </w:pPr>
            <w:r>
              <w:rPr>
                <w:rFonts w:hint="eastAsia" w:ascii="宋体" w:hAnsi="宋体" w:cs="宋体"/>
                <w:b/>
                <w:bCs/>
                <w:sz w:val="21"/>
                <w:szCs w:val="21"/>
                <w:lang w:bidi="ar"/>
              </w:rPr>
              <w:t>数量</w:t>
            </w:r>
          </w:p>
        </w:tc>
        <w:tc>
          <w:tcPr>
            <w:tcW w:w="696" w:type="pct"/>
            <w:tcBorders>
              <w:top w:val="single" w:color="000000" w:sz="4" w:space="0"/>
              <w:left w:val="single" w:color="000000" w:sz="4" w:space="0"/>
              <w:bottom w:val="single" w:color="000000" w:sz="4" w:space="0"/>
              <w:right w:val="single" w:color="auto" w:sz="4" w:space="0"/>
            </w:tcBorders>
            <w:vAlign w:val="center"/>
          </w:tcPr>
          <w:p w14:paraId="6AB63D7E">
            <w:pPr>
              <w:widowControl/>
              <w:jc w:val="center"/>
              <w:textAlignment w:val="center"/>
              <w:rPr>
                <w:rFonts w:ascii="宋体" w:hAnsi="宋体" w:cs="宋体"/>
                <w:b/>
                <w:bCs/>
                <w:sz w:val="21"/>
                <w:szCs w:val="21"/>
                <w:lang w:bidi="ar"/>
              </w:rPr>
            </w:pPr>
            <w:r>
              <w:rPr>
                <w:rFonts w:hint="eastAsia" w:ascii="宋体" w:hAnsi="宋体" w:cs="宋体"/>
                <w:b/>
                <w:bCs/>
                <w:sz w:val="21"/>
                <w:szCs w:val="21"/>
                <w:lang w:bidi="ar"/>
              </w:rPr>
              <w:t>总价（元）</w:t>
            </w:r>
          </w:p>
        </w:tc>
        <w:tc>
          <w:tcPr>
            <w:tcW w:w="1398" w:type="pct"/>
            <w:tcBorders>
              <w:top w:val="single" w:color="auto" w:sz="4" w:space="0"/>
              <w:left w:val="single" w:color="auto" w:sz="4" w:space="0"/>
              <w:bottom w:val="single" w:color="auto" w:sz="4" w:space="0"/>
              <w:right w:val="single" w:color="auto" w:sz="4" w:space="0"/>
            </w:tcBorders>
            <w:vAlign w:val="center"/>
          </w:tcPr>
          <w:p w14:paraId="10AD7BCE">
            <w:pPr>
              <w:widowControl/>
              <w:jc w:val="center"/>
              <w:textAlignment w:val="center"/>
              <w:rPr>
                <w:rFonts w:ascii="宋体" w:hAnsi="宋体" w:cs="宋体"/>
                <w:b/>
                <w:bCs/>
                <w:sz w:val="21"/>
                <w:szCs w:val="21"/>
                <w:lang w:bidi="ar"/>
              </w:rPr>
            </w:pPr>
            <w:r>
              <w:rPr>
                <w:rFonts w:hint="eastAsia" w:ascii="宋体" w:hAnsi="宋体" w:cs="宋体"/>
                <w:b/>
                <w:bCs/>
                <w:sz w:val="21"/>
                <w:szCs w:val="21"/>
                <w:lang w:bidi="ar"/>
              </w:rPr>
              <w:t>配置地点（系统）及用途</w:t>
            </w:r>
          </w:p>
        </w:tc>
        <w:tc>
          <w:tcPr>
            <w:tcW w:w="491" w:type="pct"/>
            <w:tcBorders>
              <w:top w:val="single" w:color="auto" w:sz="4" w:space="0"/>
              <w:left w:val="single" w:color="auto" w:sz="4" w:space="0"/>
              <w:bottom w:val="single" w:color="auto" w:sz="4" w:space="0"/>
              <w:right w:val="single" w:color="auto" w:sz="4" w:space="0"/>
            </w:tcBorders>
            <w:vAlign w:val="center"/>
          </w:tcPr>
          <w:p w14:paraId="51CFCC28">
            <w:pPr>
              <w:widowControl/>
              <w:jc w:val="center"/>
              <w:textAlignment w:val="center"/>
              <w:rPr>
                <w:rFonts w:ascii="宋体" w:hAnsi="宋体" w:cs="宋体"/>
                <w:b/>
                <w:bCs/>
                <w:sz w:val="21"/>
                <w:szCs w:val="21"/>
                <w:lang w:bidi="ar"/>
              </w:rPr>
            </w:pPr>
            <w:r>
              <w:rPr>
                <w:rFonts w:hint="eastAsia" w:ascii="宋体" w:hAnsi="宋体" w:cs="宋体"/>
                <w:b/>
                <w:bCs/>
                <w:sz w:val="21"/>
                <w:szCs w:val="21"/>
                <w:lang w:bidi="ar"/>
              </w:rPr>
              <w:t>中小企业划型</w:t>
            </w:r>
          </w:p>
        </w:tc>
        <w:tc>
          <w:tcPr>
            <w:tcW w:w="491" w:type="pct"/>
            <w:tcBorders>
              <w:top w:val="single" w:color="000000" w:sz="4" w:space="0"/>
              <w:left w:val="single" w:color="auto" w:sz="4" w:space="0"/>
              <w:bottom w:val="single" w:color="000000" w:sz="4" w:space="0"/>
              <w:right w:val="single" w:color="000000" w:sz="4" w:space="0"/>
            </w:tcBorders>
            <w:vAlign w:val="center"/>
          </w:tcPr>
          <w:p w14:paraId="09625058">
            <w:pPr>
              <w:widowControl/>
              <w:jc w:val="center"/>
              <w:textAlignment w:val="center"/>
              <w:rPr>
                <w:rFonts w:ascii="宋体" w:hAnsi="宋体" w:cs="宋体"/>
                <w:b/>
                <w:bCs/>
                <w:sz w:val="21"/>
                <w:szCs w:val="21"/>
                <w:lang w:bidi="ar"/>
              </w:rPr>
            </w:pPr>
            <w:r>
              <w:rPr>
                <w:rFonts w:hint="eastAsia" w:ascii="宋体" w:hAnsi="宋体" w:cs="宋体"/>
                <w:b/>
                <w:bCs/>
                <w:sz w:val="21"/>
                <w:szCs w:val="21"/>
                <w:lang w:bidi="ar"/>
              </w:rPr>
              <w:t>备注</w:t>
            </w:r>
          </w:p>
        </w:tc>
      </w:tr>
      <w:tr w14:paraId="18B7F2C0">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2CA25C55">
            <w:pPr>
              <w:widowControl/>
              <w:jc w:val="center"/>
              <w:textAlignment w:val="center"/>
              <w:rPr>
                <w:rFonts w:ascii="宋体" w:hAnsi="宋体" w:cs="宋体"/>
                <w:sz w:val="21"/>
                <w:szCs w:val="21"/>
              </w:rPr>
            </w:pPr>
            <w:r>
              <w:rPr>
                <w:rFonts w:hint="eastAsia" w:ascii="宋体" w:hAnsi="宋体" w:cs="宋体"/>
                <w:sz w:val="21"/>
                <w:szCs w:val="21"/>
                <w:lang w:bidi="ar"/>
              </w:rPr>
              <w:t>1</w:t>
            </w:r>
          </w:p>
        </w:tc>
        <w:tc>
          <w:tcPr>
            <w:tcW w:w="1057" w:type="pct"/>
            <w:tcBorders>
              <w:top w:val="single" w:color="000000" w:sz="4" w:space="0"/>
              <w:left w:val="single" w:color="000000" w:sz="4" w:space="0"/>
              <w:bottom w:val="single" w:color="000000" w:sz="4" w:space="0"/>
              <w:right w:val="single" w:color="000000" w:sz="4" w:space="0"/>
            </w:tcBorders>
            <w:vAlign w:val="center"/>
          </w:tcPr>
          <w:p w14:paraId="5DD92B57">
            <w:pPr>
              <w:widowControl/>
              <w:jc w:val="center"/>
              <w:textAlignment w:val="center"/>
              <w:rPr>
                <w:rFonts w:ascii="宋体" w:hAnsi="宋体" w:cs="宋体"/>
                <w:sz w:val="21"/>
                <w:szCs w:val="21"/>
              </w:rPr>
            </w:pPr>
            <w:r>
              <w:rPr>
                <w:rFonts w:hint="eastAsia" w:ascii="宋体" w:hAnsi="宋体" w:cs="宋体"/>
                <w:sz w:val="21"/>
                <w:szCs w:val="21"/>
                <w:lang w:bidi="ar"/>
              </w:rPr>
              <w:t>管理工作站</w:t>
            </w:r>
          </w:p>
        </w:tc>
        <w:tc>
          <w:tcPr>
            <w:tcW w:w="267" w:type="pct"/>
            <w:tcBorders>
              <w:top w:val="single" w:color="000000" w:sz="4" w:space="0"/>
              <w:left w:val="single" w:color="000000" w:sz="4" w:space="0"/>
              <w:bottom w:val="single" w:color="000000" w:sz="4" w:space="0"/>
              <w:right w:val="single" w:color="000000" w:sz="4" w:space="0"/>
            </w:tcBorders>
            <w:vAlign w:val="center"/>
          </w:tcPr>
          <w:p w14:paraId="6A256522">
            <w:pPr>
              <w:widowControl/>
              <w:jc w:val="center"/>
              <w:textAlignment w:val="center"/>
              <w:rPr>
                <w:rFonts w:ascii="宋体" w:hAnsi="宋体" w:cs="宋体"/>
                <w:sz w:val="21"/>
                <w:szCs w:val="21"/>
                <w:lang w:bidi="ar"/>
              </w:rPr>
            </w:pPr>
            <w:r>
              <w:rPr>
                <w:rFonts w:hint="eastAsia" w:ascii="宋体" w:hAnsi="宋体" w:cs="宋体"/>
                <w:sz w:val="21"/>
                <w:szCs w:val="21"/>
                <w:lang w:bidi="ar"/>
              </w:rPr>
              <w:t>套</w:t>
            </w:r>
          </w:p>
        </w:tc>
        <w:tc>
          <w:tcPr>
            <w:tcW w:w="332" w:type="pct"/>
            <w:tcBorders>
              <w:top w:val="single" w:color="000000" w:sz="4" w:space="0"/>
              <w:left w:val="single" w:color="000000" w:sz="4" w:space="0"/>
              <w:bottom w:val="single" w:color="000000" w:sz="4" w:space="0"/>
              <w:right w:val="single" w:color="000000" w:sz="4" w:space="0"/>
            </w:tcBorders>
            <w:vAlign w:val="center"/>
          </w:tcPr>
          <w:p w14:paraId="4E83EB13">
            <w:pPr>
              <w:widowControl/>
              <w:jc w:val="center"/>
              <w:textAlignment w:val="center"/>
              <w:rPr>
                <w:rFonts w:ascii="宋体" w:hAnsi="宋体" w:cs="宋体"/>
                <w:sz w:val="21"/>
                <w:szCs w:val="21"/>
                <w:lang w:bidi="ar"/>
              </w:rPr>
            </w:pPr>
            <w:r>
              <w:rPr>
                <w:rFonts w:hint="eastAsia" w:ascii="宋体" w:hAnsi="宋体" w:cs="宋体"/>
                <w:sz w:val="21"/>
                <w:szCs w:val="21"/>
                <w:lang w:bidi="ar"/>
              </w:rPr>
              <w:t>9</w:t>
            </w:r>
          </w:p>
        </w:tc>
        <w:tc>
          <w:tcPr>
            <w:tcW w:w="696" w:type="pct"/>
            <w:tcBorders>
              <w:top w:val="single" w:color="000000" w:sz="4" w:space="0"/>
              <w:left w:val="single" w:color="000000" w:sz="4" w:space="0"/>
              <w:bottom w:val="single" w:color="000000" w:sz="4" w:space="0"/>
              <w:right w:val="single" w:color="auto" w:sz="4" w:space="0"/>
            </w:tcBorders>
            <w:vAlign w:val="center"/>
          </w:tcPr>
          <w:p w14:paraId="7E3C8B35">
            <w:pPr>
              <w:widowControl/>
              <w:jc w:val="center"/>
              <w:textAlignment w:val="center"/>
              <w:rPr>
                <w:rFonts w:ascii="宋体" w:hAnsi="宋体" w:cs="宋体"/>
                <w:sz w:val="21"/>
                <w:szCs w:val="21"/>
                <w:lang w:bidi="ar"/>
              </w:rPr>
            </w:pPr>
            <w:r>
              <w:rPr>
                <w:rFonts w:hint="eastAsia" w:ascii="宋体" w:hAnsi="宋体" w:cs="宋体"/>
                <w:sz w:val="21"/>
                <w:szCs w:val="21"/>
                <w:lang w:bidi="ar"/>
              </w:rPr>
              <w:t>108,000.00</w:t>
            </w:r>
          </w:p>
        </w:tc>
        <w:tc>
          <w:tcPr>
            <w:tcW w:w="1398" w:type="pct"/>
            <w:tcBorders>
              <w:top w:val="single" w:color="auto" w:sz="4" w:space="0"/>
              <w:left w:val="single" w:color="auto" w:sz="4" w:space="0"/>
              <w:bottom w:val="single" w:color="auto" w:sz="4" w:space="0"/>
              <w:right w:val="single" w:color="auto" w:sz="4" w:space="0"/>
            </w:tcBorders>
            <w:vAlign w:val="center"/>
          </w:tcPr>
          <w:p w14:paraId="01CB6DBC">
            <w:pPr>
              <w:widowControl/>
              <w:textAlignment w:val="center"/>
              <w:rPr>
                <w:rFonts w:ascii="宋体" w:hAnsi="宋体" w:cs="宋体"/>
                <w:sz w:val="21"/>
                <w:szCs w:val="21"/>
                <w:lang w:bidi="ar"/>
              </w:rPr>
            </w:pPr>
            <w:r>
              <w:rPr>
                <w:rFonts w:hint="eastAsia" w:ascii="宋体" w:hAnsi="宋体" w:cs="宋体"/>
                <w:sz w:val="21"/>
                <w:szCs w:val="21"/>
                <w:lang w:bidi="ar"/>
              </w:rPr>
              <w:t>公共广播系统1台</w:t>
            </w:r>
            <w:r>
              <w:rPr>
                <w:rFonts w:hint="eastAsia" w:ascii="宋体" w:hAnsi="宋体" w:cs="宋体"/>
                <w:sz w:val="21"/>
                <w:szCs w:val="21"/>
                <w:lang w:bidi="ar"/>
              </w:rPr>
              <w:br w:type="textWrapping"/>
            </w:r>
            <w:r>
              <w:rPr>
                <w:rFonts w:hint="eastAsia" w:ascii="宋体" w:hAnsi="宋体" w:cs="宋体"/>
                <w:sz w:val="21"/>
                <w:szCs w:val="21"/>
                <w:lang w:bidi="ar"/>
              </w:rPr>
              <w:t>信息导引及发布系统2台</w:t>
            </w:r>
            <w:r>
              <w:rPr>
                <w:rFonts w:hint="eastAsia" w:ascii="宋体" w:hAnsi="宋体" w:cs="宋体"/>
                <w:sz w:val="21"/>
                <w:szCs w:val="21"/>
                <w:lang w:bidi="ar"/>
              </w:rPr>
              <w:br w:type="textWrapping"/>
            </w:r>
            <w:r>
              <w:rPr>
                <w:rFonts w:hint="eastAsia" w:ascii="宋体" w:hAnsi="宋体" w:cs="宋体"/>
                <w:sz w:val="21"/>
                <w:szCs w:val="21"/>
                <w:lang w:bidi="ar"/>
              </w:rPr>
              <w:t>安防系统6台</w:t>
            </w:r>
          </w:p>
        </w:tc>
        <w:tc>
          <w:tcPr>
            <w:tcW w:w="491" w:type="pct"/>
            <w:tcBorders>
              <w:top w:val="single" w:color="auto" w:sz="4" w:space="0"/>
              <w:left w:val="single" w:color="auto" w:sz="4" w:space="0"/>
              <w:bottom w:val="single" w:color="auto" w:sz="4" w:space="0"/>
              <w:right w:val="single" w:color="auto" w:sz="4" w:space="0"/>
            </w:tcBorders>
            <w:vAlign w:val="center"/>
          </w:tcPr>
          <w:p w14:paraId="1DC7BF95">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restart"/>
            <w:tcBorders>
              <w:top w:val="single" w:color="000000" w:sz="4" w:space="0"/>
              <w:left w:val="single" w:color="auto" w:sz="4" w:space="0"/>
              <w:right w:val="single" w:color="000000" w:sz="4" w:space="0"/>
            </w:tcBorders>
            <w:vAlign w:val="center"/>
          </w:tcPr>
          <w:p w14:paraId="22DA2DB4">
            <w:pPr>
              <w:widowControl/>
              <w:jc w:val="center"/>
              <w:textAlignment w:val="center"/>
              <w:rPr>
                <w:rFonts w:ascii="宋体" w:hAnsi="宋体" w:cs="宋体"/>
                <w:sz w:val="21"/>
                <w:szCs w:val="21"/>
                <w:lang w:bidi="ar"/>
              </w:rPr>
            </w:pPr>
            <w:r>
              <w:rPr>
                <w:rFonts w:hint="eastAsia" w:ascii="宋体" w:hAnsi="宋体" w:cs="宋体"/>
                <w:sz w:val="21"/>
                <w:szCs w:val="21"/>
                <w:lang w:bidi="ar"/>
              </w:rPr>
              <w:t>各项产品的报价不得超过产品对应的总价，否则作无效响应处理。</w:t>
            </w:r>
          </w:p>
        </w:tc>
      </w:tr>
      <w:tr w14:paraId="07FED097">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68CE0C49">
            <w:pPr>
              <w:widowControl/>
              <w:jc w:val="center"/>
              <w:textAlignment w:val="center"/>
              <w:rPr>
                <w:rFonts w:ascii="宋体" w:hAnsi="宋体" w:cs="宋体"/>
                <w:sz w:val="21"/>
                <w:szCs w:val="21"/>
              </w:rPr>
            </w:pPr>
            <w:r>
              <w:rPr>
                <w:rFonts w:hint="eastAsia" w:ascii="宋体" w:hAnsi="宋体" w:cs="宋体"/>
                <w:sz w:val="21"/>
                <w:szCs w:val="21"/>
                <w:lang w:bidi="ar"/>
              </w:rPr>
              <w:t>2</w:t>
            </w:r>
          </w:p>
        </w:tc>
        <w:tc>
          <w:tcPr>
            <w:tcW w:w="1057" w:type="pct"/>
            <w:tcBorders>
              <w:top w:val="single" w:color="000000" w:sz="4" w:space="0"/>
              <w:left w:val="single" w:color="000000" w:sz="4" w:space="0"/>
              <w:bottom w:val="single" w:color="000000" w:sz="4" w:space="0"/>
              <w:right w:val="single" w:color="000000" w:sz="4" w:space="0"/>
            </w:tcBorders>
            <w:vAlign w:val="center"/>
          </w:tcPr>
          <w:p w14:paraId="1B237803">
            <w:pPr>
              <w:widowControl/>
              <w:jc w:val="center"/>
              <w:textAlignment w:val="center"/>
              <w:rPr>
                <w:rFonts w:ascii="宋体" w:hAnsi="宋体" w:cs="宋体"/>
                <w:sz w:val="21"/>
                <w:szCs w:val="21"/>
              </w:rPr>
            </w:pPr>
            <w:r>
              <w:rPr>
                <w:rFonts w:hint="eastAsia" w:ascii="宋体" w:hAnsi="宋体" w:cs="宋体"/>
                <w:sz w:val="21"/>
                <w:szCs w:val="21"/>
                <w:lang w:bidi="ar"/>
              </w:rPr>
              <w:t>控制电脑</w:t>
            </w:r>
          </w:p>
        </w:tc>
        <w:tc>
          <w:tcPr>
            <w:tcW w:w="267" w:type="pct"/>
            <w:tcBorders>
              <w:top w:val="single" w:color="000000" w:sz="4" w:space="0"/>
              <w:left w:val="single" w:color="000000" w:sz="4" w:space="0"/>
              <w:bottom w:val="single" w:color="000000" w:sz="4" w:space="0"/>
              <w:right w:val="single" w:color="000000" w:sz="4" w:space="0"/>
            </w:tcBorders>
            <w:vAlign w:val="center"/>
          </w:tcPr>
          <w:p w14:paraId="5D3833EB">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6DED1B69">
            <w:pPr>
              <w:widowControl/>
              <w:jc w:val="center"/>
              <w:textAlignment w:val="center"/>
              <w:rPr>
                <w:rFonts w:ascii="宋体" w:hAnsi="宋体" w:cs="宋体"/>
                <w:sz w:val="21"/>
                <w:szCs w:val="21"/>
                <w:lang w:bidi="ar"/>
              </w:rPr>
            </w:pPr>
            <w:r>
              <w:rPr>
                <w:rFonts w:hint="eastAsia" w:ascii="宋体" w:hAnsi="宋体" w:cs="宋体"/>
                <w:sz w:val="21"/>
                <w:szCs w:val="21"/>
                <w:lang w:bidi="ar"/>
              </w:rPr>
              <w:t>2</w:t>
            </w:r>
          </w:p>
        </w:tc>
        <w:tc>
          <w:tcPr>
            <w:tcW w:w="696" w:type="pct"/>
            <w:tcBorders>
              <w:top w:val="single" w:color="000000" w:sz="4" w:space="0"/>
              <w:left w:val="single" w:color="000000" w:sz="4" w:space="0"/>
              <w:bottom w:val="single" w:color="000000" w:sz="4" w:space="0"/>
              <w:right w:val="single" w:color="auto" w:sz="4" w:space="0"/>
            </w:tcBorders>
            <w:vAlign w:val="center"/>
          </w:tcPr>
          <w:p w14:paraId="5C909675">
            <w:pPr>
              <w:widowControl/>
              <w:jc w:val="center"/>
              <w:textAlignment w:val="center"/>
              <w:rPr>
                <w:rFonts w:ascii="宋体" w:hAnsi="宋体" w:cs="宋体"/>
                <w:sz w:val="21"/>
                <w:szCs w:val="21"/>
                <w:lang w:bidi="ar"/>
              </w:rPr>
            </w:pPr>
            <w:r>
              <w:rPr>
                <w:rFonts w:hint="eastAsia" w:ascii="宋体" w:hAnsi="宋体" w:cs="宋体"/>
                <w:sz w:val="21"/>
                <w:szCs w:val="21"/>
                <w:lang w:bidi="ar"/>
              </w:rPr>
              <w:t>16,000.00</w:t>
            </w:r>
          </w:p>
        </w:tc>
        <w:tc>
          <w:tcPr>
            <w:tcW w:w="1398" w:type="pct"/>
            <w:tcBorders>
              <w:top w:val="single" w:color="auto" w:sz="4" w:space="0"/>
              <w:left w:val="single" w:color="auto" w:sz="4" w:space="0"/>
              <w:bottom w:val="single" w:color="auto" w:sz="4" w:space="0"/>
              <w:right w:val="single" w:color="auto" w:sz="4" w:space="0"/>
            </w:tcBorders>
            <w:vAlign w:val="center"/>
          </w:tcPr>
          <w:p w14:paraId="48C92560">
            <w:pPr>
              <w:widowControl/>
              <w:textAlignment w:val="center"/>
              <w:rPr>
                <w:rFonts w:ascii="宋体" w:hAnsi="宋体" w:cs="宋体"/>
                <w:sz w:val="21"/>
                <w:szCs w:val="21"/>
                <w:lang w:bidi="ar"/>
              </w:rPr>
            </w:pPr>
            <w:r>
              <w:rPr>
                <w:rFonts w:hint="eastAsia" w:ascii="宋体" w:hAnsi="宋体" w:cs="宋体"/>
                <w:sz w:val="21"/>
                <w:szCs w:val="21"/>
                <w:lang w:bidi="ar"/>
              </w:rPr>
              <w:t>多功能厅1台（456平米，主楼二层）</w:t>
            </w:r>
            <w:r>
              <w:rPr>
                <w:rFonts w:hint="eastAsia" w:ascii="宋体" w:hAnsi="宋体" w:cs="宋体"/>
                <w:sz w:val="21"/>
                <w:szCs w:val="21"/>
                <w:lang w:bidi="ar"/>
              </w:rPr>
              <w:br w:type="textWrapping"/>
            </w:r>
            <w:r>
              <w:rPr>
                <w:rFonts w:hint="eastAsia" w:ascii="宋体" w:hAnsi="宋体" w:cs="宋体"/>
                <w:sz w:val="21"/>
                <w:szCs w:val="21"/>
                <w:lang w:bidi="ar"/>
              </w:rPr>
              <w:t>3.5层文博交流中心1台</w:t>
            </w:r>
          </w:p>
        </w:tc>
        <w:tc>
          <w:tcPr>
            <w:tcW w:w="491" w:type="pct"/>
            <w:tcBorders>
              <w:top w:val="single" w:color="auto" w:sz="4" w:space="0"/>
              <w:left w:val="single" w:color="auto" w:sz="4" w:space="0"/>
              <w:bottom w:val="single" w:color="auto" w:sz="4" w:space="0"/>
              <w:right w:val="single" w:color="auto" w:sz="4" w:space="0"/>
            </w:tcBorders>
            <w:vAlign w:val="center"/>
          </w:tcPr>
          <w:p w14:paraId="39281A8C">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51C30EAB">
            <w:pPr>
              <w:widowControl/>
              <w:jc w:val="center"/>
              <w:textAlignment w:val="center"/>
              <w:rPr>
                <w:rFonts w:ascii="宋体" w:hAnsi="宋体" w:cs="宋体"/>
                <w:sz w:val="21"/>
                <w:szCs w:val="21"/>
                <w:lang w:bidi="ar"/>
              </w:rPr>
            </w:pPr>
          </w:p>
        </w:tc>
      </w:tr>
      <w:tr w14:paraId="03324C2D">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767D9E29">
            <w:pPr>
              <w:widowControl/>
              <w:jc w:val="center"/>
              <w:textAlignment w:val="center"/>
              <w:rPr>
                <w:rFonts w:ascii="宋体" w:hAnsi="宋体" w:cs="宋体"/>
                <w:sz w:val="21"/>
                <w:szCs w:val="21"/>
              </w:rPr>
            </w:pPr>
            <w:r>
              <w:rPr>
                <w:rFonts w:hint="eastAsia" w:ascii="宋体" w:hAnsi="宋体" w:cs="宋体"/>
                <w:sz w:val="21"/>
                <w:szCs w:val="21"/>
                <w:lang w:bidi="ar"/>
              </w:rPr>
              <w:t>3</w:t>
            </w:r>
          </w:p>
        </w:tc>
        <w:tc>
          <w:tcPr>
            <w:tcW w:w="1057" w:type="pct"/>
            <w:tcBorders>
              <w:top w:val="single" w:color="000000" w:sz="4" w:space="0"/>
              <w:left w:val="single" w:color="000000" w:sz="4" w:space="0"/>
              <w:bottom w:val="single" w:color="000000" w:sz="4" w:space="0"/>
              <w:right w:val="single" w:color="000000" w:sz="4" w:space="0"/>
            </w:tcBorders>
            <w:vAlign w:val="center"/>
          </w:tcPr>
          <w:p w14:paraId="5216D5FB">
            <w:pPr>
              <w:widowControl/>
              <w:jc w:val="center"/>
              <w:textAlignment w:val="center"/>
              <w:rPr>
                <w:rFonts w:ascii="宋体" w:hAnsi="宋体" w:cs="宋体"/>
                <w:sz w:val="21"/>
                <w:szCs w:val="21"/>
              </w:rPr>
            </w:pPr>
            <w:r>
              <w:rPr>
                <w:rFonts w:hint="eastAsia" w:ascii="宋体" w:hAnsi="宋体" w:cs="宋体"/>
                <w:sz w:val="21"/>
                <w:szCs w:val="21"/>
                <w:lang w:bidi="ar"/>
              </w:rPr>
              <w:t>控制电脑</w:t>
            </w:r>
          </w:p>
        </w:tc>
        <w:tc>
          <w:tcPr>
            <w:tcW w:w="267" w:type="pct"/>
            <w:tcBorders>
              <w:top w:val="single" w:color="000000" w:sz="4" w:space="0"/>
              <w:left w:val="single" w:color="000000" w:sz="4" w:space="0"/>
              <w:bottom w:val="single" w:color="000000" w:sz="4" w:space="0"/>
              <w:right w:val="single" w:color="000000" w:sz="4" w:space="0"/>
            </w:tcBorders>
            <w:vAlign w:val="center"/>
          </w:tcPr>
          <w:p w14:paraId="325EC08E">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530F6214">
            <w:pPr>
              <w:widowControl/>
              <w:jc w:val="center"/>
              <w:textAlignment w:val="center"/>
              <w:rPr>
                <w:rFonts w:ascii="宋体" w:hAnsi="宋体" w:cs="宋体"/>
                <w:sz w:val="21"/>
                <w:szCs w:val="21"/>
                <w:lang w:bidi="ar"/>
              </w:rPr>
            </w:pPr>
            <w:r>
              <w:rPr>
                <w:rFonts w:hint="eastAsia" w:ascii="宋体" w:hAnsi="宋体" w:cs="宋体"/>
                <w:sz w:val="21"/>
                <w:szCs w:val="21"/>
                <w:lang w:bidi="ar"/>
              </w:rPr>
              <w:t>2</w:t>
            </w:r>
          </w:p>
        </w:tc>
        <w:tc>
          <w:tcPr>
            <w:tcW w:w="696" w:type="pct"/>
            <w:tcBorders>
              <w:top w:val="single" w:color="000000" w:sz="4" w:space="0"/>
              <w:left w:val="single" w:color="000000" w:sz="4" w:space="0"/>
              <w:bottom w:val="single" w:color="000000" w:sz="4" w:space="0"/>
              <w:right w:val="single" w:color="auto" w:sz="4" w:space="0"/>
            </w:tcBorders>
            <w:vAlign w:val="center"/>
          </w:tcPr>
          <w:p w14:paraId="5EEB5449">
            <w:pPr>
              <w:widowControl/>
              <w:jc w:val="center"/>
              <w:textAlignment w:val="center"/>
              <w:rPr>
                <w:rFonts w:ascii="宋体" w:hAnsi="宋体" w:cs="宋体"/>
                <w:sz w:val="21"/>
                <w:szCs w:val="21"/>
                <w:lang w:bidi="ar"/>
              </w:rPr>
            </w:pPr>
            <w:r>
              <w:rPr>
                <w:rFonts w:hint="eastAsia" w:ascii="宋体" w:hAnsi="宋体" w:cs="宋体"/>
                <w:sz w:val="21"/>
                <w:szCs w:val="21"/>
                <w:lang w:bidi="ar"/>
              </w:rPr>
              <w:t>16,000.00</w:t>
            </w:r>
          </w:p>
        </w:tc>
        <w:tc>
          <w:tcPr>
            <w:tcW w:w="1398" w:type="pct"/>
            <w:tcBorders>
              <w:top w:val="single" w:color="auto" w:sz="4" w:space="0"/>
              <w:left w:val="single" w:color="auto" w:sz="4" w:space="0"/>
              <w:bottom w:val="single" w:color="auto" w:sz="4" w:space="0"/>
              <w:right w:val="single" w:color="auto" w:sz="4" w:space="0"/>
            </w:tcBorders>
            <w:vAlign w:val="center"/>
          </w:tcPr>
          <w:p w14:paraId="7EB9C50E">
            <w:pPr>
              <w:widowControl/>
              <w:textAlignment w:val="center"/>
              <w:rPr>
                <w:rFonts w:ascii="宋体" w:hAnsi="宋体" w:cs="宋体"/>
                <w:sz w:val="21"/>
                <w:szCs w:val="21"/>
                <w:lang w:bidi="ar"/>
              </w:rPr>
            </w:pPr>
            <w:r>
              <w:rPr>
                <w:rFonts w:hint="eastAsia" w:ascii="宋体" w:hAnsi="宋体" w:cs="宋体"/>
                <w:sz w:val="21"/>
                <w:szCs w:val="21"/>
                <w:lang w:bidi="ar"/>
              </w:rPr>
              <w:t>多功能厅1台（456平米，主楼二层）</w:t>
            </w:r>
            <w:r>
              <w:rPr>
                <w:rFonts w:hint="eastAsia" w:ascii="宋体" w:hAnsi="宋体" w:cs="宋体"/>
                <w:sz w:val="21"/>
                <w:szCs w:val="21"/>
                <w:lang w:bidi="ar"/>
              </w:rPr>
              <w:br w:type="textWrapping"/>
            </w:r>
            <w:r>
              <w:rPr>
                <w:rFonts w:hint="eastAsia" w:ascii="宋体" w:hAnsi="宋体" w:cs="宋体"/>
                <w:sz w:val="21"/>
                <w:szCs w:val="21"/>
                <w:lang w:bidi="ar"/>
              </w:rPr>
              <w:t>下沉观演厅1台（共享大厅地下一层）</w:t>
            </w:r>
          </w:p>
        </w:tc>
        <w:tc>
          <w:tcPr>
            <w:tcW w:w="491" w:type="pct"/>
            <w:tcBorders>
              <w:top w:val="single" w:color="auto" w:sz="4" w:space="0"/>
              <w:left w:val="single" w:color="auto" w:sz="4" w:space="0"/>
              <w:bottom w:val="single" w:color="auto" w:sz="4" w:space="0"/>
              <w:right w:val="single" w:color="auto" w:sz="4" w:space="0"/>
            </w:tcBorders>
            <w:vAlign w:val="center"/>
          </w:tcPr>
          <w:p w14:paraId="260090B1">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621FE3EC">
            <w:pPr>
              <w:widowControl/>
              <w:jc w:val="center"/>
              <w:textAlignment w:val="center"/>
              <w:rPr>
                <w:rFonts w:ascii="宋体" w:hAnsi="宋体" w:cs="宋体"/>
                <w:sz w:val="21"/>
                <w:szCs w:val="21"/>
                <w:lang w:bidi="ar"/>
              </w:rPr>
            </w:pPr>
          </w:p>
        </w:tc>
      </w:tr>
      <w:tr w14:paraId="251B2593">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74649029">
            <w:pPr>
              <w:widowControl/>
              <w:jc w:val="center"/>
              <w:textAlignment w:val="center"/>
              <w:rPr>
                <w:rFonts w:ascii="宋体" w:hAnsi="宋体" w:cs="宋体"/>
                <w:sz w:val="21"/>
                <w:szCs w:val="21"/>
              </w:rPr>
            </w:pPr>
            <w:r>
              <w:rPr>
                <w:rFonts w:hint="eastAsia" w:ascii="宋体" w:hAnsi="宋体" w:cs="宋体"/>
                <w:sz w:val="21"/>
                <w:szCs w:val="21"/>
                <w:lang w:bidi="ar"/>
              </w:rPr>
              <w:t>4</w:t>
            </w:r>
          </w:p>
        </w:tc>
        <w:tc>
          <w:tcPr>
            <w:tcW w:w="1057" w:type="pct"/>
            <w:tcBorders>
              <w:top w:val="single" w:color="000000" w:sz="4" w:space="0"/>
              <w:left w:val="single" w:color="000000" w:sz="4" w:space="0"/>
              <w:bottom w:val="single" w:color="000000" w:sz="4" w:space="0"/>
              <w:right w:val="single" w:color="000000" w:sz="4" w:space="0"/>
            </w:tcBorders>
            <w:vAlign w:val="center"/>
          </w:tcPr>
          <w:p w14:paraId="7F761755">
            <w:pPr>
              <w:widowControl/>
              <w:jc w:val="center"/>
              <w:textAlignment w:val="center"/>
              <w:rPr>
                <w:rFonts w:ascii="宋体" w:hAnsi="宋体" w:cs="宋体"/>
                <w:sz w:val="21"/>
                <w:szCs w:val="21"/>
              </w:rPr>
            </w:pPr>
            <w:r>
              <w:rPr>
                <w:rFonts w:hint="eastAsia" w:ascii="宋体" w:hAnsi="宋体" w:cs="宋体"/>
                <w:sz w:val="21"/>
                <w:szCs w:val="21"/>
                <w:lang w:bidi="ar"/>
              </w:rPr>
              <w:t>32寸液晶显示器</w:t>
            </w:r>
          </w:p>
        </w:tc>
        <w:tc>
          <w:tcPr>
            <w:tcW w:w="267" w:type="pct"/>
            <w:tcBorders>
              <w:top w:val="single" w:color="000000" w:sz="4" w:space="0"/>
              <w:left w:val="single" w:color="000000" w:sz="4" w:space="0"/>
              <w:bottom w:val="single" w:color="000000" w:sz="4" w:space="0"/>
              <w:right w:val="single" w:color="000000" w:sz="4" w:space="0"/>
            </w:tcBorders>
            <w:vAlign w:val="center"/>
          </w:tcPr>
          <w:p w14:paraId="183CCE24">
            <w:pPr>
              <w:widowControl/>
              <w:jc w:val="center"/>
              <w:textAlignment w:val="center"/>
              <w:rPr>
                <w:rFonts w:ascii="宋体" w:hAnsi="宋体" w:cs="宋体"/>
                <w:sz w:val="21"/>
                <w:szCs w:val="21"/>
                <w:lang w:bidi="ar"/>
              </w:rPr>
            </w:pPr>
            <w:r>
              <w:rPr>
                <w:rFonts w:hint="eastAsia" w:ascii="宋体" w:hAnsi="宋体" w:cs="宋体"/>
                <w:sz w:val="21"/>
                <w:szCs w:val="21"/>
                <w:lang w:bidi="ar"/>
              </w:rPr>
              <w:t>套</w:t>
            </w:r>
          </w:p>
        </w:tc>
        <w:tc>
          <w:tcPr>
            <w:tcW w:w="332" w:type="pct"/>
            <w:tcBorders>
              <w:top w:val="single" w:color="000000" w:sz="4" w:space="0"/>
              <w:left w:val="single" w:color="000000" w:sz="4" w:space="0"/>
              <w:bottom w:val="single" w:color="000000" w:sz="4" w:space="0"/>
              <w:right w:val="single" w:color="000000" w:sz="4" w:space="0"/>
            </w:tcBorders>
            <w:vAlign w:val="center"/>
          </w:tcPr>
          <w:p w14:paraId="20068EBC">
            <w:pPr>
              <w:widowControl/>
              <w:jc w:val="center"/>
              <w:textAlignment w:val="center"/>
              <w:rPr>
                <w:rFonts w:ascii="宋体" w:hAnsi="宋体" w:cs="宋体"/>
                <w:sz w:val="21"/>
                <w:szCs w:val="21"/>
                <w:lang w:bidi="ar"/>
              </w:rPr>
            </w:pPr>
            <w:r>
              <w:rPr>
                <w:rFonts w:hint="eastAsia" w:ascii="宋体" w:hAnsi="宋体" w:cs="宋体"/>
                <w:sz w:val="21"/>
                <w:szCs w:val="21"/>
                <w:lang w:bidi="ar"/>
              </w:rPr>
              <w:t>3</w:t>
            </w:r>
          </w:p>
        </w:tc>
        <w:tc>
          <w:tcPr>
            <w:tcW w:w="696" w:type="pct"/>
            <w:tcBorders>
              <w:top w:val="single" w:color="000000" w:sz="4" w:space="0"/>
              <w:left w:val="single" w:color="000000" w:sz="4" w:space="0"/>
              <w:bottom w:val="single" w:color="000000" w:sz="4" w:space="0"/>
              <w:right w:val="single" w:color="auto" w:sz="4" w:space="0"/>
            </w:tcBorders>
            <w:vAlign w:val="center"/>
          </w:tcPr>
          <w:p w14:paraId="2A1DD092">
            <w:pPr>
              <w:widowControl/>
              <w:jc w:val="center"/>
              <w:textAlignment w:val="center"/>
              <w:rPr>
                <w:rFonts w:ascii="宋体" w:hAnsi="宋体" w:cs="宋体"/>
                <w:sz w:val="21"/>
                <w:szCs w:val="21"/>
                <w:lang w:bidi="ar"/>
              </w:rPr>
            </w:pPr>
            <w:r>
              <w:rPr>
                <w:rFonts w:hint="eastAsia" w:ascii="宋体" w:hAnsi="宋体" w:cs="宋体"/>
                <w:sz w:val="21"/>
                <w:szCs w:val="21"/>
                <w:lang w:bidi="ar"/>
              </w:rPr>
              <w:t>4,197.00</w:t>
            </w:r>
          </w:p>
        </w:tc>
        <w:tc>
          <w:tcPr>
            <w:tcW w:w="1398" w:type="pct"/>
            <w:tcBorders>
              <w:top w:val="single" w:color="auto" w:sz="4" w:space="0"/>
              <w:left w:val="single" w:color="auto" w:sz="4" w:space="0"/>
              <w:bottom w:val="single" w:color="auto" w:sz="4" w:space="0"/>
              <w:right w:val="single" w:color="auto" w:sz="4" w:space="0"/>
            </w:tcBorders>
            <w:vAlign w:val="center"/>
          </w:tcPr>
          <w:p w14:paraId="3578CA3D">
            <w:pPr>
              <w:widowControl/>
              <w:textAlignment w:val="center"/>
              <w:rPr>
                <w:rFonts w:ascii="宋体" w:hAnsi="宋体" w:cs="宋体"/>
                <w:sz w:val="21"/>
                <w:szCs w:val="21"/>
                <w:lang w:bidi="ar"/>
              </w:rPr>
            </w:pPr>
            <w:r>
              <w:rPr>
                <w:rFonts w:hint="eastAsia" w:ascii="宋体" w:hAnsi="宋体" w:cs="宋体"/>
                <w:sz w:val="21"/>
                <w:szCs w:val="21"/>
                <w:lang w:bidi="ar"/>
              </w:rPr>
              <w:t>多功能厅（456平米，主楼二层）</w:t>
            </w:r>
          </w:p>
        </w:tc>
        <w:tc>
          <w:tcPr>
            <w:tcW w:w="491" w:type="pct"/>
            <w:tcBorders>
              <w:top w:val="single" w:color="auto" w:sz="4" w:space="0"/>
              <w:left w:val="single" w:color="auto" w:sz="4" w:space="0"/>
              <w:bottom w:val="single" w:color="auto" w:sz="4" w:space="0"/>
              <w:right w:val="single" w:color="auto" w:sz="4" w:space="0"/>
            </w:tcBorders>
            <w:vAlign w:val="center"/>
          </w:tcPr>
          <w:p w14:paraId="20C381CF">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69A18CF2">
            <w:pPr>
              <w:widowControl/>
              <w:jc w:val="center"/>
              <w:textAlignment w:val="center"/>
              <w:rPr>
                <w:rFonts w:ascii="宋体" w:hAnsi="宋体" w:cs="宋体"/>
                <w:sz w:val="21"/>
                <w:szCs w:val="21"/>
                <w:lang w:bidi="ar"/>
              </w:rPr>
            </w:pPr>
          </w:p>
        </w:tc>
      </w:tr>
      <w:tr w14:paraId="7DEDB59E">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6C91190E">
            <w:pPr>
              <w:widowControl/>
              <w:jc w:val="center"/>
              <w:textAlignment w:val="center"/>
              <w:rPr>
                <w:rFonts w:ascii="宋体" w:hAnsi="宋体" w:cs="宋体"/>
                <w:sz w:val="21"/>
                <w:szCs w:val="21"/>
              </w:rPr>
            </w:pPr>
            <w:r>
              <w:rPr>
                <w:rFonts w:hint="eastAsia" w:ascii="宋体" w:hAnsi="宋体" w:cs="宋体"/>
                <w:sz w:val="21"/>
                <w:szCs w:val="21"/>
                <w:lang w:bidi="ar"/>
              </w:rPr>
              <w:t>5</w:t>
            </w:r>
          </w:p>
        </w:tc>
        <w:tc>
          <w:tcPr>
            <w:tcW w:w="1057" w:type="pct"/>
            <w:tcBorders>
              <w:top w:val="single" w:color="000000" w:sz="4" w:space="0"/>
              <w:left w:val="single" w:color="000000" w:sz="4" w:space="0"/>
              <w:bottom w:val="single" w:color="000000" w:sz="4" w:space="0"/>
              <w:right w:val="single" w:color="000000" w:sz="4" w:space="0"/>
            </w:tcBorders>
            <w:vAlign w:val="center"/>
          </w:tcPr>
          <w:p w14:paraId="76E7D02F">
            <w:pPr>
              <w:widowControl/>
              <w:jc w:val="center"/>
              <w:textAlignment w:val="center"/>
              <w:rPr>
                <w:rFonts w:ascii="宋体" w:hAnsi="宋体" w:cs="宋体"/>
                <w:sz w:val="21"/>
                <w:szCs w:val="21"/>
              </w:rPr>
            </w:pPr>
            <w:r>
              <w:rPr>
                <w:rFonts w:hint="eastAsia" w:ascii="宋体" w:hAnsi="宋体" w:cs="宋体"/>
                <w:sz w:val="21"/>
                <w:szCs w:val="21"/>
                <w:lang w:bidi="ar"/>
              </w:rPr>
              <w:t>多媒体服务器</w:t>
            </w:r>
          </w:p>
        </w:tc>
        <w:tc>
          <w:tcPr>
            <w:tcW w:w="267" w:type="pct"/>
            <w:tcBorders>
              <w:top w:val="single" w:color="000000" w:sz="4" w:space="0"/>
              <w:left w:val="single" w:color="000000" w:sz="4" w:space="0"/>
              <w:bottom w:val="single" w:color="000000" w:sz="4" w:space="0"/>
              <w:right w:val="single" w:color="000000" w:sz="4" w:space="0"/>
            </w:tcBorders>
            <w:vAlign w:val="center"/>
          </w:tcPr>
          <w:p w14:paraId="6B00F0C7">
            <w:pPr>
              <w:widowControl/>
              <w:jc w:val="center"/>
              <w:textAlignment w:val="center"/>
              <w:rPr>
                <w:rFonts w:ascii="宋体" w:hAnsi="宋体" w:cs="宋体"/>
                <w:sz w:val="21"/>
                <w:szCs w:val="21"/>
                <w:lang w:bidi="ar"/>
              </w:rPr>
            </w:pPr>
            <w:r>
              <w:rPr>
                <w:rFonts w:hint="eastAsia" w:ascii="宋体" w:hAnsi="宋体" w:cs="宋体"/>
                <w:sz w:val="21"/>
                <w:szCs w:val="21"/>
                <w:lang w:bidi="ar"/>
              </w:rPr>
              <w:t>套</w:t>
            </w:r>
          </w:p>
        </w:tc>
        <w:tc>
          <w:tcPr>
            <w:tcW w:w="332" w:type="pct"/>
            <w:tcBorders>
              <w:top w:val="single" w:color="000000" w:sz="4" w:space="0"/>
              <w:left w:val="single" w:color="000000" w:sz="4" w:space="0"/>
              <w:bottom w:val="single" w:color="000000" w:sz="4" w:space="0"/>
              <w:right w:val="single" w:color="000000" w:sz="4" w:space="0"/>
            </w:tcBorders>
            <w:vAlign w:val="center"/>
          </w:tcPr>
          <w:p w14:paraId="11E0A517">
            <w:pPr>
              <w:widowControl/>
              <w:jc w:val="center"/>
              <w:textAlignment w:val="center"/>
              <w:rPr>
                <w:rFonts w:ascii="宋体" w:hAnsi="宋体" w:cs="宋体"/>
                <w:sz w:val="21"/>
                <w:szCs w:val="21"/>
                <w:lang w:bidi="ar"/>
              </w:rPr>
            </w:pPr>
            <w:r>
              <w:rPr>
                <w:rFonts w:hint="eastAsia" w:ascii="宋体" w:hAnsi="宋体" w:cs="宋体"/>
                <w:sz w:val="21"/>
                <w:szCs w:val="21"/>
                <w:lang w:bidi="ar"/>
              </w:rPr>
              <w:t>2</w:t>
            </w:r>
          </w:p>
        </w:tc>
        <w:tc>
          <w:tcPr>
            <w:tcW w:w="696" w:type="pct"/>
            <w:tcBorders>
              <w:top w:val="single" w:color="000000" w:sz="4" w:space="0"/>
              <w:left w:val="single" w:color="000000" w:sz="4" w:space="0"/>
              <w:bottom w:val="single" w:color="000000" w:sz="4" w:space="0"/>
              <w:right w:val="single" w:color="auto" w:sz="4" w:space="0"/>
            </w:tcBorders>
            <w:vAlign w:val="center"/>
          </w:tcPr>
          <w:p w14:paraId="0EB18FAC">
            <w:pPr>
              <w:widowControl/>
              <w:jc w:val="center"/>
              <w:textAlignment w:val="center"/>
              <w:rPr>
                <w:rFonts w:ascii="宋体" w:hAnsi="宋体" w:cs="宋体"/>
                <w:sz w:val="21"/>
                <w:szCs w:val="21"/>
                <w:lang w:bidi="ar"/>
              </w:rPr>
            </w:pPr>
            <w:r>
              <w:rPr>
                <w:rFonts w:hint="eastAsia" w:ascii="宋体" w:hAnsi="宋体" w:cs="宋体"/>
                <w:sz w:val="21"/>
                <w:szCs w:val="21"/>
                <w:lang w:bidi="ar"/>
              </w:rPr>
              <w:t>24,000.00</w:t>
            </w:r>
          </w:p>
        </w:tc>
        <w:tc>
          <w:tcPr>
            <w:tcW w:w="1398" w:type="pct"/>
            <w:tcBorders>
              <w:top w:val="single" w:color="auto" w:sz="4" w:space="0"/>
              <w:left w:val="single" w:color="auto" w:sz="4" w:space="0"/>
              <w:bottom w:val="single" w:color="auto" w:sz="4" w:space="0"/>
              <w:right w:val="single" w:color="auto" w:sz="4" w:space="0"/>
            </w:tcBorders>
            <w:vAlign w:val="center"/>
          </w:tcPr>
          <w:p w14:paraId="5385EE48">
            <w:pPr>
              <w:widowControl/>
              <w:textAlignment w:val="center"/>
              <w:rPr>
                <w:rFonts w:ascii="宋体" w:hAnsi="宋体" w:cs="宋体"/>
                <w:sz w:val="21"/>
                <w:szCs w:val="21"/>
                <w:lang w:bidi="ar"/>
              </w:rPr>
            </w:pPr>
            <w:r>
              <w:rPr>
                <w:rFonts w:hint="eastAsia" w:ascii="宋体" w:hAnsi="宋体" w:cs="宋体"/>
                <w:sz w:val="21"/>
                <w:szCs w:val="21"/>
                <w:lang w:bidi="ar"/>
              </w:rPr>
              <w:t>数字会议及多媒体音视频系统</w:t>
            </w:r>
          </w:p>
        </w:tc>
        <w:tc>
          <w:tcPr>
            <w:tcW w:w="491" w:type="pct"/>
            <w:tcBorders>
              <w:top w:val="single" w:color="auto" w:sz="4" w:space="0"/>
              <w:left w:val="single" w:color="auto" w:sz="4" w:space="0"/>
              <w:bottom w:val="single" w:color="auto" w:sz="4" w:space="0"/>
              <w:right w:val="single" w:color="auto" w:sz="4" w:space="0"/>
            </w:tcBorders>
            <w:vAlign w:val="center"/>
          </w:tcPr>
          <w:p w14:paraId="6D2AB37B">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5D8CD72B">
            <w:pPr>
              <w:widowControl/>
              <w:jc w:val="center"/>
              <w:textAlignment w:val="center"/>
              <w:rPr>
                <w:rFonts w:ascii="宋体" w:hAnsi="宋体" w:cs="宋体"/>
                <w:sz w:val="21"/>
                <w:szCs w:val="21"/>
                <w:lang w:bidi="ar"/>
              </w:rPr>
            </w:pPr>
          </w:p>
        </w:tc>
      </w:tr>
      <w:tr w14:paraId="0C1678A5">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5D5A3C5F">
            <w:pPr>
              <w:widowControl/>
              <w:jc w:val="center"/>
              <w:textAlignment w:val="center"/>
              <w:rPr>
                <w:rFonts w:ascii="宋体" w:hAnsi="宋体" w:cs="宋体"/>
                <w:sz w:val="21"/>
                <w:szCs w:val="21"/>
              </w:rPr>
            </w:pPr>
            <w:r>
              <w:rPr>
                <w:rFonts w:hint="eastAsia" w:ascii="宋体" w:hAnsi="宋体" w:cs="宋体"/>
                <w:sz w:val="21"/>
                <w:szCs w:val="21"/>
                <w:lang w:bidi="ar"/>
              </w:rPr>
              <w:t>6</w:t>
            </w:r>
          </w:p>
        </w:tc>
        <w:tc>
          <w:tcPr>
            <w:tcW w:w="1057" w:type="pct"/>
            <w:tcBorders>
              <w:top w:val="single" w:color="000000" w:sz="4" w:space="0"/>
              <w:left w:val="single" w:color="000000" w:sz="4" w:space="0"/>
              <w:bottom w:val="single" w:color="000000" w:sz="4" w:space="0"/>
              <w:right w:val="single" w:color="000000" w:sz="4" w:space="0"/>
            </w:tcBorders>
            <w:vAlign w:val="center"/>
          </w:tcPr>
          <w:p w14:paraId="765DC667">
            <w:pPr>
              <w:widowControl/>
              <w:jc w:val="center"/>
              <w:textAlignment w:val="center"/>
              <w:rPr>
                <w:rFonts w:ascii="宋体" w:hAnsi="宋体" w:cs="宋体"/>
                <w:sz w:val="21"/>
                <w:szCs w:val="21"/>
              </w:rPr>
            </w:pPr>
            <w:r>
              <w:rPr>
                <w:rFonts w:hint="eastAsia" w:ascii="宋体" w:hAnsi="宋体" w:cs="宋体"/>
                <w:sz w:val="21"/>
                <w:szCs w:val="21"/>
                <w:lang w:bidi="ar"/>
              </w:rPr>
              <w:t>系统服务器</w:t>
            </w:r>
          </w:p>
        </w:tc>
        <w:tc>
          <w:tcPr>
            <w:tcW w:w="267" w:type="pct"/>
            <w:tcBorders>
              <w:top w:val="single" w:color="000000" w:sz="4" w:space="0"/>
              <w:left w:val="single" w:color="000000" w:sz="4" w:space="0"/>
              <w:bottom w:val="single" w:color="000000" w:sz="4" w:space="0"/>
              <w:right w:val="single" w:color="000000" w:sz="4" w:space="0"/>
            </w:tcBorders>
            <w:vAlign w:val="center"/>
          </w:tcPr>
          <w:p w14:paraId="323E591F">
            <w:pPr>
              <w:widowControl/>
              <w:jc w:val="center"/>
              <w:textAlignment w:val="center"/>
              <w:rPr>
                <w:rFonts w:ascii="宋体" w:hAnsi="宋体" w:cs="宋体"/>
                <w:sz w:val="21"/>
                <w:szCs w:val="21"/>
                <w:lang w:bidi="ar"/>
              </w:rPr>
            </w:pPr>
            <w:r>
              <w:rPr>
                <w:rFonts w:hint="eastAsia" w:ascii="宋体" w:hAnsi="宋体" w:cs="宋体"/>
                <w:sz w:val="21"/>
                <w:szCs w:val="21"/>
                <w:lang w:bidi="ar"/>
              </w:rPr>
              <w:t>套</w:t>
            </w:r>
          </w:p>
        </w:tc>
        <w:tc>
          <w:tcPr>
            <w:tcW w:w="332" w:type="pct"/>
            <w:tcBorders>
              <w:top w:val="single" w:color="000000" w:sz="4" w:space="0"/>
              <w:left w:val="single" w:color="000000" w:sz="4" w:space="0"/>
              <w:bottom w:val="single" w:color="000000" w:sz="4" w:space="0"/>
              <w:right w:val="single" w:color="000000" w:sz="4" w:space="0"/>
            </w:tcBorders>
            <w:vAlign w:val="center"/>
          </w:tcPr>
          <w:p w14:paraId="5C9191D0">
            <w:pPr>
              <w:widowControl/>
              <w:jc w:val="center"/>
              <w:textAlignment w:val="center"/>
              <w:rPr>
                <w:rFonts w:ascii="宋体" w:hAnsi="宋体" w:cs="宋体"/>
                <w:sz w:val="21"/>
                <w:szCs w:val="21"/>
                <w:lang w:bidi="ar"/>
              </w:rPr>
            </w:pPr>
            <w:r>
              <w:rPr>
                <w:rFonts w:hint="eastAsia" w:ascii="宋体" w:hAnsi="宋体" w:cs="宋体"/>
                <w:sz w:val="21"/>
                <w:szCs w:val="21"/>
                <w:lang w:bidi="ar"/>
              </w:rPr>
              <w:t>1</w:t>
            </w:r>
          </w:p>
        </w:tc>
        <w:tc>
          <w:tcPr>
            <w:tcW w:w="696" w:type="pct"/>
            <w:tcBorders>
              <w:top w:val="single" w:color="000000" w:sz="4" w:space="0"/>
              <w:left w:val="single" w:color="000000" w:sz="4" w:space="0"/>
              <w:bottom w:val="single" w:color="000000" w:sz="4" w:space="0"/>
              <w:right w:val="single" w:color="auto" w:sz="4" w:space="0"/>
            </w:tcBorders>
            <w:vAlign w:val="center"/>
          </w:tcPr>
          <w:p w14:paraId="136959C4">
            <w:pPr>
              <w:widowControl/>
              <w:jc w:val="center"/>
              <w:textAlignment w:val="center"/>
              <w:rPr>
                <w:rFonts w:ascii="宋体" w:hAnsi="宋体" w:cs="宋体"/>
                <w:sz w:val="21"/>
                <w:szCs w:val="21"/>
                <w:lang w:bidi="ar"/>
              </w:rPr>
            </w:pPr>
            <w:r>
              <w:rPr>
                <w:rFonts w:hint="eastAsia" w:ascii="宋体" w:hAnsi="宋体" w:cs="宋体"/>
                <w:sz w:val="21"/>
                <w:szCs w:val="21"/>
                <w:lang w:bidi="ar"/>
              </w:rPr>
              <w:t>14,588.00</w:t>
            </w:r>
          </w:p>
        </w:tc>
        <w:tc>
          <w:tcPr>
            <w:tcW w:w="1398" w:type="pct"/>
            <w:tcBorders>
              <w:top w:val="single" w:color="auto" w:sz="4" w:space="0"/>
              <w:left w:val="single" w:color="auto" w:sz="4" w:space="0"/>
              <w:bottom w:val="single" w:color="auto" w:sz="4" w:space="0"/>
              <w:right w:val="single" w:color="auto" w:sz="4" w:space="0"/>
            </w:tcBorders>
            <w:vAlign w:val="center"/>
          </w:tcPr>
          <w:p w14:paraId="1EC97667">
            <w:pPr>
              <w:widowControl/>
              <w:textAlignment w:val="center"/>
              <w:rPr>
                <w:rFonts w:ascii="宋体" w:hAnsi="宋体" w:cs="宋体"/>
                <w:sz w:val="21"/>
                <w:szCs w:val="21"/>
                <w:lang w:bidi="ar"/>
              </w:rPr>
            </w:pPr>
            <w:r>
              <w:rPr>
                <w:rFonts w:hint="eastAsia" w:ascii="宋体" w:hAnsi="宋体" w:cs="宋体"/>
                <w:sz w:val="21"/>
                <w:szCs w:val="21"/>
                <w:lang w:bidi="ar"/>
              </w:rPr>
              <w:t>安防系统</w:t>
            </w:r>
          </w:p>
        </w:tc>
        <w:tc>
          <w:tcPr>
            <w:tcW w:w="491" w:type="pct"/>
            <w:tcBorders>
              <w:top w:val="single" w:color="auto" w:sz="4" w:space="0"/>
              <w:left w:val="single" w:color="auto" w:sz="4" w:space="0"/>
              <w:bottom w:val="single" w:color="auto" w:sz="4" w:space="0"/>
              <w:right w:val="single" w:color="auto" w:sz="4" w:space="0"/>
            </w:tcBorders>
            <w:vAlign w:val="center"/>
          </w:tcPr>
          <w:p w14:paraId="6F662E1B">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1300496E">
            <w:pPr>
              <w:widowControl/>
              <w:jc w:val="center"/>
              <w:textAlignment w:val="center"/>
              <w:rPr>
                <w:rFonts w:ascii="宋体" w:hAnsi="宋体" w:cs="宋体"/>
                <w:sz w:val="21"/>
                <w:szCs w:val="21"/>
                <w:lang w:bidi="ar"/>
              </w:rPr>
            </w:pPr>
          </w:p>
        </w:tc>
      </w:tr>
      <w:tr w14:paraId="589B632E">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159EFBEA">
            <w:pPr>
              <w:widowControl/>
              <w:jc w:val="center"/>
              <w:textAlignment w:val="center"/>
              <w:rPr>
                <w:rFonts w:ascii="宋体" w:hAnsi="宋体" w:cs="宋体"/>
                <w:sz w:val="21"/>
                <w:szCs w:val="21"/>
              </w:rPr>
            </w:pPr>
            <w:r>
              <w:rPr>
                <w:rFonts w:hint="eastAsia" w:ascii="宋体" w:hAnsi="宋体" w:cs="宋体"/>
                <w:sz w:val="21"/>
                <w:szCs w:val="21"/>
                <w:lang w:bidi="ar"/>
              </w:rPr>
              <w:t>7</w:t>
            </w:r>
          </w:p>
        </w:tc>
        <w:tc>
          <w:tcPr>
            <w:tcW w:w="1057" w:type="pct"/>
            <w:tcBorders>
              <w:top w:val="single" w:color="000000" w:sz="4" w:space="0"/>
              <w:left w:val="single" w:color="000000" w:sz="4" w:space="0"/>
              <w:bottom w:val="single" w:color="000000" w:sz="4" w:space="0"/>
              <w:right w:val="single" w:color="000000" w:sz="4" w:space="0"/>
            </w:tcBorders>
            <w:vAlign w:val="center"/>
          </w:tcPr>
          <w:p w14:paraId="4A6007E6">
            <w:pPr>
              <w:widowControl/>
              <w:jc w:val="center"/>
              <w:textAlignment w:val="center"/>
              <w:rPr>
                <w:rFonts w:ascii="宋体" w:hAnsi="宋体" w:cs="宋体"/>
                <w:sz w:val="21"/>
                <w:szCs w:val="21"/>
              </w:rPr>
            </w:pPr>
            <w:r>
              <w:rPr>
                <w:rFonts w:hint="eastAsia" w:ascii="宋体" w:hAnsi="宋体" w:cs="宋体"/>
                <w:sz w:val="21"/>
                <w:szCs w:val="21"/>
                <w:lang w:bidi="ar"/>
              </w:rPr>
              <w:t>辅助显示投影机</w:t>
            </w:r>
          </w:p>
        </w:tc>
        <w:tc>
          <w:tcPr>
            <w:tcW w:w="267" w:type="pct"/>
            <w:tcBorders>
              <w:top w:val="single" w:color="000000" w:sz="4" w:space="0"/>
              <w:left w:val="single" w:color="000000" w:sz="4" w:space="0"/>
              <w:bottom w:val="single" w:color="000000" w:sz="4" w:space="0"/>
              <w:right w:val="single" w:color="000000" w:sz="4" w:space="0"/>
            </w:tcBorders>
            <w:vAlign w:val="center"/>
          </w:tcPr>
          <w:p w14:paraId="762CBDA3">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0013C216">
            <w:pPr>
              <w:widowControl/>
              <w:jc w:val="center"/>
              <w:textAlignment w:val="center"/>
              <w:rPr>
                <w:rFonts w:ascii="宋体" w:hAnsi="宋体" w:cs="宋体"/>
                <w:sz w:val="21"/>
                <w:szCs w:val="21"/>
                <w:lang w:bidi="ar"/>
              </w:rPr>
            </w:pPr>
            <w:r>
              <w:rPr>
                <w:rFonts w:hint="eastAsia" w:ascii="宋体" w:hAnsi="宋体" w:cs="宋体"/>
                <w:sz w:val="21"/>
                <w:szCs w:val="21"/>
                <w:lang w:bidi="ar"/>
              </w:rPr>
              <w:t>2</w:t>
            </w:r>
          </w:p>
        </w:tc>
        <w:tc>
          <w:tcPr>
            <w:tcW w:w="696" w:type="pct"/>
            <w:tcBorders>
              <w:top w:val="single" w:color="000000" w:sz="4" w:space="0"/>
              <w:left w:val="single" w:color="000000" w:sz="4" w:space="0"/>
              <w:bottom w:val="single" w:color="000000" w:sz="4" w:space="0"/>
              <w:right w:val="single" w:color="auto" w:sz="4" w:space="0"/>
            </w:tcBorders>
            <w:vAlign w:val="center"/>
          </w:tcPr>
          <w:p w14:paraId="2739F890">
            <w:pPr>
              <w:widowControl/>
              <w:jc w:val="center"/>
              <w:textAlignment w:val="center"/>
              <w:rPr>
                <w:rFonts w:ascii="宋体" w:hAnsi="宋体" w:cs="宋体"/>
                <w:sz w:val="21"/>
                <w:szCs w:val="21"/>
                <w:lang w:bidi="ar"/>
              </w:rPr>
            </w:pPr>
            <w:r>
              <w:rPr>
                <w:rFonts w:hint="eastAsia" w:ascii="宋体" w:hAnsi="宋体" w:cs="宋体"/>
                <w:sz w:val="21"/>
                <w:szCs w:val="21"/>
                <w:lang w:bidi="ar"/>
              </w:rPr>
              <w:t>140,000.00</w:t>
            </w:r>
          </w:p>
        </w:tc>
        <w:tc>
          <w:tcPr>
            <w:tcW w:w="1398" w:type="pct"/>
            <w:tcBorders>
              <w:top w:val="single" w:color="auto" w:sz="4" w:space="0"/>
              <w:left w:val="single" w:color="auto" w:sz="4" w:space="0"/>
              <w:bottom w:val="single" w:color="auto" w:sz="4" w:space="0"/>
              <w:right w:val="single" w:color="auto" w:sz="4" w:space="0"/>
            </w:tcBorders>
            <w:vAlign w:val="center"/>
          </w:tcPr>
          <w:p w14:paraId="071D3AFE">
            <w:pPr>
              <w:widowControl/>
              <w:textAlignment w:val="center"/>
              <w:rPr>
                <w:rFonts w:ascii="宋体" w:hAnsi="宋体" w:cs="宋体"/>
                <w:sz w:val="21"/>
                <w:szCs w:val="21"/>
                <w:lang w:bidi="ar"/>
              </w:rPr>
            </w:pPr>
            <w:r>
              <w:rPr>
                <w:rFonts w:hint="eastAsia" w:ascii="宋体" w:hAnsi="宋体" w:cs="宋体"/>
                <w:sz w:val="21"/>
                <w:szCs w:val="21"/>
                <w:lang w:bidi="ar"/>
              </w:rPr>
              <w:t>报告厅（469平米，共享大厅一层）</w:t>
            </w:r>
          </w:p>
        </w:tc>
        <w:tc>
          <w:tcPr>
            <w:tcW w:w="491" w:type="pct"/>
            <w:tcBorders>
              <w:top w:val="single" w:color="auto" w:sz="4" w:space="0"/>
              <w:left w:val="single" w:color="auto" w:sz="4" w:space="0"/>
              <w:bottom w:val="single" w:color="auto" w:sz="4" w:space="0"/>
              <w:right w:val="single" w:color="auto" w:sz="4" w:space="0"/>
            </w:tcBorders>
            <w:vAlign w:val="center"/>
          </w:tcPr>
          <w:p w14:paraId="486A7FBF">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66000B46">
            <w:pPr>
              <w:widowControl/>
              <w:jc w:val="center"/>
              <w:textAlignment w:val="center"/>
              <w:rPr>
                <w:rFonts w:ascii="宋体" w:hAnsi="宋体" w:cs="宋体"/>
                <w:sz w:val="21"/>
                <w:szCs w:val="21"/>
                <w:lang w:bidi="ar"/>
              </w:rPr>
            </w:pPr>
          </w:p>
        </w:tc>
      </w:tr>
      <w:tr w14:paraId="120A86D1">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70B39C82">
            <w:pPr>
              <w:widowControl/>
              <w:jc w:val="center"/>
              <w:textAlignment w:val="center"/>
              <w:rPr>
                <w:rFonts w:ascii="宋体" w:hAnsi="宋体" w:cs="宋体"/>
                <w:sz w:val="21"/>
                <w:szCs w:val="21"/>
              </w:rPr>
            </w:pPr>
            <w:r>
              <w:rPr>
                <w:rFonts w:hint="eastAsia" w:ascii="宋体" w:hAnsi="宋体" w:cs="宋体"/>
                <w:sz w:val="21"/>
                <w:szCs w:val="21"/>
                <w:lang w:bidi="ar"/>
              </w:rPr>
              <w:t>8</w:t>
            </w:r>
          </w:p>
        </w:tc>
        <w:tc>
          <w:tcPr>
            <w:tcW w:w="1057" w:type="pct"/>
            <w:tcBorders>
              <w:top w:val="single" w:color="000000" w:sz="4" w:space="0"/>
              <w:left w:val="single" w:color="000000" w:sz="4" w:space="0"/>
              <w:bottom w:val="single" w:color="000000" w:sz="4" w:space="0"/>
              <w:right w:val="single" w:color="000000" w:sz="4" w:space="0"/>
            </w:tcBorders>
            <w:vAlign w:val="center"/>
          </w:tcPr>
          <w:p w14:paraId="1A8FA119">
            <w:pPr>
              <w:widowControl/>
              <w:jc w:val="center"/>
              <w:textAlignment w:val="center"/>
              <w:rPr>
                <w:rFonts w:ascii="宋体" w:hAnsi="宋体" w:cs="宋体"/>
                <w:sz w:val="21"/>
                <w:szCs w:val="21"/>
              </w:rPr>
            </w:pPr>
            <w:r>
              <w:rPr>
                <w:rFonts w:hint="eastAsia" w:ascii="宋体" w:hAnsi="宋体" w:cs="宋体"/>
                <w:sz w:val="21"/>
                <w:szCs w:val="21"/>
                <w:lang w:bidi="ar"/>
              </w:rPr>
              <w:t>辅助显示投影机</w:t>
            </w:r>
          </w:p>
        </w:tc>
        <w:tc>
          <w:tcPr>
            <w:tcW w:w="267" w:type="pct"/>
            <w:tcBorders>
              <w:top w:val="single" w:color="000000" w:sz="4" w:space="0"/>
              <w:left w:val="single" w:color="000000" w:sz="4" w:space="0"/>
              <w:bottom w:val="single" w:color="000000" w:sz="4" w:space="0"/>
              <w:right w:val="single" w:color="000000" w:sz="4" w:space="0"/>
            </w:tcBorders>
            <w:vAlign w:val="center"/>
          </w:tcPr>
          <w:p w14:paraId="2088228A">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1D3458E5">
            <w:pPr>
              <w:widowControl/>
              <w:jc w:val="center"/>
              <w:textAlignment w:val="center"/>
              <w:rPr>
                <w:rFonts w:ascii="宋体" w:hAnsi="宋体" w:cs="宋体"/>
                <w:sz w:val="21"/>
                <w:szCs w:val="21"/>
                <w:lang w:bidi="ar"/>
              </w:rPr>
            </w:pPr>
            <w:r>
              <w:rPr>
                <w:rFonts w:hint="eastAsia" w:ascii="宋体" w:hAnsi="宋体" w:cs="宋体"/>
                <w:sz w:val="21"/>
                <w:szCs w:val="21"/>
                <w:lang w:bidi="ar"/>
              </w:rPr>
              <w:t>2</w:t>
            </w:r>
          </w:p>
        </w:tc>
        <w:tc>
          <w:tcPr>
            <w:tcW w:w="696" w:type="pct"/>
            <w:tcBorders>
              <w:top w:val="single" w:color="000000" w:sz="4" w:space="0"/>
              <w:left w:val="single" w:color="000000" w:sz="4" w:space="0"/>
              <w:bottom w:val="single" w:color="000000" w:sz="4" w:space="0"/>
              <w:right w:val="single" w:color="auto" w:sz="4" w:space="0"/>
            </w:tcBorders>
            <w:vAlign w:val="center"/>
          </w:tcPr>
          <w:p w14:paraId="7B82A5CF">
            <w:pPr>
              <w:widowControl/>
              <w:jc w:val="center"/>
              <w:textAlignment w:val="center"/>
              <w:rPr>
                <w:rFonts w:ascii="宋体" w:hAnsi="宋体" w:cs="宋体"/>
                <w:sz w:val="21"/>
                <w:szCs w:val="21"/>
                <w:lang w:bidi="ar"/>
              </w:rPr>
            </w:pPr>
            <w:r>
              <w:rPr>
                <w:rFonts w:hint="eastAsia" w:ascii="宋体" w:hAnsi="宋体" w:cs="宋体"/>
                <w:sz w:val="21"/>
                <w:szCs w:val="21"/>
                <w:lang w:bidi="ar"/>
              </w:rPr>
              <w:t>140,000.00</w:t>
            </w:r>
          </w:p>
        </w:tc>
        <w:tc>
          <w:tcPr>
            <w:tcW w:w="1398" w:type="pct"/>
            <w:tcBorders>
              <w:top w:val="single" w:color="auto" w:sz="4" w:space="0"/>
              <w:left w:val="single" w:color="auto" w:sz="4" w:space="0"/>
              <w:bottom w:val="single" w:color="auto" w:sz="4" w:space="0"/>
              <w:right w:val="single" w:color="auto" w:sz="4" w:space="0"/>
            </w:tcBorders>
            <w:vAlign w:val="center"/>
          </w:tcPr>
          <w:p w14:paraId="5B7E1DBC">
            <w:pPr>
              <w:widowControl/>
              <w:textAlignment w:val="center"/>
              <w:rPr>
                <w:rFonts w:ascii="宋体" w:hAnsi="宋体" w:cs="宋体"/>
                <w:sz w:val="21"/>
                <w:szCs w:val="21"/>
                <w:lang w:bidi="ar"/>
              </w:rPr>
            </w:pPr>
            <w:r>
              <w:rPr>
                <w:rFonts w:hint="eastAsia" w:ascii="宋体" w:hAnsi="宋体" w:cs="宋体"/>
                <w:sz w:val="21"/>
                <w:szCs w:val="21"/>
                <w:lang w:bidi="ar"/>
              </w:rPr>
              <w:t>多功能厅（456平米，主楼二层）</w:t>
            </w:r>
          </w:p>
        </w:tc>
        <w:tc>
          <w:tcPr>
            <w:tcW w:w="491" w:type="pct"/>
            <w:tcBorders>
              <w:top w:val="single" w:color="auto" w:sz="4" w:space="0"/>
              <w:left w:val="single" w:color="auto" w:sz="4" w:space="0"/>
              <w:bottom w:val="single" w:color="auto" w:sz="4" w:space="0"/>
              <w:right w:val="single" w:color="auto" w:sz="4" w:space="0"/>
            </w:tcBorders>
            <w:vAlign w:val="center"/>
          </w:tcPr>
          <w:p w14:paraId="7B03DBB8">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123C275D">
            <w:pPr>
              <w:widowControl/>
              <w:jc w:val="center"/>
              <w:textAlignment w:val="center"/>
              <w:rPr>
                <w:rFonts w:ascii="宋体" w:hAnsi="宋体" w:cs="宋体"/>
                <w:sz w:val="21"/>
                <w:szCs w:val="21"/>
                <w:lang w:bidi="ar"/>
              </w:rPr>
            </w:pPr>
          </w:p>
        </w:tc>
      </w:tr>
      <w:tr w14:paraId="0751C5A7">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350A14AC">
            <w:pPr>
              <w:widowControl/>
              <w:jc w:val="center"/>
              <w:textAlignment w:val="center"/>
              <w:rPr>
                <w:rFonts w:ascii="宋体" w:hAnsi="宋体" w:cs="宋体"/>
                <w:sz w:val="21"/>
                <w:szCs w:val="21"/>
              </w:rPr>
            </w:pPr>
            <w:r>
              <w:rPr>
                <w:rFonts w:hint="eastAsia" w:ascii="宋体" w:hAnsi="宋体" w:cs="宋体"/>
                <w:sz w:val="21"/>
                <w:szCs w:val="21"/>
                <w:lang w:bidi="ar"/>
              </w:rPr>
              <w:t>9</w:t>
            </w:r>
          </w:p>
        </w:tc>
        <w:tc>
          <w:tcPr>
            <w:tcW w:w="1057" w:type="pct"/>
            <w:tcBorders>
              <w:top w:val="single" w:color="000000" w:sz="4" w:space="0"/>
              <w:left w:val="single" w:color="000000" w:sz="4" w:space="0"/>
              <w:bottom w:val="single" w:color="000000" w:sz="4" w:space="0"/>
              <w:right w:val="single" w:color="000000" w:sz="4" w:space="0"/>
            </w:tcBorders>
            <w:vAlign w:val="center"/>
          </w:tcPr>
          <w:p w14:paraId="01209131">
            <w:pPr>
              <w:widowControl/>
              <w:jc w:val="center"/>
              <w:textAlignment w:val="center"/>
              <w:rPr>
                <w:rFonts w:ascii="宋体" w:hAnsi="宋体" w:cs="宋体"/>
                <w:sz w:val="21"/>
                <w:szCs w:val="21"/>
              </w:rPr>
            </w:pPr>
            <w:r>
              <w:rPr>
                <w:rFonts w:hint="eastAsia" w:ascii="宋体" w:hAnsi="宋体" w:cs="宋体"/>
                <w:sz w:val="21"/>
                <w:szCs w:val="21"/>
                <w:lang w:bidi="ar"/>
              </w:rPr>
              <w:t>显示投影机</w:t>
            </w:r>
          </w:p>
        </w:tc>
        <w:tc>
          <w:tcPr>
            <w:tcW w:w="267" w:type="pct"/>
            <w:tcBorders>
              <w:top w:val="single" w:color="000000" w:sz="4" w:space="0"/>
              <w:left w:val="single" w:color="000000" w:sz="4" w:space="0"/>
              <w:bottom w:val="single" w:color="000000" w:sz="4" w:space="0"/>
              <w:right w:val="single" w:color="000000" w:sz="4" w:space="0"/>
            </w:tcBorders>
            <w:vAlign w:val="center"/>
          </w:tcPr>
          <w:p w14:paraId="493C791C">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1E57DEF3">
            <w:pPr>
              <w:widowControl/>
              <w:jc w:val="center"/>
              <w:textAlignment w:val="center"/>
              <w:rPr>
                <w:rFonts w:ascii="宋体" w:hAnsi="宋体" w:cs="宋体"/>
                <w:sz w:val="21"/>
                <w:szCs w:val="21"/>
                <w:lang w:bidi="ar"/>
              </w:rPr>
            </w:pPr>
            <w:r>
              <w:rPr>
                <w:rFonts w:hint="eastAsia" w:ascii="宋体" w:hAnsi="宋体" w:cs="宋体"/>
                <w:sz w:val="21"/>
                <w:szCs w:val="21"/>
                <w:lang w:bidi="ar"/>
              </w:rPr>
              <w:t>2</w:t>
            </w:r>
          </w:p>
        </w:tc>
        <w:tc>
          <w:tcPr>
            <w:tcW w:w="696" w:type="pct"/>
            <w:tcBorders>
              <w:top w:val="single" w:color="000000" w:sz="4" w:space="0"/>
              <w:left w:val="single" w:color="000000" w:sz="4" w:space="0"/>
              <w:bottom w:val="single" w:color="000000" w:sz="4" w:space="0"/>
              <w:right w:val="single" w:color="auto" w:sz="4" w:space="0"/>
            </w:tcBorders>
            <w:vAlign w:val="center"/>
          </w:tcPr>
          <w:p w14:paraId="1F750FA5">
            <w:pPr>
              <w:widowControl/>
              <w:jc w:val="center"/>
              <w:textAlignment w:val="center"/>
              <w:rPr>
                <w:rFonts w:ascii="宋体" w:hAnsi="宋体" w:cs="宋体"/>
                <w:sz w:val="21"/>
                <w:szCs w:val="21"/>
                <w:lang w:bidi="ar"/>
              </w:rPr>
            </w:pPr>
            <w:r>
              <w:rPr>
                <w:rFonts w:hint="eastAsia" w:ascii="宋体" w:hAnsi="宋体" w:cs="宋体"/>
                <w:sz w:val="21"/>
                <w:szCs w:val="21"/>
                <w:lang w:bidi="ar"/>
              </w:rPr>
              <w:t>140,000.00</w:t>
            </w:r>
          </w:p>
        </w:tc>
        <w:tc>
          <w:tcPr>
            <w:tcW w:w="1398" w:type="pct"/>
            <w:tcBorders>
              <w:top w:val="single" w:color="auto" w:sz="4" w:space="0"/>
              <w:left w:val="single" w:color="auto" w:sz="4" w:space="0"/>
              <w:bottom w:val="single" w:color="auto" w:sz="4" w:space="0"/>
              <w:right w:val="single" w:color="auto" w:sz="4" w:space="0"/>
            </w:tcBorders>
            <w:vAlign w:val="center"/>
          </w:tcPr>
          <w:p w14:paraId="32EBEED2">
            <w:pPr>
              <w:widowControl/>
              <w:textAlignment w:val="center"/>
              <w:rPr>
                <w:rFonts w:ascii="宋体" w:hAnsi="宋体" w:cs="宋体"/>
                <w:sz w:val="21"/>
                <w:szCs w:val="21"/>
                <w:lang w:bidi="ar"/>
              </w:rPr>
            </w:pPr>
            <w:r>
              <w:rPr>
                <w:rFonts w:hint="eastAsia" w:ascii="宋体" w:hAnsi="宋体" w:cs="宋体"/>
                <w:sz w:val="21"/>
                <w:szCs w:val="21"/>
                <w:lang w:bidi="ar"/>
              </w:rPr>
              <w:t>培训室（1间，238平米，主楼二层）</w:t>
            </w:r>
          </w:p>
        </w:tc>
        <w:tc>
          <w:tcPr>
            <w:tcW w:w="491" w:type="pct"/>
            <w:tcBorders>
              <w:top w:val="single" w:color="auto" w:sz="4" w:space="0"/>
              <w:left w:val="single" w:color="auto" w:sz="4" w:space="0"/>
              <w:bottom w:val="single" w:color="auto" w:sz="4" w:space="0"/>
              <w:right w:val="single" w:color="auto" w:sz="4" w:space="0"/>
            </w:tcBorders>
            <w:vAlign w:val="center"/>
          </w:tcPr>
          <w:p w14:paraId="7CB57F60">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00FC8C3A">
            <w:pPr>
              <w:widowControl/>
              <w:jc w:val="center"/>
              <w:textAlignment w:val="center"/>
              <w:rPr>
                <w:rFonts w:ascii="宋体" w:hAnsi="宋体" w:cs="宋体"/>
                <w:sz w:val="21"/>
                <w:szCs w:val="21"/>
                <w:lang w:bidi="ar"/>
              </w:rPr>
            </w:pPr>
          </w:p>
        </w:tc>
      </w:tr>
      <w:tr w14:paraId="19181A82">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72079BBC">
            <w:pPr>
              <w:widowControl/>
              <w:jc w:val="center"/>
              <w:textAlignment w:val="center"/>
              <w:rPr>
                <w:rFonts w:ascii="宋体" w:hAnsi="宋体" w:cs="宋体"/>
                <w:sz w:val="21"/>
                <w:szCs w:val="21"/>
              </w:rPr>
            </w:pPr>
            <w:r>
              <w:rPr>
                <w:rFonts w:hint="eastAsia" w:ascii="宋体" w:hAnsi="宋体" w:cs="宋体"/>
                <w:sz w:val="21"/>
                <w:szCs w:val="21"/>
                <w:lang w:bidi="ar"/>
              </w:rPr>
              <w:t>10</w:t>
            </w:r>
          </w:p>
        </w:tc>
        <w:tc>
          <w:tcPr>
            <w:tcW w:w="1057" w:type="pct"/>
            <w:tcBorders>
              <w:top w:val="single" w:color="000000" w:sz="4" w:space="0"/>
              <w:left w:val="single" w:color="000000" w:sz="4" w:space="0"/>
              <w:bottom w:val="single" w:color="000000" w:sz="4" w:space="0"/>
              <w:right w:val="single" w:color="000000" w:sz="4" w:space="0"/>
            </w:tcBorders>
            <w:vAlign w:val="center"/>
          </w:tcPr>
          <w:p w14:paraId="3FF89DC3">
            <w:pPr>
              <w:widowControl/>
              <w:jc w:val="center"/>
              <w:textAlignment w:val="center"/>
              <w:rPr>
                <w:rFonts w:ascii="宋体" w:hAnsi="宋体" w:cs="宋体"/>
                <w:sz w:val="21"/>
                <w:szCs w:val="21"/>
              </w:rPr>
            </w:pPr>
            <w:r>
              <w:rPr>
                <w:rFonts w:hint="eastAsia" w:ascii="宋体" w:hAnsi="宋体" w:cs="宋体"/>
                <w:sz w:val="21"/>
                <w:szCs w:val="21"/>
                <w:lang w:bidi="ar"/>
              </w:rPr>
              <w:t>投影机</w:t>
            </w:r>
          </w:p>
        </w:tc>
        <w:tc>
          <w:tcPr>
            <w:tcW w:w="267" w:type="pct"/>
            <w:tcBorders>
              <w:top w:val="single" w:color="000000" w:sz="4" w:space="0"/>
              <w:left w:val="single" w:color="000000" w:sz="4" w:space="0"/>
              <w:bottom w:val="single" w:color="000000" w:sz="4" w:space="0"/>
              <w:right w:val="single" w:color="000000" w:sz="4" w:space="0"/>
            </w:tcBorders>
            <w:vAlign w:val="center"/>
          </w:tcPr>
          <w:p w14:paraId="599768D4">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4C1D4A0A">
            <w:pPr>
              <w:widowControl/>
              <w:jc w:val="center"/>
              <w:textAlignment w:val="center"/>
              <w:rPr>
                <w:rFonts w:ascii="宋体" w:hAnsi="宋体" w:cs="宋体"/>
                <w:sz w:val="21"/>
                <w:szCs w:val="21"/>
                <w:lang w:bidi="ar"/>
              </w:rPr>
            </w:pPr>
            <w:r>
              <w:rPr>
                <w:rFonts w:hint="eastAsia" w:ascii="宋体" w:hAnsi="宋体" w:cs="宋体"/>
                <w:sz w:val="21"/>
                <w:szCs w:val="21"/>
                <w:lang w:bidi="ar"/>
              </w:rPr>
              <w:t>1</w:t>
            </w:r>
          </w:p>
        </w:tc>
        <w:tc>
          <w:tcPr>
            <w:tcW w:w="696" w:type="pct"/>
            <w:tcBorders>
              <w:top w:val="single" w:color="000000" w:sz="4" w:space="0"/>
              <w:left w:val="single" w:color="000000" w:sz="4" w:space="0"/>
              <w:bottom w:val="single" w:color="000000" w:sz="4" w:space="0"/>
              <w:right w:val="single" w:color="auto" w:sz="4" w:space="0"/>
            </w:tcBorders>
            <w:vAlign w:val="center"/>
          </w:tcPr>
          <w:p w14:paraId="78FF96E6">
            <w:pPr>
              <w:widowControl/>
              <w:jc w:val="center"/>
              <w:textAlignment w:val="center"/>
              <w:rPr>
                <w:rFonts w:ascii="宋体" w:hAnsi="宋体" w:cs="宋体"/>
                <w:sz w:val="21"/>
                <w:szCs w:val="21"/>
                <w:lang w:bidi="ar"/>
              </w:rPr>
            </w:pPr>
            <w:r>
              <w:rPr>
                <w:rFonts w:hint="eastAsia" w:ascii="宋体" w:hAnsi="宋体" w:cs="宋体"/>
                <w:sz w:val="21"/>
                <w:szCs w:val="21"/>
                <w:lang w:bidi="ar"/>
              </w:rPr>
              <w:t>70,000.00</w:t>
            </w:r>
          </w:p>
        </w:tc>
        <w:tc>
          <w:tcPr>
            <w:tcW w:w="1398" w:type="pct"/>
            <w:tcBorders>
              <w:top w:val="single" w:color="auto" w:sz="4" w:space="0"/>
              <w:left w:val="single" w:color="auto" w:sz="4" w:space="0"/>
              <w:bottom w:val="single" w:color="auto" w:sz="4" w:space="0"/>
              <w:right w:val="single" w:color="auto" w:sz="4" w:space="0"/>
            </w:tcBorders>
            <w:vAlign w:val="center"/>
          </w:tcPr>
          <w:p w14:paraId="54FD273F">
            <w:pPr>
              <w:widowControl/>
              <w:textAlignment w:val="center"/>
              <w:rPr>
                <w:rFonts w:ascii="宋体" w:hAnsi="宋体" w:cs="宋体"/>
                <w:sz w:val="21"/>
                <w:szCs w:val="21"/>
                <w:lang w:bidi="ar"/>
              </w:rPr>
            </w:pPr>
            <w:r>
              <w:rPr>
                <w:rFonts w:hint="eastAsia" w:ascii="宋体" w:hAnsi="宋体" w:cs="宋体"/>
                <w:sz w:val="21"/>
                <w:szCs w:val="21"/>
                <w:lang w:bidi="ar"/>
              </w:rPr>
              <w:t>儿童教育区</w:t>
            </w:r>
          </w:p>
        </w:tc>
        <w:tc>
          <w:tcPr>
            <w:tcW w:w="491" w:type="pct"/>
            <w:tcBorders>
              <w:top w:val="single" w:color="auto" w:sz="4" w:space="0"/>
              <w:left w:val="single" w:color="auto" w:sz="4" w:space="0"/>
              <w:bottom w:val="single" w:color="auto" w:sz="4" w:space="0"/>
              <w:right w:val="single" w:color="auto" w:sz="4" w:space="0"/>
            </w:tcBorders>
            <w:vAlign w:val="center"/>
          </w:tcPr>
          <w:p w14:paraId="72DFF8EF">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518A5135">
            <w:pPr>
              <w:widowControl/>
              <w:jc w:val="center"/>
              <w:textAlignment w:val="center"/>
              <w:rPr>
                <w:rFonts w:ascii="宋体" w:hAnsi="宋体" w:cs="宋体"/>
                <w:sz w:val="21"/>
                <w:szCs w:val="21"/>
                <w:lang w:bidi="ar"/>
              </w:rPr>
            </w:pPr>
          </w:p>
        </w:tc>
      </w:tr>
      <w:tr w14:paraId="2D9C78C8">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7DF323C8">
            <w:pPr>
              <w:widowControl/>
              <w:jc w:val="center"/>
              <w:textAlignment w:val="center"/>
              <w:rPr>
                <w:rFonts w:ascii="宋体" w:hAnsi="宋体" w:cs="宋体"/>
                <w:sz w:val="21"/>
                <w:szCs w:val="21"/>
              </w:rPr>
            </w:pPr>
            <w:r>
              <w:rPr>
                <w:rFonts w:hint="eastAsia" w:ascii="宋体" w:hAnsi="宋体" w:cs="宋体"/>
                <w:sz w:val="21"/>
                <w:szCs w:val="21"/>
                <w:lang w:bidi="ar"/>
              </w:rPr>
              <w:t>11</w:t>
            </w:r>
          </w:p>
        </w:tc>
        <w:tc>
          <w:tcPr>
            <w:tcW w:w="1057" w:type="pct"/>
            <w:tcBorders>
              <w:top w:val="single" w:color="000000" w:sz="4" w:space="0"/>
              <w:left w:val="single" w:color="000000" w:sz="4" w:space="0"/>
              <w:bottom w:val="single" w:color="000000" w:sz="4" w:space="0"/>
              <w:right w:val="single" w:color="000000" w:sz="4" w:space="0"/>
            </w:tcBorders>
            <w:vAlign w:val="center"/>
          </w:tcPr>
          <w:p w14:paraId="326D6124">
            <w:pPr>
              <w:widowControl/>
              <w:jc w:val="center"/>
              <w:textAlignment w:val="center"/>
              <w:rPr>
                <w:rFonts w:ascii="宋体" w:hAnsi="宋体" w:cs="宋体"/>
                <w:sz w:val="21"/>
                <w:szCs w:val="21"/>
              </w:rPr>
            </w:pPr>
            <w:r>
              <w:rPr>
                <w:rFonts w:hint="eastAsia" w:ascii="宋体" w:hAnsi="宋体" w:cs="宋体"/>
                <w:sz w:val="21"/>
                <w:szCs w:val="21"/>
                <w:lang w:bidi="ar"/>
              </w:rPr>
              <w:t>实物投影仪</w:t>
            </w:r>
          </w:p>
        </w:tc>
        <w:tc>
          <w:tcPr>
            <w:tcW w:w="267" w:type="pct"/>
            <w:tcBorders>
              <w:top w:val="single" w:color="000000" w:sz="4" w:space="0"/>
              <w:left w:val="single" w:color="000000" w:sz="4" w:space="0"/>
              <w:bottom w:val="single" w:color="000000" w:sz="4" w:space="0"/>
              <w:right w:val="single" w:color="000000" w:sz="4" w:space="0"/>
            </w:tcBorders>
            <w:vAlign w:val="center"/>
          </w:tcPr>
          <w:p w14:paraId="37F39305">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7DD61C67">
            <w:pPr>
              <w:widowControl/>
              <w:jc w:val="center"/>
              <w:textAlignment w:val="center"/>
              <w:rPr>
                <w:rFonts w:ascii="宋体" w:hAnsi="宋体" w:cs="宋体"/>
                <w:sz w:val="21"/>
                <w:szCs w:val="21"/>
                <w:lang w:bidi="ar"/>
              </w:rPr>
            </w:pPr>
            <w:r>
              <w:rPr>
                <w:rFonts w:hint="eastAsia" w:ascii="宋体" w:hAnsi="宋体" w:cs="宋体"/>
                <w:sz w:val="21"/>
                <w:szCs w:val="21"/>
                <w:lang w:bidi="ar"/>
              </w:rPr>
              <w:t>1</w:t>
            </w:r>
          </w:p>
        </w:tc>
        <w:tc>
          <w:tcPr>
            <w:tcW w:w="696" w:type="pct"/>
            <w:tcBorders>
              <w:top w:val="single" w:color="000000" w:sz="4" w:space="0"/>
              <w:left w:val="single" w:color="000000" w:sz="4" w:space="0"/>
              <w:bottom w:val="single" w:color="000000" w:sz="4" w:space="0"/>
              <w:right w:val="single" w:color="auto" w:sz="4" w:space="0"/>
            </w:tcBorders>
            <w:vAlign w:val="center"/>
          </w:tcPr>
          <w:p w14:paraId="01419F8E">
            <w:pPr>
              <w:widowControl/>
              <w:jc w:val="center"/>
              <w:textAlignment w:val="center"/>
              <w:rPr>
                <w:rFonts w:ascii="宋体" w:hAnsi="宋体" w:cs="宋体"/>
                <w:sz w:val="21"/>
                <w:szCs w:val="21"/>
                <w:lang w:bidi="ar"/>
              </w:rPr>
            </w:pPr>
            <w:r>
              <w:rPr>
                <w:rFonts w:hint="eastAsia" w:ascii="宋体" w:hAnsi="宋体" w:cs="宋体"/>
                <w:sz w:val="21"/>
                <w:szCs w:val="21"/>
                <w:lang w:bidi="ar"/>
              </w:rPr>
              <w:t>12,000.00</w:t>
            </w:r>
          </w:p>
        </w:tc>
        <w:tc>
          <w:tcPr>
            <w:tcW w:w="1398" w:type="pct"/>
            <w:tcBorders>
              <w:top w:val="single" w:color="auto" w:sz="4" w:space="0"/>
              <w:left w:val="single" w:color="auto" w:sz="4" w:space="0"/>
              <w:bottom w:val="single" w:color="auto" w:sz="4" w:space="0"/>
              <w:right w:val="single" w:color="auto" w:sz="4" w:space="0"/>
            </w:tcBorders>
            <w:vAlign w:val="center"/>
          </w:tcPr>
          <w:p w14:paraId="35E1E0A0">
            <w:pPr>
              <w:widowControl/>
              <w:textAlignment w:val="center"/>
              <w:rPr>
                <w:rFonts w:ascii="宋体" w:hAnsi="宋体" w:cs="宋体"/>
                <w:sz w:val="21"/>
                <w:szCs w:val="21"/>
                <w:lang w:bidi="ar"/>
              </w:rPr>
            </w:pPr>
            <w:r>
              <w:rPr>
                <w:rFonts w:hint="eastAsia" w:ascii="宋体" w:hAnsi="宋体" w:cs="宋体"/>
                <w:sz w:val="21"/>
                <w:szCs w:val="21"/>
                <w:lang w:bidi="ar"/>
              </w:rPr>
              <w:t>儿童教育区</w:t>
            </w:r>
          </w:p>
        </w:tc>
        <w:tc>
          <w:tcPr>
            <w:tcW w:w="491" w:type="pct"/>
            <w:tcBorders>
              <w:top w:val="single" w:color="auto" w:sz="4" w:space="0"/>
              <w:left w:val="single" w:color="auto" w:sz="4" w:space="0"/>
              <w:bottom w:val="single" w:color="auto" w:sz="4" w:space="0"/>
              <w:right w:val="single" w:color="auto" w:sz="4" w:space="0"/>
            </w:tcBorders>
            <w:vAlign w:val="center"/>
          </w:tcPr>
          <w:p w14:paraId="548998B4">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5550B246">
            <w:pPr>
              <w:widowControl/>
              <w:jc w:val="center"/>
              <w:textAlignment w:val="center"/>
              <w:rPr>
                <w:rFonts w:ascii="宋体" w:hAnsi="宋体" w:cs="宋体"/>
                <w:sz w:val="21"/>
                <w:szCs w:val="21"/>
                <w:lang w:bidi="ar"/>
              </w:rPr>
            </w:pPr>
          </w:p>
        </w:tc>
      </w:tr>
      <w:tr w14:paraId="2D79C1C5">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54FE4576">
            <w:pPr>
              <w:widowControl/>
              <w:jc w:val="center"/>
              <w:textAlignment w:val="center"/>
              <w:rPr>
                <w:rFonts w:ascii="宋体" w:hAnsi="宋体" w:cs="宋体"/>
                <w:sz w:val="21"/>
                <w:szCs w:val="21"/>
              </w:rPr>
            </w:pPr>
            <w:r>
              <w:rPr>
                <w:rFonts w:hint="eastAsia" w:ascii="宋体" w:hAnsi="宋体" w:cs="宋体"/>
                <w:sz w:val="21"/>
                <w:szCs w:val="21"/>
                <w:lang w:bidi="ar"/>
              </w:rPr>
              <w:t>12</w:t>
            </w:r>
          </w:p>
        </w:tc>
        <w:tc>
          <w:tcPr>
            <w:tcW w:w="1057" w:type="pct"/>
            <w:tcBorders>
              <w:top w:val="single" w:color="000000" w:sz="4" w:space="0"/>
              <w:left w:val="single" w:color="000000" w:sz="4" w:space="0"/>
              <w:bottom w:val="single" w:color="000000" w:sz="4" w:space="0"/>
              <w:right w:val="single" w:color="000000" w:sz="4" w:space="0"/>
            </w:tcBorders>
            <w:vAlign w:val="center"/>
          </w:tcPr>
          <w:p w14:paraId="5103DDF7">
            <w:pPr>
              <w:widowControl/>
              <w:jc w:val="center"/>
              <w:textAlignment w:val="center"/>
              <w:rPr>
                <w:rFonts w:ascii="宋体" w:hAnsi="宋体" w:cs="宋体"/>
                <w:sz w:val="21"/>
                <w:szCs w:val="21"/>
              </w:rPr>
            </w:pPr>
            <w:r>
              <w:rPr>
                <w:rFonts w:hint="eastAsia" w:ascii="宋体" w:hAnsi="宋体" w:cs="宋体"/>
                <w:sz w:val="21"/>
                <w:szCs w:val="21"/>
                <w:lang w:bidi="ar"/>
              </w:rPr>
              <w:t>55寸触摸查询机</w:t>
            </w:r>
          </w:p>
        </w:tc>
        <w:tc>
          <w:tcPr>
            <w:tcW w:w="267" w:type="pct"/>
            <w:tcBorders>
              <w:top w:val="single" w:color="000000" w:sz="4" w:space="0"/>
              <w:left w:val="single" w:color="000000" w:sz="4" w:space="0"/>
              <w:bottom w:val="single" w:color="000000" w:sz="4" w:space="0"/>
              <w:right w:val="single" w:color="000000" w:sz="4" w:space="0"/>
            </w:tcBorders>
            <w:vAlign w:val="center"/>
          </w:tcPr>
          <w:p w14:paraId="11CA7676">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613C60CB">
            <w:pPr>
              <w:widowControl/>
              <w:jc w:val="center"/>
              <w:textAlignment w:val="center"/>
              <w:rPr>
                <w:rFonts w:ascii="宋体" w:hAnsi="宋体" w:cs="宋体"/>
                <w:sz w:val="21"/>
                <w:szCs w:val="21"/>
                <w:lang w:bidi="ar"/>
              </w:rPr>
            </w:pPr>
            <w:r>
              <w:rPr>
                <w:rFonts w:hint="eastAsia" w:ascii="宋体" w:hAnsi="宋体" w:cs="宋体"/>
                <w:sz w:val="21"/>
                <w:szCs w:val="21"/>
                <w:lang w:bidi="ar"/>
              </w:rPr>
              <w:t>13</w:t>
            </w:r>
          </w:p>
        </w:tc>
        <w:tc>
          <w:tcPr>
            <w:tcW w:w="696" w:type="pct"/>
            <w:tcBorders>
              <w:top w:val="single" w:color="000000" w:sz="4" w:space="0"/>
              <w:left w:val="single" w:color="000000" w:sz="4" w:space="0"/>
              <w:bottom w:val="single" w:color="000000" w:sz="4" w:space="0"/>
              <w:right w:val="single" w:color="auto" w:sz="4" w:space="0"/>
            </w:tcBorders>
            <w:vAlign w:val="center"/>
          </w:tcPr>
          <w:p w14:paraId="0DEA32C4">
            <w:pPr>
              <w:widowControl/>
              <w:jc w:val="center"/>
              <w:textAlignment w:val="center"/>
              <w:rPr>
                <w:rFonts w:ascii="宋体" w:hAnsi="宋体" w:cs="宋体"/>
                <w:sz w:val="21"/>
                <w:szCs w:val="21"/>
                <w:lang w:bidi="ar"/>
              </w:rPr>
            </w:pPr>
            <w:r>
              <w:rPr>
                <w:rFonts w:hint="eastAsia" w:ascii="宋体" w:hAnsi="宋体" w:cs="宋体"/>
                <w:sz w:val="21"/>
                <w:szCs w:val="21"/>
                <w:lang w:bidi="ar"/>
              </w:rPr>
              <w:t>130,000.00</w:t>
            </w:r>
          </w:p>
        </w:tc>
        <w:tc>
          <w:tcPr>
            <w:tcW w:w="1398" w:type="pct"/>
            <w:tcBorders>
              <w:top w:val="single" w:color="auto" w:sz="4" w:space="0"/>
              <w:left w:val="single" w:color="auto" w:sz="4" w:space="0"/>
              <w:bottom w:val="single" w:color="auto" w:sz="4" w:space="0"/>
              <w:right w:val="single" w:color="auto" w:sz="4" w:space="0"/>
            </w:tcBorders>
            <w:vAlign w:val="center"/>
          </w:tcPr>
          <w:p w14:paraId="606A9450">
            <w:pPr>
              <w:widowControl/>
              <w:textAlignment w:val="center"/>
              <w:rPr>
                <w:rFonts w:ascii="宋体" w:hAnsi="宋体" w:cs="宋体"/>
                <w:sz w:val="21"/>
                <w:szCs w:val="21"/>
                <w:lang w:bidi="ar"/>
              </w:rPr>
            </w:pPr>
            <w:r>
              <w:rPr>
                <w:rFonts w:hint="eastAsia" w:ascii="宋体" w:hAnsi="宋体" w:cs="宋体"/>
                <w:sz w:val="21"/>
                <w:szCs w:val="21"/>
                <w:lang w:bidi="ar"/>
              </w:rPr>
              <w:t>用于共享大厅、走廊、展厅公共部位。/B1层6台，一层6台，二层1台</w:t>
            </w:r>
          </w:p>
        </w:tc>
        <w:tc>
          <w:tcPr>
            <w:tcW w:w="491" w:type="pct"/>
            <w:tcBorders>
              <w:top w:val="single" w:color="auto" w:sz="4" w:space="0"/>
              <w:left w:val="single" w:color="auto" w:sz="4" w:space="0"/>
              <w:bottom w:val="single" w:color="auto" w:sz="4" w:space="0"/>
              <w:right w:val="single" w:color="auto" w:sz="4" w:space="0"/>
            </w:tcBorders>
            <w:vAlign w:val="center"/>
          </w:tcPr>
          <w:p w14:paraId="48A7620B">
            <w:pPr>
              <w:widowControl/>
              <w:textAlignment w:val="cente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671B2DB5">
            <w:pPr>
              <w:widowControl/>
              <w:jc w:val="center"/>
              <w:textAlignment w:val="center"/>
              <w:rPr>
                <w:rFonts w:ascii="宋体" w:hAnsi="宋体" w:cs="宋体"/>
                <w:sz w:val="21"/>
                <w:szCs w:val="21"/>
                <w:lang w:bidi="ar"/>
              </w:rPr>
            </w:pPr>
          </w:p>
        </w:tc>
      </w:tr>
      <w:tr w14:paraId="67A53A66">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22CE3D3C">
            <w:pPr>
              <w:widowControl/>
              <w:jc w:val="center"/>
              <w:textAlignment w:val="center"/>
              <w:rPr>
                <w:rFonts w:ascii="宋体" w:hAnsi="宋体" w:cs="宋体"/>
                <w:sz w:val="21"/>
                <w:szCs w:val="21"/>
              </w:rPr>
            </w:pPr>
            <w:r>
              <w:rPr>
                <w:rFonts w:hint="eastAsia" w:ascii="宋体" w:hAnsi="宋体" w:cs="宋体"/>
                <w:sz w:val="21"/>
                <w:szCs w:val="21"/>
                <w:lang w:bidi="ar"/>
              </w:rPr>
              <w:t>13</w:t>
            </w:r>
          </w:p>
        </w:tc>
        <w:tc>
          <w:tcPr>
            <w:tcW w:w="1057" w:type="pct"/>
            <w:tcBorders>
              <w:top w:val="single" w:color="000000" w:sz="4" w:space="0"/>
              <w:left w:val="single" w:color="000000" w:sz="4" w:space="0"/>
              <w:bottom w:val="single" w:color="000000" w:sz="4" w:space="0"/>
              <w:right w:val="single" w:color="000000" w:sz="4" w:space="0"/>
            </w:tcBorders>
            <w:vAlign w:val="center"/>
          </w:tcPr>
          <w:p w14:paraId="5B634F91">
            <w:pPr>
              <w:widowControl/>
              <w:jc w:val="center"/>
              <w:textAlignment w:val="center"/>
              <w:rPr>
                <w:rFonts w:ascii="宋体" w:hAnsi="宋体" w:cs="宋体"/>
                <w:sz w:val="21"/>
                <w:szCs w:val="21"/>
              </w:rPr>
            </w:pPr>
            <w:r>
              <w:rPr>
                <w:rFonts w:hint="eastAsia" w:ascii="宋体" w:hAnsi="宋体" w:cs="宋体"/>
                <w:sz w:val="21"/>
                <w:szCs w:val="21"/>
                <w:lang w:bidi="ar"/>
              </w:rPr>
              <w:t>UPS（150KVA/0.5h）</w:t>
            </w:r>
          </w:p>
        </w:tc>
        <w:tc>
          <w:tcPr>
            <w:tcW w:w="267" w:type="pct"/>
            <w:tcBorders>
              <w:top w:val="single" w:color="000000" w:sz="4" w:space="0"/>
              <w:left w:val="single" w:color="000000" w:sz="4" w:space="0"/>
              <w:bottom w:val="single" w:color="000000" w:sz="4" w:space="0"/>
              <w:right w:val="single" w:color="000000" w:sz="4" w:space="0"/>
            </w:tcBorders>
            <w:vAlign w:val="center"/>
          </w:tcPr>
          <w:p w14:paraId="07CC56B9">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6DC5315D">
            <w:pPr>
              <w:widowControl/>
              <w:jc w:val="center"/>
              <w:textAlignment w:val="center"/>
              <w:rPr>
                <w:rFonts w:ascii="宋体" w:hAnsi="宋体" w:cs="宋体"/>
                <w:sz w:val="21"/>
                <w:szCs w:val="21"/>
                <w:lang w:bidi="ar"/>
              </w:rPr>
            </w:pPr>
            <w:r>
              <w:rPr>
                <w:rFonts w:hint="eastAsia" w:ascii="宋体" w:hAnsi="宋体" w:cs="宋体"/>
                <w:sz w:val="21"/>
                <w:szCs w:val="21"/>
                <w:lang w:bidi="ar"/>
              </w:rPr>
              <w:t>2</w:t>
            </w:r>
          </w:p>
        </w:tc>
        <w:tc>
          <w:tcPr>
            <w:tcW w:w="696" w:type="pct"/>
            <w:tcBorders>
              <w:top w:val="single" w:color="000000" w:sz="4" w:space="0"/>
              <w:left w:val="single" w:color="000000" w:sz="4" w:space="0"/>
              <w:bottom w:val="single" w:color="000000" w:sz="4" w:space="0"/>
              <w:right w:val="single" w:color="auto" w:sz="4" w:space="0"/>
            </w:tcBorders>
            <w:vAlign w:val="center"/>
          </w:tcPr>
          <w:p w14:paraId="14D6429D">
            <w:pPr>
              <w:widowControl/>
              <w:jc w:val="center"/>
              <w:textAlignment w:val="center"/>
              <w:rPr>
                <w:rFonts w:ascii="宋体" w:hAnsi="宋体" w:cs="宋体"/>
                <w:sz w:val="21"/>
                <w:szCs w:val="21"/>
                <w:lang w:bidi="ar"/>
              </w:rPr>
            </w:pPr>
            <w:r>
              <w:rPr>
                <w:rFonts w:hint="eastAsia" w:ascii="宋体" w:hAnsi="宋体" w:cs="宋体"/>
                <w:sz w:val="21"/>
                <w:szCs w:val="21"/>
                <w:lang w:bidi="ar"/>
              </w:rPr>
              <w:t>220,000.00</w:t>
            </w:r>
          </w:p>
        </w:tc>
        <w:tc>
          <w:tcPr>
            <w:tcW w:w="1398" w:type="pct"/>
            <w:tcBorders>
              <w:top w:val="single" w:color="auto" w:sz="4" w:space="0"/>
              <w:left w:val="single" w:color="auto" w:sz="4" w:space="0"/>
              <w:bottom w:val="single" w:color="auto" w:sz="4" w:space="0"/>
              <w:right w:val="single" w:color="auto" w:sz="4" w:space="0"/>
            </w:tcBorders>
            <w:vAlign w:val="center"/>
          </w:tcPr>
          <w:p w14:paraId="08E799A8">
            <w:pPr>
              <w:rPr>
                <w:rFonts w:ascii="宋体" w:hAnsi="宋体" w:cs="宋体"/>
                <w:sz w:val="21"/>
                <w:szCs w:val="21"/>
                <w:lang w:bidi="ar"/>
              </w:rPr>
            </w:pPr>
          </w:p>
        </w:tc>
        <w:tc>
          <w:tcPr>
            <w:tcW w:w="491" w:type="pct"/>
            <w:tcBorders>
              <w:top w:val="single" w:color="auto" w:sz="4" w:space="0"/>
              <w:left w:val="single" w:color="auto" w:sz="4" w:space="0"/>
              <w:bottom w:val="single" w:color="auto" w:sz="4" w:space="0"/>
              <w:right w:val="single" w:color="auto" w:sz="4" w:space="0"/>
            </w:tcBorders>
            <w:vAlign w:val="center"/>
          </w:tcPr>
          <w:p w14:paraId="77119E8A">
            <w:pP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1D828BDE">
            <w:pPr>
              <w:widowControl/>
              <w:jc w:val="center"/>
              <w:textAlignment w:val="center"/>
              <w:rPr>
                <w:rFonts w:ascii="宋体" w:hAnsi="宋体" w:cs="宋体"/>
                <w:sz w:val="21"/>
                <w:szCs w:val="21"/>
                <w:lang w:bidi="ar"/>
              </w:rPr>
            </w:pPr>
          </w:p>
        </w:tc>
      </w:tr>
      <w:tr w14:paraId="0E3616F7">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3D0A30B9">
            <w:pPr>
              <w:widowControl/>
              <w:jc w:val="center"/>
              <w:textAlignment w:val="center"/>
              <w:rPr>
                <w:rFonts w:ascii="宋体" w:hAnsi="宋体" w:cs="宋体"/>
                <w:sz w:val="21"/>
                <w:szCs w:val="21"/>
              </w:rPr>
            </w:pPr>
            <w:r>
              <w:rPr>
                <w:rFonts w:hint="eastAsia" w:ascii="宋体" w:hAnsi="宋体" w:cs="宋体"/>
                <w:sz w:val="21"/>
                <w:szCs w:val="21"/>
                <w:lang w:bidi="ar"/>
              </w:rPr>
              <w:t>14</w:t>
            </w:r>
          </w:p>
        </w:tc>
        <w:tc>
          <w:tcPr>
            <w:tcW w:w="1057" w:type="pct"/>
            <w:tcBorders>
              <w:top w:val="single" w:color="000000" w:sz="4" w:space="0"/>
              <w:left w:val="single" w:color="000000" w:sz="4" w:space="0"/>
              <w:bottom w:val="single" w:color="000000" w:sz="4" w:space="0"/>
              <w:right w:val="single" w:color="000000" w:sz="4" w:space="0"/>
            </w:tcBorders>
            <w:vAlign w:val="center"/>
          </w:tcPr>
          <w:p w14:paraId="4D7792FB">
            <w:pPr>
              <w:widowControl/>
              <w:jc w:val="center"/>
              <w:textAlignment w:val="center"/>
              <w:rPr>
                <w:rFonts w:ascii="宋体" w:hAnsi="宋体" w:cs="宋体"/>
                <w:sz w:val="21"/>
                <w:szCs w:val="21"/>
              </w:rPr>
            </w:pPr>
            <w:r>
              <w:rPr>
                <w:rFonts w:hint="eastAsia" w:ascii="宋体" w:hAnsi="宋体" w:cs="宋体"/>
                <w:sz w:val="21"/>
                <w:szCs w:val="21"/>
                <w:lang w:bidi="ar"/>
              </w:rPr>
              <w:t>UPS（200KVA/0.5h）</w:t>
            </w:r>
          </w:p>
        </w:tc>
        <w:tc>
          <w:tcPr>
            <w:tcW w:w="267" w:type="pct"/>
            <w:tcBorders>
              <w:top w:val="single" w:color="000000" w:sz="4" w:space="0"/>
              <w:left w:val="single" w:color="000000" w:sz="4" w:space="0"/>
              <w:bottom w:val="single" w:color="000000" w:sz="4" w:space="0"/>
              <w:right w:val="single" w:color="000000" w:sz="4" w:space="0"/>
            </w:tcBorders>
            <w:vAlign w:val="center"/>
          </w:tcPr>
          <w:p w14:paraId="64849FA6">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107F7035">
            <w:pPr>
              <w:widowControl/>
              <w:jc w:val="center"/>
              <w:textAlignment w:val="center"/>
              <w:rPr>
                <w:rFonts w:ascii="宋体" w:hAnsi="宋体" w:cs="宋体"/>
                <w:sz w:val="21"/>
                <w:szCs w:val="21"/>
                <w:lang w:bidi="ar"/>
              </w:rPr>
            </w:pPr>
            <w:r>
              <w:rPr>
                <w:rFonts w:hint="eastAsia" w:ascii="宋体" w:hAnsi="宋体" w:cs="宋体"/>
                <w:sz w:val="21"/>
                <w:szCs w:val="21"/>
                <w:lang w:bidi="ar"/>
              </w:rPr>
              <w:t>3</w:t>
            </w:r>
          </w:p>
        </w:tc>
        <w:tc>
          <w:tcPr>
            <w:tcW w:w="696" w:type="pct"/>
            <w:tcBorders>
              <w:top w:val="single" w:color="000000" w:sz="4" w:space="0"/>
              <w:left w:val="single" w:color="000000" w:sz="4" w:space="0"/>
              <w:bottom w:val="single" w:color="000000" w:sz="4" w:space="0"/>
              <w:right w:val="single" w:color="auto" w:sz="4" w:space="0"/>
            </w:tcBorders>
            <w:vAlign w:val="center"/>
          </w:tcPr>
          <w:p w14:paraId="0503B8D5">
            <w:pPr>
              <w:widowControl/>
              <w:jc w:val="center"/>
              <w:textAlignment w:val="center"/>
              <w:rPr>
                <w:rFonts w:ascii="宋体" w:hAnsi="宋体" w:cs="宋体"/>
                <w:sz w:val="21"/>
                <w:szCs w:val="21"/>
                <w:lang w:bidi="ar"/>
              </w:rPr>
            </w:pPr>
            <w:r>
              <w:rPr>
                <w:rFonts w:hint="eastAsia" w:ascii="宋体" w:hAnsi="宋体" w:cs="宋体"/>
                <w:sz w:val="21"/>
                <w:szCs w:val="21"/>
                <w:lang w:bidi="ar"/>
              </w:rPr>
              <w:t>450,000.00</w:t>
            </w:r>
          </w:p>
        </w:tc>
        <w:tc>
          <w:tcPr>
            <w:tcW w:w="1398" w:type="pct"/>
            <w:tcBorders>
              <w:top w:val="single" w:color="auto" w:sz="4" w:space="0"/>
              <w:left w:val="single" w:color="auto" w:sz="4" w:space="0"/>
              <w:bottom w:val="single" w:color="auto" w:sz="4" w:space="0"/>
              <w:right w:val="single" w:color="auto" w:sz="4" w:space="0"/>
            </w:tcBorders>
            <w:vAlign w:val="center"/>
          </w:tcPr>
          <w:p w14:paraId="2744E840">
            <w:pPr>
              <w:rPr>
                <w:rFonts w:ascii="宋体" w:hAnsi="宋体" w:cs="宋体"/>
                <w:sz w:val="21"/>
                <w:szCs w:val="21"/>
                <w:lang w:bidi="ar"/>
              </w:rPr>
            </w:pPr>
          </w:p>
        </w:tc>
        <w:tc>
          <w:tcPr>
            <w:tcW w:w="491" w:type="pct"/>
            <w:tcBorders>
              <w:top w:val="single" w:color="auto" w:sz="4" w:space="0"/>
              <w:left w:val="single" w:color="auto" w:sz="4" w:space="0"/>
              <w:bottom w:val="single" w:color="auto" w:sz="4" w:space="0"/>
              <w:right w:val="single" w:color="auto" w:sz="4" w:space="0"/>
            </w:tcBorders>
            <w:vAlign w:val="center"/>
          </w:tcPr>
          <w:p w14:paraId="6524F053">
            <w:pP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0AEB5371">
            <w:pPr>
              <w:widowControl/>
              <w:jc w:val="center"/>
              <w:textAlignment w:val="center"/>
              <w:rPr>
                <w:rFonts w:ascii="宋体" w:hAnsi="宋体" w:cs="宋体"/>
                <w:sz w:val="21"/>
                <w:szCs w:val="21"/>
                <w:lang w:bidi="ar"/>
              </w:rPr>
            </w:pPr>
          </w:p>
        </w:tc>
      </w:tr>
      <w:tr w14:paraId="46BFB4AC">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07E44162">
            <w:pPr>
              <w:widowControl/>
              <w:jc w:val="center"/>
              <w:textAlignment w:val="center"/>
              <w:rPr>
                <w:rFonts w:ascii="宋体" w:hAnsi="宋体" w:cs="宋体"/>
                <w:sz w:val="21"/>
                <w:szCs w:val="21"/>
              </w:rPr>
            </w:pPr>
            <w:r>
              <w:rPr>
                <w:rFonts w:hint="eastAsia" w:ascii="宋体" w:hAnsi="宋体" w:cs="宋体"/>
                <w:sz w:val="21"/>
                <w:szCs w:val="21"/>
                <w:lang w:bidi="ar"/>
              </w:rPr>
              <w:t>15</w:t>
            </w:r>
          </w:p>
        </w:tc>
        <w:tc>
          <w:tcPr>
            <w:tcW w:w="1057" w:type="pct"/>
            <w:tcBorders>
              <w:top w:val="single" w:color="000000" w:sz="4" w:space="0"/>
              <w:left w:val="single" w:color="000000" w:sz="4" w:space="0"/>
              <w:bottom w:val="single" w:color="000000" w:sz="4" w:space="0"/>
              <w:right w:val="single" w:color="000000" w:sz="4" w:space="0"/>
            </w:tcBorders>
            <w:vAlign w:val="center"/>
          </w:tcPr>
          <w:p w14:paraId="278601CD">
            <w:pPr>
              <w:widowControl/>
              <w:jc w:val="center"/>
              <w:textAlignment w:val="center"/>
              <w:rPr>
                <w:rFonts w:ascii="宋体" w:hAnsi="宋体" w:cs="宋体"/>
                <w:sz w:val="21"/>
                <w:szCs w:val="21"/>
              </w:rPr>
            </w:pPr>
            <w:r>
              <w:rPr>
                <w:rFonts w:hint="eastAsia" w:ascii="宋体" w:hAnsi="宋体" w:cs="宋体"/>
                <w:sz w:val="21"/>
                <w:szCs w:val="21"/>
                <w:lang w:bidi="ar"/>
              </w:rPr>
              <w:t>UPS（250KVA/0.5h）</w:t>
            </w:r>
          </w:p>
        </w:tc>
        <w:tc>
          <w:tcPr>
            <w:tcW w:w="267" w:type="pct"/>
            <w:tcBorders>
              <w:top w:val="single" w:color="000000" w:sz="4" w:space="0"/>
              <w:left w:val="single" w:color="000000" w:sz="4" w:space="0"/>
              <w:bottom w:val="single" w:color="000000" w:sz="4" w:space="0"/>
              <w:right w:val="single" w:color="000000" w:sz="4" w:space="0"/>
            </w:tcBorders>
            <w:vAlign w:val="center"/>
          </w:tcPr>
          <w:p w14:paraId="76E03971">
            <w:pPr>
              <w:widowControl/>
              <w:jc w:val="center"/>
              <w:textAlignment w:val="center"/>
              <w:rPr>
                <w:rFonts w:ascii="宋体" w:hAnsi="宋体" w:cs="宋体"/>
                <w:sz w:val="21"/>
                <w:szCs w:val="21"/>
                <w:lang w:bidi="ar"/>
              </w:rPr>
            </w:pPr>
            <w:r>
              <w:rPr>
                <w:rFonts w:hint="eastAsia" w:ascii="宋体" w:hAnsi="宋体" w:cs="宋体"/>
                <w:sz w:val="21"/>
                <w:szCs w:val="21"/>
                <w:lang w:bidi="ar"/>
              </w:rPr>
              <w:t>台</w:t>
            </w:r>
          </w:p>
        </w:tc>
        <w:tc>
          <w:tcPr>
            <w:tcW w:w="332" w:type="pct"/>
            <w:tcBorders>
              <w:top w:val="single" w:color="000000" w:sz="4" w:space="0"/>
              <w:left w:val="single" w:color="000000" w:sz="4" w:space="0"/>
              <w:bottom w:val="single" w:color="000000" w:sz="4" w:space="0"/>
              <w:right w:val="single" w:color="000000" w:sz="4" w:space="0"/>
            </w:tcBorders>
            <w:vAlign w:val="center"/>
          </w:tcPr>
          <w:p w14:paraId="067C3354">
            <w:pPr>
              <w:widowControl/>
              <w:jc w:val="center"/>
              <w:textAlignment w:val="center"/>
              <w:rPr>
                <w:rFonts w:ascii="宋体" w:hAnsi="宋体" w:cs="宋体"/>
                <w:sz w:val="21"/>
                <w:szCs w:val="21"/>
                <w:lang w:bidi="ar"/>
              </w:rPr>
            </w:pPr>
            <w:r>
              <w:rPr>
                <w:rFonts w:hint="eastAsia" w:ascii="宋体" w:hAnsi="宋体" w:cs="宋体"/>
                <w:sz w:val="21"/>
                <w:szCs w:val="21"/>
                <w:lang w:bidi="ar"/>
              </w:rPr>
              <w:t>1</w:t>
            </w:r>
          </w:p>
        </w:tc>
        <w:tc>
          <w:tcPr>
            <w:tcW w:w="696" w:type="pct"/>
            <w:tcBorders>
              <w:top w:val="single" w:color="000000" w:sz="4" w:space="0"/>
              <w:left w:val="single" w:color="000000" w:sz="4" w:space="0"/>
              <w:bottom w:val="single" w:color="000000" w:sz="4" w:space="0"/>
              <w:right w:val="single" w:color="auto" w:sz="4" w:space="0"/>
            </w:tcBorders>
            <w:vAlign w:val="center"/>
          </w:tcPr>
          <w:p w14:paraId="15A13563">
            <w:pPr>
              <w:widowControl/>
              <w:jc w:val="center"/>
              <w:textAlignment w:val="center"/>
              <w:rPr>
                <w:rFonts w:ascii="宋体" w:hAnsi="宋体" w:cs="宋体"/>
                <w:sz w:val="21"/>
                <w:szCs w:val="21"/>
                <w:lang w:bidi="ar"/>
              </w:rPr>
            </w:pPr>
            <w:r>
              <w:rPr>
                <w:rFonts w:hint="eastAsia" w:ascii="宋体" w:hAnsi="宋体" w:cs="宋体"/>
                <w:sz w:val="21"/>
                <w:szCs w:val="21"/>
                <w:lang w:bidi="ar"/>
              </w:rPr>
              <w:t>170,000.00</w:t>
            </w:r>
          </w:p>
        </w:tc>
        <w:tc>
          <w:tcPr>
            <w:tcW w:w="1398" w:type="pct"/>
            <w:tcBorders>
              <w:top w:val="single" w:color="auto" w:sz="4" w:space="0"/>
              <w:left w:val="single" w:color="auto" w:sz="4" w:space="0"/>
              <w:bottom w:val="single" w:color="auto" w:sz="4" w:space="0"/>
              <w:right w:val="single" w:color="auto" w:sz="4" w:space="0"/>
            </w:tcBorders>
            <w:vAlign w:val="center"/>
          </w:tcPr>
          <w:p w14:paraId="69CA1681">
            <w:pPr>
              <w:rPr>
                <w:rFonts w:ascii="宋体" w:hAnsi="宋体" w:cs="宋体"/>
                <w:sz w:val="21"/>
                <w:szCs w:val="21"/>
                <w:lang w:bidi="ar"/>
              </w:rPr>
            </w:pPr>
          </w:p>
        </w:tc>
        <w:tc>
          <w:tcPr>
            <w:tcW w:w="491" w:type="pct"/>
            <w:tcBorders>
              <w:top w:val="single" w:color="auto" w:sz="4" w:space="0"/>
              <w:left w:val="single" w:color="auto" w:sz="4" w:space="0"/>
              <w:bottom w:val="single" w:color="auto" w:sz="4" w:space="0"/>
              <w:right w:val="single" w:color="auto" w:sz="4" w:space="0"/>
            </w:tcBorders>
            <w:vAlign w:val="center"/>
          </w:tcPr>
          <w:p w14:paraId="7D922534">
            <w:pP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7DD973EB">
            <w:pPr>
              <w:widowControl/>
              <w:jc w:val="center"/>
              <w:textAlignment w:val="center"/>
              <w:rPr>
                <w:rFonts w:ascii="宋体" w:hAnsi="宋体" w:cs="宋体"/>
                <w:sz w:val="21"/>
                <w:szCs w:val="21"/>
                <w:lang w:bidi="ar"/>
              </w:rPr>
            </w:pPr>
          </w:p>
        </w:tc>
      </w:tr>
      <w:tr w14:paraId="4822441D">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581F58C7">
            <w:pPr>
              <w:widowControl/>
              <w:jc w:val="center"/>
              <w:textAlignment w:val="center"/>
              <w:rPr>
                <w:rFonts w:ascii="宋体" w:hAnsi="宋体" w:cs="宋体"/>
                <w:sz w:val="21"/>
                <w:szCs w:val="21"/>
              </w:rPr>
            </w:pPr>
            <w:r>
              <w:rPr>
                <w:rFonts w:hint="eastAsia" w:ascii="宋体" w:hAnsi="宋体" w:cs="宋体"/>
                <w:sz w:val="21"/>
                <w:szCs w:val="21"/>
                <w:lang w:bidi="ar"/>
              </w:rPr>
              <w:t>16</w:t>
            </w:r>
          </w:p>
        </w:tc>
        <w:tc>
          <w:tcPr>
            <w:tcW w:w="1057" w:type="pct"/>
            <w:tcBorders>
              <w:top w:val="single" w:color="000000" w:sz="4" w:space="0"/>
              <w:left w:val="single" w:color="000000" w:sz="4" w:space="0"/>
              <w:bottom w:val="single" w:color="000000" w:sz="4" w:space="0"/>
              <w:right w:val="single" w:color="000000" w:sz="4" w:space="0"/>
            </w:tcBorders>
            <w:vAlign w:val="center"/>
          </w:tcPr>
          <w:p w14:paraId="75F9D8B4">
            <w:pPr>
              <w:widowControl/>
              <w:jc w:val="center"/>
              <w:textAlignment w:val="center"/>
              <w:rPr>
                <w:rFonts w:ascii="宋体" w:hAnsi="宋体" w:cs="宋体"/>
                <w:sz w:val="21"/>
                <w:szCs w:val="21"/>
              </w:rPr>
            </w:pPr>
            <w:r>
              <w:rPr>
                <w:rFonts w:hint="eastAsia" w:ascii="宋体" w:hAnsi="宋体" w:cs="宋体"/>
                <w:sz w:val="21"/>
                <w:szCs w:val="21"/>
                <w:lang w:bidi="ar"/>
              </w:rPr>
              <w:t>150KVA UPS配套蓄电池</w:t>
            </w:r>
          </w:p>
        </w:tc>
        <w:tc>
          <w:tcPr>
            <w:tcW w:w="267" w:type="pct"/>
            <w:tcBorders>
              <w:top w:val="single" w:color="000000" w:sz="4" w:space="0"/>
              <w:left w:val="single" w:color="000000" w:sz="4" w:space="0"/>
              <w:bottom w:val="single" w:color="000000" w:sz="4" w:space="0"/>
              <w:right w:val="single" w:color="000000" w:sz="4" w:space="0"/>
            </w:tcBorders>
            <w:vAlign w:val="center"/>
          </w:tcPr>
          <w:p w14:paraId="7DE979FF">
            <w:pPr>
              <w:widowControl/>
              <w:jc w:val="center"/>
              <w:textAlignment w:val="center"/>
              <w:rPr>
                <w:rFonts w:ascii="宋体" w:hAnsi="宋体" w:cs="宋体"/>
                <w:sz w:val="21"/>
                <w:szCs w:val="21"/>
                <w:lang w:bidi="ar"/>
              </w:rPr>
            </w:pPr>
            <w:r>
              <w:rPr>
                <w:rFonts w:hint="eastAsia" w:ascii="宋体" w:hAnsi="宋体" w:cs="宋体"/>
                <w:sz w:val="21"/>
                <w:szCs w:val="21"/>
                <w:lang w:bidi="ar"/>
              </w:rPr>
              <w:t>节</w:t>
            </w:r>
          </w:p>
        </w:tc>
        <w:tc>
          <w:tcPr>
            <w:tcW w:w="332" w:type="pct"/>
            <w:tcBorders>
              <w:top w:val="single" w:color="000000" w:sz="4" w:space="0"/>
              <w:left w:val="single" w:color="000000" w:sz="4" w:space="0"/>
              <w:bottom w:val="single" w:color="000000" w:sz="4" w:space="0"/>
              <w:right w:val="single" w:color="000000" w:sz="4" w:space="0"/>
            </w:tcBorders>
            <w:vAlign w:val="center"/>
          </w:tcPr>
          <w:p w14:paraId="1FADD2F3">
            <w:pPr>
              <w:widowControl/>
              <w:jc w:val="center"/>
              <w:textAlignment w:val="center"/>
              <w:rPr>
                <w:rFonts w:ascii="宋体" w:hAnsi="宋体" w:cs="宋体"/>
                <w:sz w:val="21"/>
                <w:szCs w:val="21"/>
                <w:lang w:bidi="ar"/>
              </w:rPr>
            </w:pPr>
            <w:r>
              <w:rPr>
                <w:rFonts w:hint="eastAsia" w:ascii="宋体" w:hAnsi="宋体" w:cs="宋体"/>
                <w:sz w:val="21"/>
                <w:szCs w:val="21"/>
                <w:lang w:bidi="ar"/>
              </w:rPr>
              <w:t>200</w:t>
            </w:r>
          </w:p>
        </w:tc>
        <w:tc>
          <w:tcPr>
            <w:tcW w:w="696" w:type="pct"/>
            <w:tcBorders>
              <w:top w:val="single" w:color="000000" w:sz="4" w:space="0"/>
              <w:left w:val="single" w:color="000000" w:sz="4" w:space="0"/>
              <w:bottom w:val="single" w:color="000000" w:sz="4" w:space="0"/>
              <w:right w:val="single" w:color="auto" w:sz="4" w:space="0"/>
            </w:tcBorders>
            <w:vAlign w:val="center"/>
          </w:tcPr>
          <w:p w14:paraId="5290EDA5">
            <w:pPr>
              <w:widowControl/>
              <w:jc w:val="center"/>
              <w:textAlignment w:val="center"/>
              <w:rPr>
                <w:rFonts w:ascii="宋体" w:hAnsi="宋体" w:cs="宋体"/>
                <w:sz w:val="21"/>
                <w:szCs w:val="21"/>
                <w:lang w:bidi="ar"/>
              </w:rPr>
            </w:pPr>
            <w:r>
              <w:rPr>
                <w:rFonts w:hint="eastAsia" w:ascii="宋体" w:hAnsi="宋体" w:cs="宋体"/>
                <w:sz w:val="21"/>
                <w:szCs w:val="21"/>
                <w:lang w:bidi="ar"/>
              </w:rPr>
              <w:t>280,000.00</w:t>
            </w:r>
          </w:p>
        </w:tc>
        <w:tc>
          <w:tcPr>
            <w:tcW w:w="1398" w:type="pct"/>
            <w:tcBorders>
              <w:top w:val="single" w:color="auto" w:sz="4" w:space="0"/>
              <w:left w:val="single" w:color="auto" w:sz="4" w:space="0"/>
              <w:bottom w:val="single" w:color="auto" w:sz="4" w:space="0"/>
              <w:right w:val="single" w:color="auto" w:sz="4" w:space="0"/>
            </w:tcBorders>
            <w:vAlign w:val="center"/>
          </w:tcPr>
          <w:p w14:paraId="086D6700">
            <w:pPr>
              <w:rPr>
                <w:rFonts w:ascii="宋体" w:hAnsi="宋体" w:cs="宋体"/>
                <w:sz w:val="21"/>
                <w:szCs w:val="21"/>
                <w:lang w:bidi="ar"/>
              </w:rPr>
            </w:pPr>
          </w:p>
        </w:tc>
        <w:tc>
          <w:tcPr>
            <w:tcW w:w="491" w:type="pct"/>
            <w:tcBorders>
              <w:top w:val="single" w:color="auto" w:sz="4" w:space="0"/>
              <w:left w:val="single" w:color="auto" w:sz="4" w:space="0"/>
              <w:bottom w:val="single" w:color="auto" w:sz="4" w:space="0"/>
              <w:right w:val="single" w:color="auto" w:sz="4" w:space="0"/>
            </w:tcBorders>
            <w:vAlign w:val="center"/>
          </w:tcPr>
          <w:p w14:paraId="15EE3C19">
            <w:pP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70418A9D">
            <w:pPr>
              <w:widowControl/>
              <w:jc w:val="center"/>
              <w:textAlignment w:val="center"/>
              <w:rPr>
                <w:rFonts w:ascii="宋体" w:hAnsi="宋体" w:cs="宋体"/>
                <w:sz w:val="21"/>
                <w:szCs w:val="21"/>
                <w:lang w:bidi="ar"/>
              </w:rPr>
            </w:pPr>
          </w:p>
        </w:tc>
      </w:tr>
      <w:tr w14:paraId="0A4902AD">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081EB21E">
            <w:pPr>
              <w:widowControl/>
              <w:jc w:val="center"/>
              <w:textAlignment w:val="center"/>
              <w:rPr>
                <w:rFonts w:ascii="宋体" w:hAnsi="宋体" w:cs="宋体"/>
                <w:sz w:val="21"/>
                <w:szCs w:val="21"/>
              </w:rPr>
            </w:pPr>
            <w:r>
              <w:rPr>
                <w:rFonts w:hint="eastAsia" w:ascii="宋体" w:hAnsi="宋体" w:cs="宋体"/>
                <w:sz w:val="21"/>
                <w:szCs w:val="21"/>
                <w:lang w:bidi="ar"/>
              </w:rPr>
              <w:t>17</w:t>
            </w:r>
          </w:p>
        </w:tc>
        <w:tc>
          <w:tcPr>
            <w:tcW w:w="1057" w:type="pct"/>
            <w:tcBorders>
              <w:top w:val="single" w:color="000000" w:sz="4" w:space="0"/>
              <w:left w:val="single" w:color="000000" w:sz="4" w:space="0"/>
              <w:bottom w:val="single" w:color="000000" w:sz="4" w:space="0"/>
              <w:right w:val="single" w:color="000000" w:sz="4" w:space="0"/>
            </w:tcBorders>
            <w:vAlign w:val="center"/>
          </w:tcPr>
          <w:p w14:paraId="6824D41D">
            <w:pPr>
              <w:widowControl/>
              <w:jc w:val="center"/>
              <w:textAlignment w:val="center"/>
              <w:rPr>
                <w:rFonts w:ascii="宋体" w:hAnsi="宋体" w:cs="宋体"/>
                <w:sz w:val="21"/>
                <w:szCs w:val="21"/>
              </w:rPr>
            </w:pPr>
            <w:r>
              <w:rPr>
                <w:rFonts w:hint="eastAsia" w:ascii="宋体" w:hAnsi="宋体" w:cs="宋体"/>
                <w:sz w:val="21"/>
                <w:szCs w:val="21"/>
                <w:lang w:bidi="ar"/>
              </w:rPr>
              <w:t>200KVA UPS配套蓄电池</w:t>
            </w:r>
          </w:p>
        </w:tc>
        <w:tc>
          <w:tcPr>
            <w:tcW w:w="267" w:type="pct"/>
            <w:tcBorders>
              <w:top w:val="single" w:color="000000" w:sz="4" w:space="0"/>
              <w:left w:val="single" w:color="000000" w:sz="4" w:space="0"/>
              <w:bottom w:val="single" w:color="000000" w:sz="4" w:space="0"/>
              <w:right w:val="single" w:color="000000" w:sz="4" w:space="0"/>
            </w:tcBorders>
            <w:vAlign w:val="center"/>
          </w:tcPr>
          <w:p w14:paraId="31FE414F">
            <w:pPr>
              <w:widowControl/>
              <w:jc w:val="center"/>
              <w:textAlignment w:val="center"/>
              <w:rPr>
                <w:rFonts w:ascii="宋体" w:hAnsi="宋体" w:cs="宋体"/>
                <w:sz w:val="21"/>
                <w:szCs w:val="21"/>
                <w:lang w:bidi="ar"/>
              </w:rPr>
            </w:pPr>
            <w:r>
              <w:rPr>
                <w:rFonts w:hint="eastAsia" w:ascii="宋体" w:hAnsi="宋体" w:cs="宋体"/>
                <w:sz w:val="21"/>
                <w:szCs w:val="21"/>
                <w:lang w:bidi="ar"/>
              </w:rPr>
              <w:t>节</w:t>
            </w:r>
          </w:p>
        </w:tc>
        <w:tc>
          <w:tcPr>
            <w:tcW w:w="332" w:type="pct"/>
            <w:tcBorders>
              <w:top w:val="single" w:color="000000" w:sz="4" w:space="0"/>
              <w:left w:val="single" w:color="000000" w:sz="4" w:space="0"/>
              <w:bottom w:val="single" w:color="000000" w:sz="4" w:space="0"/>
              <w:right w:val="single" w:color="000000" w:sz="4" w:space="0"/>
            </w:tcBorders>
            <w:vAlign w:val="center"/>
          </w:tcPr>
          <w:p w14:paraId="3BE39491">
            <w:pPr>
              <w:widowControl/>
              <w:jc w:val="center"/>
              <w:textAlignment w:val="center"/>
              <w:rPr>
                <w:rFonts w:ascii="宋体" w:hAnsi="宋体" w:cs="宋体"/>
                <w:sz w:val="21"/>
                <w:szCs w:val="21"/>
                <w:lang w:bidi="ar"/>
              </w:rPr>
            </w:pPr>
            <w:r>
              <w:rPr>
                <w:rFonts w:hint="eastAsia" w:ascii="宋体" w:hAnsi="宋体" w:cs="宋体"/>
                <w:sz w:val="21"/>
                <w:szCs w:val="21"/>
                <w:lang w:bidi="ar"/>
              </w:rPr>
              <w:t>414</w:t>
            </w:r>
          </w:p>
        </w:tc>
        <w:tc>
          <w:tcPr>
            <w:tcW w:w="696" w:type="pct"/>
            <w:tcBorders>
              <w:top w:val="single" w:color="000000" w:sz="4" w:space="0"/>
              <w:left w:val="single" w:color="000000" w:sz="4" w:space="0"/>
              <w:bottom w:val="single" w:color="000000" w:sz="4" w:space="0"/>
              <w:right w:val="single" w:color="auto" w:sz="4" w:space="0"/>
            </w:tcBorders>
            <w:vAlign w:val="center"/>
          </w:tcPr>
          <w:p w14:paraId="67F2A5F4">
            <w:pPr>
              <w:widowControl/>
              <w:jc w:val="center"/>
              <w:textAlignment w:val="center"/>
              <w:rPr>
                <w:rFonts w:ascii="宋体" w:hAnsi="宋体" w:cs="宋体"/>
                <w:sz w:val="21"/>
                <w:szCs w:val="21"/>
                <w:lang w:bidi="ar"/>
              </w:rPr>
            </w:pPr>
            <w:r>
              <w:rPr>
                <w:rFonts w:hint="eastAsia" w:ascii="宋体" w:hAnsi="宋体" w:cs="宋体"/>
                <w:sz w:val="21"/>
                <w:szCs w:val="21"/>
                <w:lang w:bidi="ar"/>
              </w:rPr>
              <w:t>579,600.00</w:t>
            </w:r>
          </w:p>
        </w:tc>
        <w:tc>
          <w:tcPr>
            <w:tcW w:w="1398" w:type="pct"/>
            <w:tcBorders>
              <w:top w:val="single" w:color="auto" w:sz="4" w:space="0"/>
              <w:left w:val="single" w:color="auto" w:sz="4" w:space="0"/>
              <w:bottom w:val="single" w:color="auto" w:sz="4" w:space="0"/>
              <w:right w:val="single" w:color="auto" w:sz="4" w:space="0"/>
            </w:tcBorders>
            <w:vAlign w:val="center"/>
          </w:tcPr>
          <w:p w14:paraId="3BD899EF">
            <w:pPr>
              <w:rPr>
                <w:rFonts w:ascii="宋体" w:hAnsi="宋体" w:cs="宋体"/>
                <w:sz w:val="21"/>
                <w:szCs w:val="21"/>
                <w:lang w:bidi="ar"/>
              </w:rPr>
            </w:pPr>
          </w:p>
        </w:tc>
        <w:tc>
          <w:tcPr>
            <w:tcW w:w="491" w:type="pct"/>
            <w:tcBorders>
              <w:top w:val="single" w:color="auto" w:sz="4" w:space="0"/>
              <w:left w:val="single" w:color="auto" w:sz="4" w:space="0"/>
              <w:bottom w:val="single" w:color="auto" w:sz="4" w:space="0"/>
              <w:right w:val="single" w:color="auto" w:sz="4" w:space="0"/>
            </w:tcBorders>
            <w:vAlign w:val="center"/>
          </w:tcPr>
          <w:p w14:paraId="4705A2D9">
            <w:pP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390EDAED">
            <w:pPr>
              <w:widowControl/>
              <w:jc w:val="center"/>
              <w:textAlignment w:val="center"/>
              <w:rPr>
                <w:rFonts w:ascii="宋体" w:hAnsi="宋体" w:cs="宋体"/>
                <w:sz w:val="21"/>
                <w:szCs w:val="21"/>
                <w:lang w:bidi="ar"/>
              </w:rPr>
            </w:pPr>
          </w:p>
        </w:tc>
      </w:tr>
      <w:tr w14:paraId="64EB3800">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15ACCFC9">
            <w:pPr>
              <w:widowControl/>
              <w:jc w:val="center"/>
              <w:textAlignment w:val="center"/>
              <w:rPr>
                <w:rFonts w:ascii="宋体" w:hAnsi="宋体" w:cs="宋体"/>
                <w:sz w:val="21"/>
                <w:szCs w:val="21"/>
              </w:rPr>
            </w:pPr>
            <w:r>
              <w:rPr>
                <w:rFonts w:hint="eastAsia" w:ascii="宋体" w:hAnsi="宋体" w:cs="宋体"/>
                <w:sz w:val="21"/>
                <w:szCs w:val="21"/>
                <w:lang w:bidi="ar"/>
              </w:rPr>
              <w:t>18</w:t>
            </w:r>
          </w:p>
        </w:tc>
        <w:tc>
          <w:tcPr>
            <w:tcW w:w="1057" w:type="pct"/>
            <w:tcBorders>
              <w:top w:val="single" w:color="000000" w:sz="4" w:space="0"/>
              <w:left w:val="single" w:color="000000" w:sz="4" w:space="0"/>
              <w:bottom w:val="single" w:color="000000" w:sz="4" w:space="0"/>
              <w:right w:val="single" w:color="000000" w:sz="4" w:space="0"/>
            </w:tcBorders>
            <w:vAlign w:val="center"/>
          </w:tcPr>
          <w:p w14:paraId="3C227F00">
            <w:pPr>
              <w:widowControl/>
              <w:jc w:val="center"/>
              <w:textAlignment w:val="center"/>
              <w:rPr>
                <w:rFonts w:ascii="宋体" w:hAnsi="宋体" w:cs="宋体"/>
                <w:sz w:val="21"/>
                <w:szCs w:val="21"/>
              </w:rPr>
            </w:pPr>
            <w:r>
              <w:rPr>
                <w:rFonts w:hint="eastAsia" w:ascii="宋体" w:hAnsi="宋体" w:cs="宋体"/>
                <w:sz w:val="21"/>
                <w:szCs w:val="21"/>
                <w:lang w:bidi="ar"/>
              </w:rPr>
              <w:t>250KVA UPS配套蓄电池</w:t>
            </w:r>
          </w:p>
        </w:tc>
        <w:tc>
          <w:tcPr>
            <w:tcW w:w="267" w:type="pct"/>
            <w:tcBorders>
              <w:top w:val="single" w:color="000000" w:sz="4" w:space="0"/>
              <w:left w:val="single" w:color="000000" w:sz="4" w:space="0"/>
              <w:bottom w:val="single" w:color="000000" w:sz="4" w:space="0"/>
              <w:right w:val="single" w:color="000000" w:sz="4" w:space="0"/>
            </w:tcBorders>
            <w:vAlign w:val="center"/>
          </w:tcPr>
          <w:p w14:paraId="79B3AD52">
            <w:pPr>
              <w:widowControl/>
              <w:jc w:val="center"/>
              <w:textAlignment w:val="center"/>
              <w:rPr>
                <w:rFonts w:ascii="宋体" w:hAnsi="宋体" w:cs="宋体"/>
                <w:sz w:val="21"/>
                <w:szCs w:val="21"/>
                <w:lang w:bidi="ar"/>
              </w:rPr>
            </w:pPr>
            <w:r>
              <w:rPr>
                <w:rFonts w:hint="eastAsia" w:ascii="宋体" w:hAnsi="宋体" w:cs="宋体"/>
                <w:sz w:val="21"/>
                <w:szCs w:val="21"/>
                <w:lang w:bidi="ar"/>
              </w:rPr>
              <w:t>节</w:t>
            </w:r>
          </w:p>
        </w:tc>
        <w:tc>
          <w:tcPr>
            <w:tcW w:w="332" w:type="pct"/>
            <w:tcBorders>
              <w:top w:val="single" w:color="000000" w:sz="4" w:space="0"/>
              <w:left w:val="single" w:color="000000" w:sz="4" w:space="0"/>
              <w:bottom w:val="single" w:color="000000" w:sz="4" w:space="0"/>
              <w:right w:val="single" w:color="000000" w:sz="4" w:space="0"/>
            </w:tcBorders>
            <w:vAlign w:val="center"/>
          </w:tcPr>
          <w:p w14:paraId="4DA3CC4D">
            <w:pPr>
              <w:widowControl/>
              <w:jc w:val="center"/>
              <w:textAlignment w:val="center"/>
              <w:rPr>
                <w:rFonts w:ascii="宋体" w:hAnsi="宋体" w:cs="宋体"/>
                <w:sz w:val="21"/>
                <w:szCs w:val="21"/>
                <w:lang w:bidi="ar"/>
              </w:rPr>
            </w:pPr>
            <w:r>
              <w:rPr>
                <w:rFonts w:hint="eastAsia" w:ascii="宋体" w:hAnsi="宋体" w:cs="宋体"/>
                <w:sz w:val="21"/>
                <w:szCs w:val="21"/>
                <w:lang w:bidi="ar"/>
              </w:rPr>
              <w:t>184</w:t>
            </w:r>
          </w:p>
        </w:tc>
        <w:tc>
          <w:tcPr>
            <w:tcW w:w="696" w:type="pct"/>
            <w:tcBorders>
              <w:top w:val="single" w:color="000000" w:sz="4" w:space="0"/>
              <w:left w:val="single" w:color="000000" w:sz="4" w:space="0"/>
              <w:bottom w:val="single" w:color="000000" w:sz="4" w:space="0"/>
              <w:right w:val="single" w:color="auto" w:sz="4" w:space="0"/>
            </w:tcBorders>
            <w:vAlign w:val="center"/>
          </w:tcPr>
          <w:p w14:paraId="25ABC768">
            <w:pPr>
              <w:widowControl/>
              <w:jc w:val="center"/>
              <w:textAlignment w:val="center"/>
              <w:rPr>
                <w:rFonts w:ascii="宋体" w:hAnsi="宋体" w:cs="宋体"/>
                <w:sz w:val="21"/>
                <w:szCs w:val="21"/>
                <w:lang w:bidi="ar"/>
              </w:rPr>
            </w:pPr>
            <w:r>
              <w:rPr>
                <w:rFonts w:hint="eastAsia" w:ascii="宋体" w:hAnsi="宋体" w:cs="宋体"/>
                <w:sz w:val="21"/>
                <w:szCs w:val="21"/>
                <w:lang w:bidi="ar"/>
              </w:rPr>
              <w:t>257,600.00</w:t>
            </w:r>
          </w:p>
        </w:tc>
        <w:tc>
          <w:tcPr>
            <w:tcW w:w="1398" w:type="pct"/>
            <w:tcBorders>
              <w:top w:val="single" w:color="auto" w:sz="4" w:space="0"/>
              <w:left w:val="single" w:color="auto" w:sz="4" w:space="0"/>
              <w:bottom w:val="single" w:color="auto" w:sz="4" w:space="0"/>
              <w:right w:val="single" w:color="auto" w:sz="4" w:space="0"/>
            </w:tcBorders>
            <w:vAlign w:val="center"/>
          </w:tcPr>
          <w:p w14:paraId="5D8EC64F">
            <w:pPr>
              <w:rPr>
                <w:rFonts w:ascii="宋体" w:hAnsi="宋体" w:cs="宋体"/>
                <w:sz w:val="21"/>
                <w:szCs w:val="21"/>
                <w:lang w:bidi="ar"/>
              </w:rPr>
            </w:pPr>
          </w:p>
        </w:tc>
        <w:tc>
          <w:tcPr>
            <w:tcW w:w="491" w:type="pct"/>
            <w:tcBorders>
              <w:top w:val="single" w:color="auto" w:sz="4" w:space="0"/>
              <w:left w:val="single" w:color="auto" w:sz="4" w:space="0"/>
              <w:bottom w:val="single" w:color="auto" w:sz="4" w:space="0"/>
              <w:right w:val="single" w:color="auto" w:sz="4" w:space="0"/>
            </w:tcBorders>
            <w:vAlign w:val="center"/>
          </w:tcPr>
          <w:p w14:paraId="434341A5">
            <w:pP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1F04AA6F">
            <w:pPr>
              <w:widowControl/>
              <w:jc w:val="center"/>
              <w:textAlignment w:val="center"/>
              <w:rPr>
                <w:rFonts w:ascii="宋体" w:hAnsi="宋体" w:cs="宋体"/>
                <w:sz w:val="21"/>
                <w:szCs w:val="21"/>
                <w:lang w:bidi="ar"/>
              </w:rPr>
            </w:pPr>
          </w:p>
        </w:tc>
      </w:tr>
      <w:tr w14:paraId="27F1B2DB">
        <w:tblPrEx>
          <w:tblCellMar>
            <w:top w:w="0" w:type="dxa"/>
            <w:left w:w="108" w:type="dxa"/>
            <w:bottom w:w="0" w:type="dxa"/>
            <w:right w:w="108" w:type="dxa"/>
          </w:tblCellMar>
        </w:tblPrEx>
        <w:trPr>
          <w:trHeight w:val="520"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63A0709F">
            <w:pPr>
              <w:widowControl/>
              <w:jc w:val="center"/>
              <w:textAlignment w:val="center"/>
              <w:rPr>
                <w:rFonts w:ascii="宋体" w:hAnsi="宋体" w:cs="宋体"/>
                <w:sz w:val="21"/>
                <w:szCs w:val="21"/>
              </w:rPr>
            </w:pPr>
            <w:r>
              <w:rPr>
                <w:rFonts w:hint="eastAsia" w:ascii="宋体" w:hAnsi="宋体" w:cs="宋体"/>
                <w:sz w:val="21"/>
                <w:szCs w:val="21"/>
                <w:lang w:bidi="ar"/>
              </w:rPr>
              <w:t>19</w:t>
            </w:r>
          </w:p>
        </w:tc>
        <w:tc>
          <w:tcPr>
            <w:tcW w:w="1057" w:type="pct"/>
            <w:tcBorders>
              <w:top w:val="single" w:color="000000" w:sz="4" w:space="0"/>
              <w:left w:val="single" w:color="000000" w:sz="4" w:space="0"/>
              <w:bottom w:val="single" w:color="000000" w:sz="4" w:space="0"/>
              <w:right w:val="single" w:color="000000" w:sz="4" w:space="0"/>
            </w:tcBorders>
            <w:vAlign w:val="center"/>
          </w:tcPr>
          <w:p w14:paraId="3CDB3C3C">
            <w:pPr>
              <w:widowControl/>
              <w:jc w:val="center"/>
              <w:textAlignment w:val="center"/>
              <w:rPr>
                <w:rFonts w:ascii="宋体" w:hAnsi="宋体" w:cs="宋体"/>
                <w:sz w:val="21"/>
                <w:szCs w:val="21"/>
              </w:rPr>
            </w:pPr>
            <w:r>
              <w:rPr>
                <w:rFonts w:hint="eastAsia" w:ascii="宋体" w:hAnsi="宋体" w:cs="宋体"/>
                <w:sz w:val="21"/>
                <w:szCs w:val="21"/>
                <w:lang w:bidi="ar"/>
              </w:rPr>
              <w:t>UPS电池架</w:t>
            </w:r>
          </w:p>
        </w:tc>
        <w:tc>
          <w:tcPr>
            <w:tcW w:w="267" w:type="pct"/>
            <w:tcBorders>
              <w:top w:val="single" w:color="000000" w:sz="4" w:space="0"/>
              <w:left w:val="single" w:color="000000" w:sz="4" w:space="0"/>
              <w:bottom w:val="single" w:color="000000" w:sz="4" w:space="0"/>
              <w:right w:val="single" w:color="000000" w:sz="4" w:space="0"/>
            </w:tcBorders>
            <w:vAlign w:val="center"/>
          </w:tcPr>
          <w:p w14:paraId="3365DAA0">
            <w:pPr>
              <w:widowControl/>
              <w:jc w:val="center"/>
              <w:textAlignment w:val="center"/>
              <w:rPr>
                <w:rFonts w:ascii="宋体" w:hAnsi="宋体" w:cs="宋体"/>
                <w:sz w:val="21"/>
                <w:szCs w:val="21"/>
                <w:lang w:bidi="ar"/>
              </w:rPr>
            </w:pPr>
            <w:r>
              <w:rPr>
                <w:rFonts w:hint="eastAsia" w:ascii="宋体" w:hAnsi="宋体" w:cs="宋体"/>
                <w:sz w:val="21"/>
                <w:szCs w:val="21"/>
                <w:lang w:bidi="ar"/>
              </w:rPr>
              <w:t>套</w:t>
            </w:r>
          </w:p>
        </w:tc>
        <w:tc>
          <w:tcPr>
            <w:tcW w:w="332" w:type="pct"/>
            <w:tcBorders>
              <w:top w:val="single" w:color="000000" w:sz="4" w:space="0"/>
              <w:left w:val="single" w:color="000000" w:sz="4" w:space="0"/>
              <w:bottom w:val="single" w:color="000000" w:sz="4" w:space="0"/>
              <w:right w:val="single" w:color="000000" w:sz="4" w:space="0"/>
            </w:tcBorders>
            <w:vAlign w:val="center"/>
          </w:tcPr>
          <w:p w14:paraId="718E08E5">
            <w:pPr>
              <w:widowControl/>
              <w:jc w:val="center"/>
              <w:textAlignment w:val="center"/>
              <w:rPr>
                <w:rFonts w:ascii="宋体" w:hAnsi="宋体" w:cs="宋体"/>
                <w:sz w:val="21"/>
                <w:szCs w:val="21"/>
                <w:lang w:bidi="ar"/>
              </w:rPr>
            </w:pPr>
            <w:r>
              <w:rPr>
                <w:rFonts w:hint="eastAsia" w:ascii="宋体" w:hAnsi="宋体" w:cs="宋体"/>
                <w:sz w:val="21"/>
                <w:szCs w:val="21"/>
                <w:lang w:bidi="ar"/>
              </w:rPr>
              <w:t>22</w:t>
            </w:r>
          </w:p>
        </w:tc>
        <w:tc>
          <w:tcPr>
            <w:tcW w:w="696" w:type="pct"/>
            <w:tcBorders>
              <w:top w:val="single" w:color="000000" w:sz="4" w:space="0"/>
              <w:left w:val="single" w:color="000000" w:sz="4" w:space="0"/>
              <w:bottom w:val="single" w:color="000000" w:sz="4" w:space="0"/>
              <w:right w:val="single" w:color="auto" w:sz="4" w:space="0"/>
            </w:tcBorders>
            <w:vAlign w:val="center"/>
          </w:tcPr>
          <w:p w14:paraId="1358E294">
            <w:pPr>
              <w:widowControl/>
              <w:jc w:val="center"/>
              <w:textAlignment w:val="center"/>
              <w:rPr>
                <w:rFonts w:ascii="宋体" w:hAnsi="宋体" w:cs="宋体"/>
                <w:sz w:val="21"/>
                <w:szCs w:val="21"/>
                <w:lang w:bidi="ar"/>
              </w:rPr>
            </w:pPr>
            <w:r>
              <w:rPr>
                <w:rFonts w:hint="eastAsia" w:ascii="宋体" w:hAnsi="宋体" w:cs="宋体"/>
                <w:sz w:val="21"/>
                <w:szCs w:val="21"/>
                <w:lang w:bidi="ar"/>
              </w:rPr>
              <w:t>59,840.00</w:t>
            </w:r>
          </w:p>
        </w:tc>
        <w:tc>
          <w:tcPr>
            <w:tcW w:w="1398" w:type="pct"/>
            <w:tcBorders>
              <w:top w:val="single" w:color="auto" w:sz="4" w:space="0"/>
              <w:left w:val="single" w:color="auto" w:sz="4" w:space="0"/>
              <w:bottom w:val="single" w:color="auto" w:sz="4" w:space="0"/>
              <w:right w:val="single" w:color="auto" w:sz="4" w:space="0"/>
            </w:tcBorders>
            <w:vAlign w:val="center"/>
          </w:tcPr>
          <w:p w14:paraId="7364E0C3">
            <w:pPr>
              <w:rPr>
                <w:rFonts w:ascii="宋体" w:hAnsi="宋体" w:cs="宋体"/>
                <w:sz w:val="21"/>
                <w:szCs w:val="21"/>
                <w:lang w:bidi="ar"/>
              </w:rPr>
            </w:pPr>
          </w:p>
        </w:tc>
        <w:tc>
          <w:tcPr>
            <w:tcW w:w="491" w:type="pct"/>
            <w:tcBorders>
              <w:top w:val="single" w:color="auto" w:sz="4" w:space="0"/>
              <w:left w:val="single" w:color="auto" w:sz="4" w:space="0"/>
              <w:bottom w:val="single" w:color="auto" w:sz="4" w:space="0"/>
              <w:right w:val="single" w:color="auto" w:sz="4" w:space="0"/>
            </w:tcBorders>
            <w:vAlign w:val="center"/>
          </w:tcPr>
          <w:p w14:paraId="10FCCD0C">
            <w:pP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2CCAA9B3">
            <w:pPr>
              <w:widowControl/>
              <w:jc w:val="center"/>
              <w:textAlignment w:val="center"/>
              <w:rPr>
                <w:rFonts w:ascii="宋体" w:hAnsi="宋体" w:cs="宋体"/>
                <w:sz w:val="21"/>
                <w:szCs w:val="21"/>
                <w:lang w:bidi="ar"/>
              </w:rPr>
            </w:pPr>
          </w:p>
        </w:tc>
      </w:tr>
      <w:tr w14:paraId="4144C798">
        <w:tblPrEx>
          <w:tblCellMar>
            <w:top w:w="0" w:type="dxa"/>
            <w:left w:w="108" w:type="dxa"/>
            <w:bottom w:w="0" w:type="dxa"/>
            <w:right w:w="108" w:type="dxa"/>
          </w:tblCellMar>
        </w:tblPrEx>
        <w:trPr>
          <w:trHeight w:val="632"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2941F7CC">
            <w:pPr>
              <w:widowControl/>
              <w:jc w:val="center"/>
              <w:textAlignment w:val="center"/>
              <w:rPr>
                <w:rFonts w:ascii="宋体" w:hAnsi="宋体" w:cs="宋体"/>
                <w:sz w:val="21"/>
                <w:szCs w:val="21"/>
                <w:lang w:bidi="ar"/>
              </w:rPr>
            </w:pPr>
            <w:r>
              <w:rPr>
                <w:rFonts w:hint="eastAsia" w:ascii="宋体" w:hAnsi="宋体" w:cs="宋体"/>
                <w:sz w:val="21"/>
                <w:szCs w:val="21"/>
                <w:lang w:bidi="ar"/>
              </w:rPr>
              <w:t>20</w:t>
            </w:r>
          </w:p>
        </w:tc>
        <w:tc>
          <w:tcPr>
            <w:tcW w:w="1057" w:type="pct"/>
            <w:tcBorders>
              <w:top w:val="single" w:color="000000" w:sz="4" w:space="0"/>
              <w:left w:val="single" w:color="000000" w:sz="4" w:space="0"/>
              <w:bottom w:val="single" w:color="000000" w:sz="4" w:space="0"/>
              <w:right w:val="single" w:color="000000" w:sz="4" w:space="0"/>
            </w:tcBorders>
            <w:vAlign w:val="center"/>
          </w:tcPr>
          <w:p w14:paraId="7A455A9A">
            <w:pPr>
              <w:widowControl/>
              <w:jc w:val="center"/>
              <w:textAlignment w:val="center"/>
              <w:rPr>
                <w:rFonts w:ascii="宋体" w:hAnsi="宋体" w:cs="宋体"/>
                <w:sz w:val="21"/>
                <w:szCs w:val="21"/>
                <w:lang w:bidi="ar"/>
              </w:rPr>
            </w:pPr>
            <w:r>
              <w:rPr>
                <w:rFonts w:hint="eastAsia" w:ascii="宋体" w:hAnsi="宋体" w:cs="宋体"/>
                <w:sz w:val="21"/>
                <w:szCs w:val="21"/>
                <w:lang w:bidi="ar"/>
              </w:rPr>
              <w:t>电池配件及检测模块</w:t>
            </w:r>
          </w:p>
        </w:tc>
        <w:tc>
          <w:tcPr>
            <w:tcW w:w="267" w:type="pct"/>
            <w:tcBorders>
              <w:top w:val="single" w:color="000000" w:sz="4" w:space="0"/>
              <w:left w:val="single" w:color="000000" w:sz="4" w:space="0"/>
              <w:bottom w:val="single" w:color="000000" w:sz="4" w:space="0"/>
              <w:right w:val="single" w:color="000000" w:sz="4" w:space="0"/>
            </w:tcBorders>
            <w:vAlign w:val="center"/>
          </w:tcPr>
          <w:p w14:paraId="291CF36C">
            <w:pPr>
              <w:widowControl/>
              <w:jc w:val="center"/>
              <w:textAlignment w:val="center"/>
              <w:rPr>
                <w:rFonts w:ascii="宋体" w:hAnsi="宋体" w:cs="宋体"/>
                <w:sz w:val="21"/>
                <w:szCs w:val="21"/>
                <w:lang w:bidi="ar"/>
              </w:rPr>
            </w:pPr>
            <w:r>
              <w:rPr>
                <w:rFonts w:hint="eastAsia" w:ascii="宋体" w:hAnsi="宋体" w:cs="宋体"/>
                <w:sz w:val="21"/>
                <w:szCs w:val="21"/>
                <w:lang w:bidi="ar"/>
              </w:rPr>
              <w:t>套</w:t>
            </w:r>
          </w:p>
        </w:tc>
        <w:tc>
          <w:tcPr>
            <w:tcW w:w="332" w:type="pct"/>
            <w:tcBorders>
              <w:top w:val="single" w:color="000000" w:sz="4" w:space="0"/>
              <w:left w:val="single" w:color="000000" w:sz="4" w:space="0"/>
              <w:bottom w:val="single" w:color="000000" w:sz="4" w:space="0"/>
              <w:right w:val="single" w:color="000000" w:sz="4" w:space="0"/>
            </w:tcBorders>
            <w:vAlign w:val="center"/>
          </w:tcPr>
          <w:p w14:paraId="1D3A2D81">
            <w:pPr>
              <w:widowControl/>
              <w:jc w:val="center"/>
              <w:textAlignment w:val="center"/>
              <w:rPr>
                <w:rFonts w:ascii="宋体" w:hAnsi="宋体" w:cs="宋体"/>
                <w:sz w:val="21"/>
                <w:szCs w:val="21"/>
                <w:lang w:bidi="ar"/>
              </w:rPr>
            </w:pPr>
            <w:r>
              <w:rPr>
                <w:rFonts w:hint="eastAsia" w:ascii="宋体" w:hAnsi="宋体" w:cs="宋体"/>
                <w:sz w:val="21"/>
                <w:szCs w:val="21"/>
                <w:lang w:bidi="ar"/>
              </w:rPr>
              <w:t>1</w:t>
            </w:r>
          </w:p>
        </w:tc>
        <w:tc>
          <w:tcPr>
            <w:tcW w:w="696" w:type="pct"/>
            <w:tcBorders>
              <w:top w:val="single" w:color="000000" w:sz="4" w:space="0"/>
              <w:left w:val="single" w:color="000000" w:sz="4" w:space="0"/>
              <w:bottom w:val="single" w:color="000000" w:sz="4" w:space="0"/>
              <w:right w:val="single" w:color="auto" w:sz="4" w:space="0"/>
            </w:tcBorders>
            <w:vAlign w:val="center"/>
          </w:tcPr>
          <w:p w14:paraId="1503C9B1">
            <w:pPr>
              <w:widowControl/>
              <w:jc w:val="center"/>
              <w:textAlignment w:val="center"/>
              <w:rPr>
                <w:rFonts w:ascii="宋体" w:hAnsi="宋体" w:cs="宋体"/>
                <w:sz w:val="21"/>
                <w:szCs w:val="21"/>
                <w:lang w:bidi="ar"/>
              </w:rPr>
            </w:pPr>
            <w:r>
              <w:rPr>
                <w:rFonts w:hint="eastAsia" w:ascii="宋体" w:hAnsi="宋体" w:cs="宋体"/>
                <w:sz w:val="21"/>
                <w:szCs w:val="21"/>
                <w:lang w:bidi="ar"/>
              </w:rPr>
              <w:t>124,400.00</w:t>
            </w:r>
          </w:p>
        </w:tc>
        <w:tc>
          <w:tcPr>
            <w:tcW w:w="1398" w:type="pct"/>
            <w:tcBorders>
              <w:top w:val="single" w:color="auto" w:sz="4" w:space="0"/>
              <w:left w:val="single" w:color="auto" w:sz="4" w:space="0"/>
              <w:bottom w:val="single" w:color="auto" w:sz="4" w:space="0"/>
              <w:right w:val="single" w:color="auto" w:sz="4" w:space="0"/>
            </w:tcBorders>
            <w:vAlign w:val="center"/>
          </w:tcPr>
          <w:p w14:paraId="4FF76AF4">
            <w:pPr>
              <w:rPr>
                <w:rFonts w:ascii="宋体" w:hAnsi="宋体" w:cs="宋体"/>
                <w:sz w:val="21"/>
                <w:szCs w:val="21"/>
                <w:lang w:bidi="ar"/>
              </w:rPr>
            </w:pPr>
          </w:p>
        </w:tc>
        <w:tc>
          <w:tcPr>
            <w:tcW w:w="491" w:type="pct"/>
            <w:tcBorders>
              <w:top w:val="single" w:color="auto" w:sz="4" w:space="0"/>
              <w:left w:val="single" w:color="auto" w:sz="4" w:space="0"/>
              <w:bottom w:val="single" w:color="auto" w:sz="4" w:space="0"/>
              <w:right w:val="single" w:color="auto" w:sz="4" w:space="0"/>
            </w:tcBorders>
            <w:vAlign w:val="center"/>
          </w:tcPr>
          <w:p w14:paraId="37427EED">
            <w:pPr>
              <w:rPr>
                <w:rFonts w:ascii="宋体" w:hAnsi="宋体" w:cs="宋体"/>
                <w:sz w:val="21"/>
                <w:szCs w:val="21"/>
                <w:lang w:bidi="ar"/>
              </w:rPr>
            </w:pPr>
            <w:r>
              <w:rPr>
                <w:rFonts w:hint="eastAsia" w:ascii="宋体" w:hAnsi="宋体" w:cs="宋体"/>
                <w:sz w:val="21"/>
                <w:szCs w:val="21"/>
                <w:lang w:bidi="ar"/>
              </w:rPr>
              <w:t>工业</w:t>
            </w:r>
          </w:p>
        </w:tc>
        <w:tc>
          <w:tcPr>
            <w:tcW w:w="491" w:type="pct"/>
            <w:vMerge w:val="continue"/>
            <w:tcBorders>
              <w:left w:val="single" w:color="auto" w:sz="4" w:space="0"/>
              <w:right w:val="single" w:color="000000" w:sz="4" w:space="0"/>
            </w:tcBorders>
            <w:vAlign w:val="center"/>
          </w:tcPr>
          <w:p w14:paraId="53274A94">
            <w:pPr>
              <w:widowControl/>
              <w:jc w:val="center"/>
              <w:textAlignment w:val="center"/>
              <w:rPr>
                <w:rFonts w:ascii="宋体" w:hAnsi="宋体" w:cs="宋体"/>
                <w:sz w:val="21"/>
                <w:szCs w:val="21"/>
                <w:lang w:bidi="ar"/>
              </w:rPr>
            </w:pPr>
          </w:p>
        </w:tc>
      </w:tr>
      <w:tr w14:paraId="605CFF38">
        <w:tblPrEx>
          <w:tblCellMar>
            <w:top w:w="0" w:type="dxa"/>
            <w:left w:w="108" w:type="dxa"/>
            <w:bottom w:w="0" w:type="dxa"/>
            <w:right w:w="108" w:type="dxa"/>
          </w:tblCellMar>
        </w:tblPrEx>
        <w:trPr>
          <w:trHeight w:val="520" w:hRule="atLeast"/>
        </w:trPr>
        <w:tc>
          <w:tcPr>
            <w:tcW w:w="1922" w:type="pct"/>
            <w:gridSpan w:val="4"/>
            <w:tcBorders>
              <w:top w:val="single" w:color="000000" w:sz="4" w:space="0"/>
              <w:left w:val="single" w:color="000000" w:sz="4" w:space="0"/>
              <w:bottom w:val="single" w:color="000000" w:sz="4" w:space="0"/>
              <w:right w:val="single" w:color="000000" w:sz="4" w:space="0"/>
            </w:tcBorders>
            <w:vAlign w:val="center"/>
          </w:tcPr>
          <w:p w14:paraId="62467D46">
            <w:pPr>
              <w:widowControl/>
              <w:jc w:val="center"/>
              <w:textAlignment w:val="center"/>
              <w:rPr>
                <w:rFonts w:ascii="宋体" w:hAnsi="宋体" w:cs="宋体"/>
                <w:sz w:val="21"/>
                <w:szCs w:val="21"/>
                <w:lang w:bidi="ar"/>
              </w:rPr>
            </w:pPr>
            <w:r>
              <w:rPr>
                <w:rFonts w:hint="eastAsia" w:ascii="宋体" w:hAnsi="宋体" w:cs="宋体"/>
                <w:sz w:val="21"/>
                <w:szCs w:val="21"/>
                <w:lang w:bidi="ar"/>
              </w:rPr>
              <w:t>预算金额</w:t>
            </w:r>
          </w:p>
        </w:tc>
        <w:tc>
          <w:tcPr>
            <w:tcW w:w="696" w:type="pct"/>
            <w:tcBorders>
              <w:top w:val="single" w:color="000000" w:sz="4" w:space="0"/>
              <w:left w:val="single" w:color="000000" w:sz="4" w:space="0"/>
              <w:bottom w:val="single" w:color="000000" w:sz="4" w:space="0"/>
              <w:right w:val="single" w:color="auto" w:sz="4" w:space="0"/>
            </w:tcBorders>
            <w:vAlign w:val="center"/>
          </w:tcPr>
          <w:p w14:paraId="270A6B33">
            <w:pPr>
              <w:widowControl/>
              <w:jc w:val="center"/>
              <w:textAlignment w:val="center"/>
              <w:rPr>
                <w:rFonts w:ascii="宋体" w:hAnsi="宋体" w:cs="宋体"/>
                <w:sz w:val="21"/>
                <w:szCs w:val="21"/>
                <w:lang w:bidi="ar"/>
              </w:rPr>
            </w:pPr>
            <w:r>
              <w:rPr>
                <w:rFonts w:hint="eastAsia" w:ascii="宋体" w:hAnsi="宋体" w:cs="宋体"/>
                <w:sz w:val="21"/>
                <w:szCs w:val="21"/>
                <w:lang w:bidi="ar"/>
              </w:rPr>
              <w:t>2,956,225.00</w:t>
            </w:r>
          </w:p>
        </w:tc>
        <w:tc>
          <w:tcPr>
            <w:tcW w:w="1398" w:type="pct"/>
            <w:tcBorders>
              <w:top w:val="single" w:color="auto" w:sz="4" w:space="0"/>
              <w:left w:val="single" w:color="auto" w:sz="4" w:space="0"/>
              <w:bottom w:val="single" w:color="auto" w:sz="4" w:space="0"/>
              <w:right w:val="single" w:color="auto" w:sz="4" w:space="0"/>
            </w:tcBorders>
            <w:vAlign w:val="center"/>
          </w:tcPr>
          <w:p w14:paraId="7A2645D8">
            <w:pPr>
              <w:jc w:val="center"/>
              <w:rPr>
                <w:rFonts w:ascii="宋体" w:hAnsi="宋体" w:cs="宋体"/>
                <w:sz w:val="21"/>
                <w:szCs w:val="21"/>
                <w:lang w:bidi="ar"/>
              </w:rPr>
            </w:pPr>
            <w:r>
              <w:rPr>
                <w:rFonts w:hint="eastAsia" w:ascii="宋体" w:hAnsi="宋体" w:cs="宋体"/>
                <w:sz w:val="21"/>
                <w:szCs w:val="21"/>
                <w:lang w:bidi="ar"/>
              </w:rPr>
              <w:t>/</w:t>
            </w:r>
          </w:p>
        </w:tc>
        <w:tc>
          <w:tcPr>
            <w:tcW w:w="491" w:type="pct"/>
            <w:tcBorders>
              <w:top w:val="single" w:color="auto" w:sz="4" w:space="0"/>
              <w:left w:val="single" w:color="auto" w:sz="4" w:space="0"/>
              <w:bottom w:val="single" w:color="auto" w:sz="4" w:space="0"/>
              <w:right w:val="single" w:color="auto" w:sz="4" w:space="0"/>
            </w:tcBorders>
            <w:vAlign w:val="center"/>
          </w:tcPr>
          <w:p w14:paraId="023D1B6D">
            <w:pPr>
              <w:jc w:val="center"/>
              <w:rPr>
                <w:rFonts w:ascii="宋体" w:hAnsi="宋体" w:cs="宋体"/>
                <w:sz w:val="21"/>
                <w:szCs w:val="21"/>
                <w:lang w:bidi="ar"/>
              </w:rPr>
            </w:pPr>
          </w:p>
        </w:tc>
        <w:tc>
          <w:tcPr>
            <w:tcW w:w="491" w:type="pct"/>
            <w:vMerge w:val="continue"/>
            <w:tcBorders>
              <w:left w:val="single" w:color="auto" w:sz="4" w:space="0"/>
              <w:bottom w:val="single" w:color="000000" w:sz="4" w:space="0"/>
              <w:right w:val="single" w:color="000000" w:sz="4" w:space="0"/>
            </w:tcBorders>
            <w:vAlign w:val="center"/>
          </w:tcPr>
          <w:p w14:paraId="1B67E22F">
            <w:pPr>
              <w:widowControl/>
              <w:jc w:val="center"/>
              <w:textAlignment w:val="center"/>
              <w:rPr>
                <w:rFonts w:ascii="宋体" w:hAnsi="宋体" w:cs="宋体"/>
                <w:sz w:val="21"/>
                <w:szCs w:val="21"/>
                <w:lang w:bidi="ar"/>
              </w:rPr>
            </w:pPr>
          </w:p>
        </w:tc>
      </w:tr>
    </w:tbl>
    <w:p w14:paraId="0B4C6C27">
      <w:pPr>
        <w:rPr>
          <w:rFonts w:ascii="宋体" w:hAnsi="宋体" w:cs="宋体"/>
          <w:sz w:val="21"/>
          <w:szCs w:val="21"/>
        </w:rPr>
      </w:pPr>
    </w:p>
    <w:p w14:paraId="204F5B19">
      <w:pPr>
        <w:numPr>
          <w:ilvl w:val="0"/>
          <w:numId w:val="2"/>
        </w:numPr>
        <w:rPr>
          <w:rFonts w:ascii="宋体" w:hAnsi="宋体" w:cs="宋体"/>
          <w:b/>
          <w:sz w:val="21"/>
          <w:szCs w:val="21"/>
        </w:rPr>
      </w:pPr>
      <w:r>
        <w:rPr>
          <w:rFonts w:hint="eastAsia" w:ascii="宋体" w:hAnsi="宋体" w:cs="宋体"/>
          <w:b/>
          <w:sz w:val="21"/>
          <w:szCs w:val="21"/>
        </w:rPr>
        <w:t>技术参数</w:t>
      </w:r>
    </w:p>
    <w:p w14:paraId="4F4F668E">
      <w:pPr>
        <w:pStyle w:val="6"/>
        <w:numPr>
          <w:ilvl w:val="0"/>
          <w:numId w:val="3"/>
        </w:numPr>
        <w:ind w:left="0" w:leftChars="0" w:firstLineChars="0"/>
        <w:rPr>
          <w:rFonts w:ascii="宋体" w:hAnsi="宋体" w:eastAsia="宋体" w:cs="宋体"/>
          <w:b/>
          <w:sz w:val="21"/>
          <w:szCs w:val="21"/>
        </w:rPr>
      </w:pPr>
      <w:r>
        <w:rPr>
          <w:rFonts w:hint="eastAsia" w:ascii="宋体" w:hAnsi="宋体" w:eastAsia="宋体" w:cs="宋体"/>
          <w:b/>
          <w:sz w:val="21"/>
          <w:szCs w:val="21"/>
        </w:rPr>
        <w:t>管理工作站</w:t>
      </w:r>
    </w:p>
    <w:p w14:paraId="38758BC9">
      <w:pPr>
        <w:pStyle w:val="6"/>
        <w:ind w:leftChars="0" w:firstLine="0" w:firstLineChars="0"/>
        <w:rPr>
          <w:rFonts w:ascii="宋体" w:hAnsi="宋体" w:eastAsia="宋体" w:cs="宋体"/>
          <w:b/>
          <w:sz w:val="21"/>
          <w:szCs w:val="21"/>
        </w:rPr>
      </w:pPr>
      <w:r>
        <w:rPr>
          <w:rFonts w:hint="eastAsia" w:ascii="宋体" w:hAnsi="宋体" w:eastAsia="宋体" w:cs="宋体"/>
          <w:color w:val="000000"/>
          <w:sz w:val="21"/>
          <w:szCs w:val="21"/>
        </w:rPr>
        <w:t>管理工作站技术参数不低于以下指标</w:t>
      </w:r>
    </w:p>
    <w:tbl>
      <w:tblPr>
        <w:tblStyle w:val="7"/>
        <w:tblW w:w="4998" w:type="pct"/>
        <w:tblInd w:w="0" w:type="dxa"/>
        <w:tblLayout w:type="autofit"/>
        <w:tblCellMar>
          <w:top w:w="0" w:type="dxa"/>
          <w:left w:w="108" w:type="dxa"/>
          <w:bottom w:w="0" w:type="dxa"/>
          <w:right w:w="108" w:type="dxa"/>
        </w:tblCellMar>
      </w:tblPr>
      <w:tblGrid>
        <w:gridCol w:w="631"/>
        <w:gridCol w:w="777"/>
        <w:gridCol w:w="776"/>
        <w:gridCol w:w="888"/>
        <w:gridCol w:w="1130"/>
        <w:gridCol w:w="4317"/>
      </w:tblGrid>
      <w:tr w14:paraId="5ADAEC3C">
        <w:tblPrEx>
          <w:tblCellMar>
            <w:top w:w="0" w:type="dxa"/>
            <w:left w:w="108" w:type="dxa"/>
            <w:bottom w:w="0" w:type="dxa"/>
            <w:right w:w="108" w:type="dxa"/>
          </w:tblCellMar>
        </w:tblPrEx>
        <w:trPr>
          <w:trHeight w:val="735" w:hRule="atLeast"/>
        </w:trPr>
        <w:tc>
          <w:tcPr>
            <w:tcW w:w="370" w:type="pct"/>
            <w:tcBorders>
              <w:top w:val="single" w:color="000000" w:sz="4" w:space="0"/>
              <w:left w:val="single" w:color="000000" w:sz="4" w:space="0"/>
              <w:bottom w:val="single" w:color="000000" w:sz="4" w:space="0"/>
              <w:right w:val="single" w:color="000000" w:sz="4" w:space="0"/>
            </w:tcBorders>
            <w:textDirection w:val="tbRlV"/>
            <w:vAlign w:val="center"/>
          </w:tcPr>
          <w:p w14:paraId="29D1D9E1">
            <w:pPr>
              <w:widowControl/>
              <w:jc w:val="center"/>
              <w:textAlignment w:val="center"/>
              <w:rPr>
                <w:rFonts w:ascii="宋体" w:hAnsi="宋体" w:cs="宋体"/>
                <w:color w:val="000000"/>
                <w:sz w:val="21"/>
                <w:szCs w:val="21"/>
              </w:rPr>
            </w:pPr>
            <w:r>
              <w:rPr>
                <w:rStyle w:val="10"/>
                <w:rFonts w:hint="eastAsia" w:ascii="宋体" w:eastAsia="宋体" w:cs="宋体"/>
                <w:sz w:val="21"/>
                <w:szCs w:val="21"/>
                <w:lang w:bidi="ar"/>
              </w:rPr>
              <w:t>序号</w:t>
            </w:r>
          </w:p>
        </w:tc>
        <w:tc>
          <w:tcPr>
            <w:tcW w:w="456" w:type="pct"/>
            <w:tcBorders>
              <w:top w:val="single" w:color="000000" w:sz="4" w:space="0"/>
              <w:left w:val="single" w:color="000000" w:sz="4" w:space="0"/>
              <w:bottom w:val="single" w:color="000000" w:sz="4" w:space="0"/>
              <w:right w:val="single" w:color="000000" w:sz="4" w:space="0"/>
            </w:tcBorders>
            <w:vAlign w:val="center"/>
          </w:tcPr>
          <w:p w14:paraId="0037634A">
            <w:pPr>
              <w:rPr>
                <w:rStyle w:val="10"/>
                <w:rFonts w:ascii="宋体" w:eastAsia="宋体" w:cs="宋体"/>
                <w:sz w:val="21"/>
                <w:szCs w:val="21"/>
                <w:lang w:bidi="ar"/>
              </w:rPr>
            </w:pPr>
            <w:r>
              <w:rPr>
                <w:rStyle w:val="10"/>
                <w:rFonts w:hint="eastAsia" w:ascii="宋体" w:eastAsia="宋体" w:cs="宋体"/>
                <w:sz w:val="21"/>
                <w:szCs w:val="21"/>
                <w:lang w:bidi="ar"/>
              </w:rPr>
              <w:t>重要性</w:t>
            </w:r>
          </w:p>
        </w:tc>
        <w:tc>
          <w:tcPr>
            <w:tcW w:w="455" w:type="pct"/>
            <w:tcBorders>
              <w:top w:val="single" w:color="000000" w:sz="4" w:space="0"/>
              <w:left w:val="single" w:color="000000" w:sz="4" w:space="0"/>
              <w:bottom w:val="single" w:color="000000" w:sz="4" w:space="0"/>
              <w:right w:val="single" w:color="000000" w:sz="4" w:space="0"/>
            </w:tcBorders>
            <w:vAlign w:val="center"/>
          </w:tcPr>
          <w:p w14:paraId="7FD5CCA4">
            <w:pPr>
              <w:widowControl/>
              <w:jc w:val="center"/>
              <w:textAlignment w:val="center"/>
              <w:rPr>
                <w:rFonts w:ascii="宋体" w:hAnsi="宋体" w:cs="宋体"/>
                <w:color w:val="000000"/>
                <w:sz w:val="21"/>
                <w:szCs w:val="21"/>
              </w:rPr>
            </w:pPr>
            <w:r>
              <w:rPr>
                <w:rStyle w:val="10"/>
                <w:rFonts w:hint="eastAsia" w:ascii="宋体" w:eastAsia="宋体" w:cs="宋体"/>
                <w:sz w:val="21"/>
                <w:szCs w:val="21"/>
                <w:lang w:bidi="ar"/>
              </w:rPr>
              <w:t>指标</w:t>
            </w:r>
            <w:r>
              <w:rPr>
                <w:rStyle w:val="10"/>
                <w:rFonts w:hint="eastAsia" w:ascii="宋体" w:eastAsia="宋体" w:cs="宋体"/>
                <w:sz w:val="21"/>
                <w:szCs w:val="21"/>
                <w:lang w:bidi="ar"/>
              </w:rPr>
              <w:br w:type="textWrapping"/>
            </w:r>
            <w:r>
              <w:rPr>
                <w:rStyle w:val="10"/>
                <w:rFonts w:hint="eastAsia" w:ascii="宋体" w:eastAsia="宋体" w:cs="宋体"/>
                <w:sz w:val="21"/>
                <w:szCs w:val="21"/>
                <w:lang w:bidi="ar"/>
              </w:rPr>
              <w:t>分类</w:t>
            </w:r>
          </w:p>
        </w:tc>
        <w:tc>
          <w:tcPr>
            <w:tcW w:w="521" w:type="pct"/>
            <w:tcBorders>
              <w:top w:val="single" w:color="000000" w:sz="4" w:space="0"/>
              <w:left w:val="single" w:color="000000" w:sz="4" w:space="0"/>
              <w:bottom w:val="single" w:color="000000" w:sz="4" w:space="0"/>
              <w:right w:val="single" w:color="000000" w:sz="4" w:space="0"/>
            </w:tcBorders>
            <w:vAlign w:val="center"/>
          </w:tcPr>
          <w:p w14:paraId="668F586D">
            <w:pPr>
              <w:widowControl/>
              <w:jc w:val="center"/>
              <w:textAlignment w:val="center"/>
              <w:rPr>
                <w:rFonts w:ascii="宋体" w:hAnsi="宋体" w:cs="宋体"/>
                <w:color w:val="000000"/>
                <w:sz w:val="21"/>
                <w:szCs w:val="21"/>
              </w:rPr>
            </w:pPr>
            <w:r>
              <w:rPr>
                <w:rStyle w:val="10"/>
                <w:rFonts w:hint="eastAsia" w:ascii="宋体" w:eastAsia="宋体" w:cs="宋体"/>
                <w:sz w:val="21"/>
                <w:szCs w:val="21"/>
                <w:lang w:bidi="ar"/>
              </w:rPr>
              <w:t>一级</w:t>
            </w:r>
            <w:r>
              <w:rPr>
                <w:rStyle w:val="10"/>
                <w:rFonts w:hint="eastAsia" w:ascii="宋体" w:eastAsia="宋体" w:cs="宋体"/>
                <w:sz w:val="21"/>
                <w:szCs w:val="21"/>
                <w:lang w:bidi="ar"/>
              </w:rPr>
              <w:br w:type="textWrapping"/>
            </w:r>
            <w:r>
              <w:rPr>
                <w:rStyle w:val="10"/>
                <w:rFonts w:hint="eastAsia" w:ascii="宋体" w:eastAsia="宋体" w:cs="宋体"/>
                <w:sz w:val="21"/>
                <w:szCs w:val="21"/>
                <w:lang w:bidi="ar"/>
              </w:rPr>
              <w:t>指标</w:t>
            </w:r>
            <w:r>
              <w:rPr>
                <w:rStyle w:val="11"/>
                <w:rFonts w:hint="eastAsia" w:ascii="宋体" w:eastAsia="宋体" w:cs="宋体"/>
                <w:sz w:val="21"/>
                <w:szCs w:val="21"/>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4F378EDE">
            <w:pPr>
              <w:widowControl/>
              <w:jc w:val="center"/>
              <w:textAlignment w:val="center"/>
              <w:rPr>
                <w:rFonts w:ascii="宋体" w:hAnsi="宋体" w:cs="宋体"/>
                <w:color w:val="000000"/>
                <w:sz w:val="21"/>
                <w:szCs w:val="21"/>
              </w:rPr>
            </w:pPr>
            <w:r>
              <w:rPr>
                <w:rStyle w:val="10"/>
                <w:rFonts w:hint="eastAsia" w:ascii="宋体" w:eastAsia="宋体" w:cs="宋体"/>
                <w:sz w:val="21"/>
                <w:szCs w:val="21"/>
                <w:lang w:bidi="ar"/>
              </w:rPr>
              <w:t>二级</w:t>
            </w:r>
            <w:r>
              <w:rPr>
                <w:rStyle w:val="10"/>
                <w:rFonts w:hint="eastAsia" w:ascii="宋体" w:eastAsia="宋体" w:cs="宋体"/>
                <w:sz w:val="21"/>
                <w:szCs w:val="21"/>
                <w:lang w:bidi="ar"/>
              </w:rPr>
              <w:br w:type="textWrapping"/>
            </w:r>
            <w:r>
              <w:rPr>
                <w:rStyle w:val="10"/>
                <w:rFonts w:hint="eastAsia" w:ascii="宋体" w:eastAsia="宋体" w:cs="宋体"/>
                <w:sz w:val="21"/>
                <w:szCs w:val="21"/>
                <w:lang w:bidi="ar"/>
              </w:rPr>
              <w:t>指标</w:t>
            </w:r>
            <w:r>
              <w:rPr>
                <w:rStyle w:val="12"/>
                <w:rFonts w:hint="eastAsia" w:ascii="宋体" w:eastAsia="宋体" w:cs="宋体"/>
                <w:sz w:val="21"/>
                <w:szCs w:val="21"/>
                <w:lang w:bidi="ar"/>
              </w:rPr>
              <w:t xml:space="preserve"> </w:t>
            </w:r>
            <w:r>
              <w:rPr>
                <w:rStyle w:val="11"/>
                <w:rFonts w:hint="eastAsia" w:ascii="宋体" w:eastAsia="宋体" w:cs="宋体"/>
                <w:sz w:val="21"/>
                <w:szCs w:val="21"/>
                <w:lang w:bidi="ar"/>
              </w:rPr>
              <w:t>1</w:t>
            </w:r>
          </w:p>
        </w:tc>
        <w:tc>
          <w:tcPr>
            <w:tcW w:w="2532" w:type="pct"/>
            <w:tcBorders>
              <w:top w:val="single" w:color="000000" w:sz="4" w:space="0"/>
              <w:left w:val="single" w:color="000000" w:sz="4" w:space="0"/>
              <w:bottom w:val="single" w:color="000000" w:sz="4" w:space="0"/>
              <w:right w:val="single" w:color="000000" w:sz="4" w:space="0"/>
            </w:tcBorders>
            <w:vAlign w:val="center"/>
          </w:tcPr>
          <w:p w14:paraId="151844E5">
            <w:pPr>
              <w:widowControl/>
              <w:jc w:val="center"/>
              <w:textAlignment w:val="center"/>
              <w:rPr>
                <w:rFonts w:ascii="宋体" w:hAnsi="宋体" w:cs="宋体"/>
                <w:color w:val="000000"/>
                <w:sz w:val="21"/>
                <w:szCs w:val="21"/>
              </w:rPr>
            </w:pPr>
            <w:r>
              <w:rPr>
                <w:rStyle w:val="10"/>
                <w:rFonts w:hint="eastAsia" w:ascii="宋体" w:eastAsia="宋体" w:cs="宋体"/>
                <w:sz w:val="21"/>
                <w:szCs w:val="21"/>
                <w:lang w:bidi="ar"/>
              </w:rPr>
              <w:t>指标要求</w:t>
            </w:r>
          </w:p>
        </w:tc>
      </w:tr>
      <w:tr w14:paraId="1AF2C85E">
        <w:tblPrEx>
          <w:tblCellMar>
            <w:top w:w="0" w:type="dxa"/>
            <w:left w:w="108" w:type="dxa"/>
            <w:bottom w:w="0" w:type="dxa"/>
            <w:right w:w="108" w:type="dxa"/>
          </w:tblCellMar>
        </w:tblPrEx>
        <w:trPr>
          <w:trHeight w:val="118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7CEB769">
            <w:pPr>
              <w:widowControl/>
              <w:textAlignment w:val="center"/>
              <w:rPr>
                <w:rFonts w:ascii="宋体" w:hAnsi="宋体" w:cs="宋体"/>
                <w:color w:val="000000"/>
                <w:sz w:val="21"/>
                <w:szCs w:val="21"/>
              </w:rPr>
            </w:pPr>
            <w:r>
              <w:rPr>
                <w:rFonts w:hint="eastAsia" w:ascii="宋体" w:hAnsi="宋体" w:cs="宋体"/>
                <w:color w:val="000000"/>
                <w:sz w:val="21"/>
                <w:szCs w:val="21"/>
                <w:lang w:bidi="ar"/>
              </w:rPr>
              <w:t>1</w:t>
            </w:r>
          </w:p>
        </w:tc>
        <w:tc>
          <w:tcPr>
            <w:tcW w:w="456" w:type="pct"/>
            <w:tcBorders>
              <w:top w:val="single" w:color="000000" w:sz="4" w:space="0"/>
              <w:left w:val="single" w:color="000000" w:sz="4" w:space="0"/>
              <w:bottom w:val="single" w:color="000000" w:sz="4" w:space="0"/>
              <w:right w:val="single" w:color="000000" w:sz="4" w:space="0"/>
            </w:tcBorders>
            <w:textDirection w:val="tbRlV"/>
            <w:vAlign w:val="center"/>
          </w:tcPr>
          <w:p w14:paraId="08DB9E0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A29CAE6">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tcBorders>
              <w:top w:val="single" w:color="000000" w:sz="4" w:space="0"/>
              <w:left w:val="single" w:color="000000" w:sz="4" w:space="0"/>
              <w:bottom w:val="single" w:color="000000" w:sz="4" w:space="0"/>
              <w:right w:val="single" w:color="000000" w:sz="4" w:space="0"/>
            </w:tcBorders>
            <w:vAlign w:val="center"/>
          </w:tcPr>
          <w:p w14:paraId="1C36C07E">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CPU</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6CAC6075">
            <w:pPr>
              <w:widowControl/>
              <w:textAlignment w:val="center"/>
              <w:rPr>
                <w:rFonts w:ascii="宋体" w:hAnsi="宋体" w:cs="宋体"/>
                <w:color w:val="000000"/>
                <w:sz w:val="21"/>
                <w:szCs w:val="21"/>
              </w:rPr>
            </w:pPr>
            <w:r>
              <w:rPr>
                <w:rStyle w:val="12"/>
                <w:rFonts w:hint="eastAsia" w:ascii="宋体" w:eastAsia="宋体" w:cs="宋体"/>
                <w:sz w:val="21"/>
                <w:szCs w:val="21"/>
                <w:lang w:bidi="ar"/>
              </w:rPr>
              <w:t>CPU 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息</w:t>
            </w:r>
          </w:p>
        </w:tc>
        <w:tc>
          <w:tcPr>
            <w:tcW w:w="2532" w:type="pct"/>
            <w:tcBorders>
              <w:top w:val="single" w:color="000000" w:sz="4" w:space="0"/>
              <w:left w:val="single" w:color="000000" w:sz="4" w:space="0"/>
              <w:bottom w:val="single" w:color="000000" w:sz="4" w:space="0"/>
              <w:right w:val="single" w:color="000000" w:sz="4" w:space="0"/>
            </w:tcBorders>
            <w:vAlign w:val="center"/>
          </w:tcPr>
          <w:p w14:paraId="769F0E1C">
            <w:pPr>
              <w:widowControl/>
              <w:textAlignment w:val="center"/>
              <w:rPr>
                <w:rFonts w:ascii="宋体" w:hAnsi="宋体" w:cs="宋体"/>
                <w:color w:val="000000"/>
                <w:sz w:val="21"/>
                <w:szCs w:val="21"/>
              </w:rPr>
            </w:pPr>
            <w:r>
              <w:rPr>
                <w:rStyle w:val="13"/>
                <w:rFonts w:hint="eastAsia" w:ascii="宋体" w:eastAsia="宋体" w:cs="宋体"/>
                <w:sz w:val="21"/>
                <w:szCs w:val="21"/>
                <w:lang w:bidi="ar"/>
              </w:rPr>
              <w:t>供应商给出 CPU 信息，包含 CPU 型号、</w:t>
            </w:r>
            <w:r>
              <w:rPr>
                <w:rStyle w:val="13"/>
                <w:rFonts w:hint="eastAsia" w:ascii="宋体" w:eastAsia="宋体" w:cs="宋体"/>
                <w:sz w:val="21"/>
                <w:szCs w:val="21"/>
                <w:lang w:bidi="ar"/>
              </w:rPr>
              <w:br w:type="textWrapping"/>
            </w:r>
            <w:r>
              <w:rPr>
                <w:rStyle w:val="13"/>
                <w:rFonts w:hint="eastAsia" w:ascii="宋体" w:eastAsia="宋体" w:cs="宋体"/>
                <w:sz w:val="21"/>
                <w:szCs w:val="21"/>
                <w:lang w:bidi="ar"/>
              </w:rPr>
              <w:t>物理核心数、主频、末级缓存容量、线</w:t>
            </w:r>
            <w:r>
              <w:rPr>
                <w:rStyle w:val="13"/>
                <w:rFonts w:hint="eastAsia" w:ascii="宋体" w:eastAsia="宋体" w:cs="宋体"/>
                <w:sz w:val="21"/>
                <w:szCs w:val="21"/>
                <w:lang w:bidi="ar"/>
              </w:rPr>
              <w:br w:type="textWrapping"/>
            </w:r>
            <w:r>
              <w:rPr>
                <w:rStyle w:val="13"/>
                <w:rFonts w:hint="eastAsia" w:ascii="宋体" w:eastAsia="宋体" w:cs="宋体"/>
                <w:sz w:val="21"/>
                <w:szCs w:val="21"/>
                <w:lang w:bidi="ar"/>
              </w:rPr>
              <w:t>程数、热设计功耗及内存的最高速率、</w:t>
            </w:r>
            <w:r>
              <w:rPr>
                <w:rStyle w:val="13"/>
                <w:rFonts w:hint="eastAsia" w:ascii="宋体" w:eastAsia="宋体" w:cs="宋体"/>
                <w:sz w:val="21"/>
                <w:szCs w:val="21"/>
                <w:lang w:bidi="ar"/>
              </w:rPr>
              <w:br w:type="textWrapping"/>
            </w:r>
            <w:r>
              <w:rPr>
                <w:rStyle w:val="13"/>
                <w:rFonts w:hint="eastAsia" w:ascii="宋体" w:eastAsia="宋体" w:cs="宋体"/>
                <w:sz w:val="21"/>
                <w:szCs w:val="21"/>
                <w:lang w:bidi="ar"/>
              </w:rPr>
              <w:t>通道数和位宽。</w:t>
            </w:r>
          </w:p>
        </w:tc>
      </w:tr>
      <w:tr w14:paraId="6617DA95">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C47AC3C">
            <w:pPr>
              <w:widowControl/>
              <w:textAlignment w:val="center"/>
              <w:rPr>
                <w:rFonts w:ascii="宋体" w:hAnsi="宋体" w:cs="宋体"/>
                <w:color w:val="000000"/>
                <w:sz w:val="21"/>
                <w:szCs w:val="21"/>
              </w:rPr>
            </w:pPr>
            <w:r>
              <w:rPr>
                <w:rFonts w:hint="eastAsia" w:ascii="宋体" w:hAnsi="宋体" w:cs="宋体"/>
                <w:color w:val="000000"/>
                <w:sz w:val="21"/>
                <w:szCs w:val="21"/>
                <w:lang w:bidi="ar"/>
              </w:rPr>
              <w:t>2</w:t>
            </w:r>
          </w:p>
        </w:tc>
        <w:tc>
          <w:tcPr>
            <w:tcW w:w="456" w:type="pct"/>
            <w:tcBorders>
              <w:top w:val="single" w:color="000000" w:sz="4" w:space="0"/>
              <w:left w:val="single" w:color="000000" w:sz="4" w:space="0"/>
              <w:bottom w:val="single" w:color="000000" w:sz="4" w:space="0"/>
              <w:right w:val="single" w:color="000000" w:sz="4" w:space="0"/>
            </w:tcBorders>
            <w:textDirection w:val="tbRlV"/>
            <w:vAlign w:val="center"/>
          </w:tcPr>
          <w:p w14:paraId="1ADD104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ECA1AF4">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4E3801FC">
            <w:pPr>
              <w:widowControl/>
              <w:textAlignment w:val="center"/>
              <w:rPr>
                <w:rFonts w:ascii="宋体" w:hAnsi="宋体" w:cs="宋体"/>
                <w:color w:val="000000"/>
                <w:sz w:val="21"/>
                <w:szCs w:val="21"/>
              </w:rPr>
            </w:pPr>
            <w:r>
              <w:rPr>
                <w:rStyle w:val="12"/>
                <w:rFonts w:hint="eastAsia" w:ascii="宋体" w:eastAsia="宋体" w:cs="宋体"/>
                <w:sz w:val="21"/>
                <w:szCs w:val="21"/>
                <w:lang w:bidi="ar"/>
              </w:rPr>
              <w:t>内存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7C06DB61">
            <w:pPr>
              <w:widowControl/>
              <w:textAlignment w:val="center"/>
              <w:rPr>
                <w:rFonts w:ascii="宋体" w:hAnsi="宋体" w:cs="宋体"/>
                <w:color w:val="000000"/>
                <w:sz w:val="21"/>
                <w:szCs w:val="21"/>
              </w:rPr>
            </w:pPr>
            <w:r>
              <w:rPr>
                <w:rStyle w:val="12"/>
                <w:rFonts w:hint="eastAsia" w:ascii="宋体" w:eastAsia="宋体" w:cs="宋体"/>
                <w:sz w:val="21"/>
                <w:szCs w:val="21"/>
                <w:lang w:bidi="ar"/>
              </w:rPr>
              <w:t>内存配</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置容量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201024BB">
            <w:pPr>
              <w:widowControl/>
              <w:textAlignment w:val="center"/>
              <w:rPr>
                <w:rFonts w:ascii="宋体" w:hAnsi="宋体" w:cs="宋体"/>
                <w:color w:val="000000"/>
                <w:sz w:val="21"/>
                <w:szCs w:val="21"/>
              </w:rPr>
            </w:pPr>
            <w:r>
              <w:rPr>
                <w:rStyle w:val="13"/>
                <w:rFonts w:hint="eastAsia" w:ascii="宋体" w:eastAsia="宋体" w:cs="宋体"/>
                <w:sz w:val="21"/>
                <w:szCs w:val="21"/>
                <w:lang w:bidi="ar"/>
              </w:rPr>
              <w:t>≥32GB</w:t>
            </w:r>
          </w:p>
        </w:tc>
      </w:tr>
      <w:tr w14:paraId="345DF8E2">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585575B">
            <w:pPr>
              <w:widowControl/>
              <w:textAlignment w:val="center"/>
              <w:rPr>
                <w:rFonts w:ascii="宋体" w:hAnsi="宋体" w:cs="宋体"/>
                <w:color w:val="000000"/>
                <w:sz w:val="21"/>
                <w:szCs w:val="21"/>
              </w:rPr>
            </w:pPr>
            <w:r>
              <w:rPr>
                <w:rFonts w:hint="eastAsia" w:ascii="宋体" w:hAnsi="宋体" w:cs="宋体"/>
                <w:color w:val="000000"/>
                <w:sz w:val="21"/>
                <w:szCs w:val="21"/>
                <w:lang w:bidi="ar"/>
              </w:rPr>
              <w:t>3</w:t>
            </w:r>
          </w:p>
        </w:tc>
        <w:tc>
          <w:tcPr>
            <w:tcW w:w="456" w:type="pct"/>
            <w:tcBorders>
              <w:top w:val="single" w:color="000000" w:sz="4" w:space="0"/>
              <w:left w:val="single" w:color="000000" w:sz="4" w:space="0"/>
              <w:bottom w:val="single" w:color="000000" w:sz="4" w:space="0"/>
              <w:right w:val="single" w:color="000000" w:sz="4" w:space="0"/>
            </w:tcBorders>
            <w:vAlign w:val="center"/>
          </w:tcPr>
          <w:p w14:paraId="17AE97F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8488A62">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65E6F836">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62DAF996">
            <w:pPr>
              <w:widowControl/>
              <w:textAlignment w:val="center"/>
              <w:rPr>
                <w:rFonts w:ascii="宋体" w:hAnsi="宋体" w:cs="宋体"/>
                <w:color w:val="000000"/>
                <w:sz w:val="21"/>
                <w:szCs w:val="21"/>
              </w:rPr>
            </w:pPr>
            <w:r>
              <w:rPr>
                <w:rStyle w:val="12"/>
                <w:rFonts w:hint="eastAsia" w:ascii="宋体" w:eastAsia="宋体" w:cs="宋体"/>
                <w:sz w:val="21"/>
                <w:szCs w:val="21"/>
                <w:lang w:bidi="ar"/>
              </w:rPr>
              <w:t>内存类</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型</w:t>
            </w:r>
          </w:p>
        </w:tc>
        <w:tc>
          <w:tcPr>
            <w:tcW w:w="2532" w:type="pct"/>
            <w:tcBorders>
              <w:top w:val="single" w:color="000000" w:sz="4" w:space="0"/>
              <w:left w:val="single" w:color="000000" w:sz="4" w:space="0"/>
              <w:bottom w:val="single" w:color="000000" w:sz="4" w:space="0"/>
              <w:right w:val="single" w:color="000000" w:sz="4" w:space="0"/>
            </w:tcBorders>
            <w:vAlign w:val="center"/>
          </w:tcPr>
          <w:p w14:paraId="66164538">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 DDR4/LPDDR4/LPDDR4X 及以上内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存类型</w:t>
            </w:r>
          </w:p>
        </w:tc>
      </w:tr>
      <w:tr w14:paraId="753622B4">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230F998">
            <w:pPr>
              <w:widowControl/>
              <w:textAlignment w:val="center"/>
              <w:rPr>
                <w:rFonts w:ascii="宋体" w:hAnsi="宋体" w:cs="宋体"/>
                <w:color w:val="000000"/>
                <w:sz w:val="21"/>
                <w:szCs w:val="21"/>
              </w:rPr>
            </w:pPr>
            <w:r>
              <w:rPr>
                <w:rFonts w:hint="eastAsia" w:ascii="宋体" w:hAnsi="宋体" w:cs="宋体"/>
                <w:color w:val="000000"/>
                <w:sz w:val="21"/>
                <w:szCs w:val="21"/>
                <w:lang w:bidi="ar"/>
              </w:rPr>
              <w:t>4</w:t>
            </w:r>
          </w:p>
        </w:tc>
        <w:tc>
          <w:tcPr>
            <w:tcW w:w="456" w:type="pct"/>
            <w:tcBorders>
              <w:top w:val="single" w:color="000000" w:sz="4" w:space="0"/>
              <w:left w:val="single" w:color="000000" w:sz="4" w:space="0"/>
              <w:bottom w:val="single" w:color="000000" w:sz="4" w:space="0"/>
              <w:right w:val="single" w:color="000000" w:sz="4" w:space="0"/>
            </w:tcBorders>
            <w:vAlign w:val="center"/>
          </w:tcPr>
          <w:p w14:paraId="2FB3473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325D60C">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1C8C28C5">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9C491E9">
            <w:pPr>
              <w:widowControl/>
              <w:textAlignment w:val="center"/>
              <w:rPr>
                <w:rFonts w:ascii="宋体" w:hAnsi="宋体" w:cs="宋体"/>
                <w:color w:val="000000"/>
                <w:sz w:val="21"/>
                <w:szCs w:val="21"/>
              </w:rPr>
            </w:pPr>
            <w:r>
              <w:rPr>
                <w:rStyle w:val="12"/>
                <w:rFonts w:hint="eastAsia" w:ascii="宋体" w:eastAsia="宋体" w:cs="宋体"/>
                <w:sz w:val="21"/>
                <w:szCs w:val="21"/>
                <w:lang w:bidi="ar"/>
              </w:rPr>
              <w:t>内存条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配置数量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（板载内</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存不涉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及）</w:t>
            </w:r>
          </w:p>
        </w:tc>
        <w:tc>
          <w:tcPr>
            <w:tcW w:w="2532" w:type="pct"/>
            <w:tcBorders>
              <w:top w:val="single" w:color="000000" w:sz="4" w:space="0"/>
              <w:left w:val="single" w:color="000000" w:sz="4" w:space="0"/>
              <w:bottom w:val="single" w:color="000000" w:sz="4" w:space="0"/>
              <w:right w:val="single" w:color="000000" w:sz="4" w:space="0"/>
            </w:tcBorders>
            <w:vAlign w:val="center"/>
          </w:tcPr>
          <w:p w14:paraId="7EEF3643">
            <w:pPr>
              <w:widowControl/>
              <w:textAlignment w:val="center"/>
              <w:rPr>
                <w:rFonts w:ascii="宋体" w:hAnsi="宋体" w:cs="宋体"/>
                <w:color w:val="000000"/>
                <w:sz w:val="21"/>
                <w:szCs w:val="21"/>
              </w:rPr>
            </w:pPr>
            <w:r>
              <w:rPr>
                <w:rFonts w:hint="eastAsia" w:ascii="宋体" w:hAnsi="宋体" w:cs="宋体"/>
                <w:color w:val="000000"/>
                <w:sz w:val="21"/>
                <w:szCs w:val="21"/>
                <w:lang w:bidi="ar"/>
              </w:rPr>
              <w:t>≥1</w:t>
            </w:r>
          </w:p>
        </w:tc>
      </w:tr>
      <w:tr w14:paraId="3E207B0B">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8FC89FB">
            <w:pPr>
              <w:widowControl/>
              <w:textAlignment w:val="center"/>
              <w:rPr>
                <w:rFonts w:ascii="宋体" w:hAnsi="宋体" w:cs="宋体"/>
                <w:color w:val="000000"/>
                <w:sz w:val="21"/>
                <w:szCs w:val="21"/>
              </w:rPr>
            </w:pPr>
            <w:r>
              <w:rPr>
                <w:rFonts w:hint="eastAsia" w:ascii="宋体" w:hAnsi="宋体" w:cs="宋体"/>
                <w:color w:val="000000"/>
                <w:sz w:val="21"/>
                <w:szCs w:val="21"/>
                <w:lang w:bidi="ar"/>
              </w:rPr>
              <w:t>5</w:t>
            </w:r>
          </w:p>
        </w:tc>
        <w:tc>
          <w:tcPr>
            <w:tcW w:w="456" w:type="pct"/>
            <w:tcBorders>
              <w:top w:val="single" w:color="000000" w:sz="4" w:space="0"/>
              <w:left w:val="single" w:color="000000" w:sz="4" w:space="0"/>
              <w:bottom w:val="single" w:color="000000" w:sz="4" w:space="0"/>
              <w:right w:val="single" w:color="000000" w:sz="4" w:space="0"/>
            </w:tcBorders>
            <w:vAlign w:val="center"/>
          </w:tcPr>
          <w:p w14:paraId="21C6B38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AE7FFE4">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restart"/>
            <w:tcBorders>
              <w:top w:val="single" w:color="000000" w:sz="4" w:space="0"/>
              <w:left w:val="single" w:color="000000" w:sz="4" w:space="0"/>
              <w:right w:val="single" w:color="000000" w:sz="4" w:space="0"/>
            </w:tcBorders>
            <w:vAlign w:val="center"/>
          </w:tcPr>
          <w:p w14:paraId="4E97A466">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主板</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20D2496D">
            <w:pPr>
              <w:widowControl/>
              <w:textAlignment w:val="center"/>
              <w:rPr>
                <w:rFonts w:ascii="宋体" w:hAnsi="宋体" w:cs="宋体"/>
                <w:color w:val="000000"/>
                <w:sz w:val="21"/>
                <w:szCs w:val="21"/>
              </w:rPr>
            </w:pPr>
            <w:r>
              <w:rPr>
                <w:rStyle w:val="12"/>
                <w:rFonts w:hint="eastAsia" w:ascii="宋体" w:eastAsia="宋体" w:cs="宋体"/>
                <w:sz w:val="21"/>
                <w:szCs w:val="21"/>
                <w:lang w:bidi="ar"/>
              </w:rPr>
              <w:t>主板集</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成模块</w:t>
            </w:r>
          </w:p>
        </w:tc>
        <w:tc>
          <w:tcPr>
            <w:tcW w:w="2532" w:type="pct"/>
            <w:tcBorders>
              <w:top w:val="single" w:color="000000" w:sz="4" w:space="0"/>
              <w:left w:val="single" w:color="000000" w:sz="4" w:space="0"/>
              <w:bottom w:val="single" w:color="000000" w:sz="4" w:space="0"/>
              <w:right w:val="single" w:color="000000" w:sz="4" w:space="0"/>
            </w:tcBorders>
            <w:vAlign w:val="center"/>
          </w:tcPr>
          <w:p w14:paraId="6D63B50A">
            <w:pPr>
              <w:widowControl/>
              <w:textAlignment w:val="center"/>
              <w:rPr>
                <w:rFonts w:ascii="宋体" w:hAnsi="宋体" w:cs="宋体"/>
                <w:color w:val="000000"/>
                <w:sz w:val="21"/>
                <w:szCs w:val="21"/>
              </w:rPr>
            </w:pPr>
            <w:r>
              <w:rPr>
                <w:rFonts w:hint="eastAsia" w:ascii="宋体" w:hAnsi="宋体" w:cs="宋体"/>
                <w:color w:val="000000"/>
                <w:sz w:val="21"/>
                <w:szCs w:val="21"/>
                <w:lang w:bidi="ar"/>
              </w:rPr>
              <w:t>集成资源扩展模块、计算处理模块、音</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频扩展模块等，主板的互联拓扑可通过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处理器或交换电路实现</w:t>
            </w:r>
          </w:p>
        </w:tc>
      </w:tr>
      <w:tr w14:paraId="77BF1F7A">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DDA5997">
            <w:pPr>
              <w:widowControl/>
              <w:textAlignment w:val="center"/>
              <w:rPr>
                <w:rFonts w:ascii="宋体" w:hAnsi="宋体" w:cs="宋体"/>
                <w:color w:val="000000"/>
                <w:sz w:val="21"/>
                <w:szCs w:val="21"/>
              </w:rPr>
            </w:pPr>
            <w:r>
              <w:rPr>
                <w:rFonts w:hint="eastAsia" w:ascii="宋体" w:hAnsi="宋体" w:cs="宋体"/>
                <w:color w:val="000000"/>
                <w:sz w:val="21"/>
                <w:szCs w:val="21"/>
                <w:lang w:bidi="ar"/>
              </w:rPr>
              <w:t>6</w:t>
            </w:r>
          </w:p>
        </w:tc>
        <w:tc>
          <w:tcPr>
            <w:tcW w:w="456" w:type="pct"/>
            <w:tcBorders>
              <w:top w:val="single" w:color="000000" w:sz="4" w:space="0"/>
              <w:left w:val="single" w:color="000000" w:sz="4" w:space="0"/>
              <w:bottom w:val="single" w:color="000000" w:sz="4" w:space="0"/>
              <w:right w:val="single" w:color="000000" w:sz="4" w:space="0"/>
            </w:tcBorders>
            <w:vAlign w:val="center"/>
          </w:tcPr>
          <w:p w14:paraId="48E94EC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17D1EB8">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5924076F">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29D9590D">
            <w:pPr>
              <w:widowControl/>
              <w:textAlignment w:val="center"/>
              <w:rPr>
                <w:rFonts w:ascii="宋体" w:hAnsi="宋体" w:cs="宋体"/>
                <w:color w:val="000000"/>
                <w:sz w:val="21"/>
                <w:szCs w:val="21"/>
              </w:rPr>
            </w:pPr>
            <w:r>
              <w:rPr>
                <w:rStyle w:val="12"/>
                <w:rFonts w:hint="eastAsia" w:ascii="宋体" w:eastAsia="宋体" w:cs="宋体"/>
                <w:sz w:val="21"/>
                <w:szCs w:val="21"/>
                <w:lang w:bidi="ar"/>
              </w:rPr>
              <w:t>主板支</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持的 CPU</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和内存情</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况</w:t>
            </w:r>
          </w:p>
        </w:tc>
        <w:tc>
          <w:tcPr>
            <w:tcW w:w="2532" w:type="pct"/>
            <w:tcBorders>
              <w:top w:val="single" w:color="000000" w:sz="4" w:space="0"/>
              <w:left w:val="single" w:color="000000" w:sz="4" w:space="0"/>
              <w:bottom w:val="single" w:color="000000" w:sz="4" w:space="0"/>
              <w:right w:val="single" w:color="000000" w:sz="4" w:space="0"/>
            </w:tcBorders>
            <w:vAlign w:val="center"/>
          </w:tcPr>
          <w:p w14:paraId="0CFF35C3">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供应商给出主板支持的 CPU 和内存的型号数量 供应商给出的主板至少支持供应商所提供的CPU和内存且至少拥有4个DDR4内存插槽</w:t>
            </w:r>
          </w:p>
        </w:tc>
      </w:tr>
      <w:tr w14:paraId="7F504F45">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19CA981">
            <w:pPr>
              <w:widowControl/>
              <w:textAlignment w:val="center"/>
              <w:rPr>
                <w:rFonts w:ascii="宋体" w:hAnsi="宋体" w:cs="宋体"/>
                <w:color w:val="000000"/>
                <w:sz w:val="21"/>
                <w:szCs w:val="21"/>
              </w:rPr>
            </w:pPr>
            <w:r>
              <w:rPr>
                <w:rFonts w:hint="eastAsia" w:ascii="宋体" w:hAnsi="宋体" w:cs="宋体"/>
                <w:color w:val="000000"/>
                <w:sz w:val="21"/>
                <w:szCs w:val="21"/>
              </w:rPr>
              <w:t>7</w:t>
            </w:r>
          </w:p>
        </w:tc>
        <w:tc>
          <w:tcPr>
            <w:tcW w:w="456" w:type="pct"/>
            <w:tcBorders>
              <w:top w:val="single" w:color="000000" w:sz="4" w:space="0"/>
              <w:left w:val="single" w:color="000000" w:sz="4" w:space="0"/>
              <w:bottom w:val="single" w:color="000000" w:sz="4" w:space="0"/>
              <w:right w:val="single" w:color="000000" w:sz="4" w:space="0"/>
            </w:tcBorders>
            <w:vAlign w:val="center"/>
          </w:tcPr>
          <w:p w14:paraId="37F28D3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CC22705">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56FCD78B">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49503CE">
            <w:pPr>
              <w:widowControl/>
              <w:textAlignment w:val="center"/>
              <w:rPr>
                <w:rFonts w:ascii="宋体" w:hAnsi="宋体" w:cs="宋体"/>
                <w:color w:val="000000"/>
                <w:sz w:val="21"/>
                <w:szCs w:val="21"/>
              </w:rPr>
            </w:pPr>
            <w:r>
              <w:rPr>
                <w:rStyle w:val="12"/>
                <w:rFonts w:hint="eastAsia" w:ascii="宋体" w:eastAsia="宋体" w:cs="宋体"/>
                <w:sz w:val="21"/>
                <w:szCs w:val="21"/>
                <w:lang w:bidi="ar"/>
              </w:rPr>
              <w:t>主板其</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他内置接</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口</w:t>
            </w:r>
          </w:p>
        </w:tc>
        <w:tc>
          <w:tcPr>
            <w:tcW w:w="2532" w:type="pct"/>
            <w:tcBorders>
              <w:top w:val="single" w:color="000000" w:sz="4" w:space="0"/>
              <w:left w:val="single" w:color="000000" w:sz="4" w:space="0"/>
              <w:bottom w:val="single" w:color="000000" w:sz="4" w:space="0"/>
              <w:right w:val="single" w:color="000000" w:sz="4" w:space="0"/>
            </w:tcBorders>
            <w:vAlign w:val="center"/>
          </w:tcPr>
          <w:p w14:paraId="4A474D97">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供应商给出相关 SATA、M.2、USB 接口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数量及占用状态，至少拥有1个SATA接口</w:t>
            </w:r>
          </w:p>
        </w:tc>
      </w:tr>
      <w:tr w14:paraId="2691CAB0">
        <w:tblPrEx>
          <w:tblCellMar>
            <w:top w:w="0" w:type="dxa"/>
            <w:left w:w="108" w:type="dxa"/>
            <w:bottom w:w="0" w:type="dxa"/>
            <w:right w:w="108" w:type="dxa"/>
          </w:tblCellMar>
        </w:tblPrEx>
        <w:trPr>
          <w:trHeight w:val="145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AC35FBE">
            <w:pPr>
              <w:widowControl/>
              <w:textAlignment w:val="center"/>
              <w:rPr>
                <w:rFonts w:ascii="宋体" w:hAnsi="宋体" w:cs="宋体"/>
                <w:color w:val="000000"/>
                <w:sz w:val="21"/>
                <w:szCs w:val="21"/>
              </w:rPr>
            </w:pPr>
            <w:r>
              <w:rPr>
                <w:rFonts w:hint="eastAsia" w:ascii="宋体" w:hAnsi="宋体" w:cs="宋体"/>
                <w:color w:val="000000"/>
                <w:sz w:val="21"/>
                <w:szCs w:val="21"/>
              </w:rPr>
              <w:t>8</w:t>
            </w:r>
          </w:p>
        </w:tc>
        <w:tc>
          <w:tcPr>
            <w:tcW w:w="456" w:type="pct"/>
            <w:tcBorders>
              <w:top w:val="single" w:color="000000" w:sz="4" w:space="0"/>
              <w:left w:val="single" w:color="000000" w:sz="4" w:space="0"/>
              <w:bottom w:val="single" w:color="000000" w:sz="4" w:space="0"/>
              <w:right w:val="single" w:color="000000" w:sz="4" w:space="0"/>
            </w:tcBorders>
            <w:vAlign w:val="center"/>
          </w:tcPr>
          <w:p w14:paraId="1D5956BB">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4FF8ED45">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63141619">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C0EAFFA">
            <w:pPr>
              <w:widowControl/>
              <w:textAlignment w:val="center"/>
              <w:rPr>
                <w:rFonts w:ascii="宋体" w:hAnsi="宋体" w:cs="宋体"/>
                <w:color w:val="000000"/>
                <w:sz w:val="21"/>
                <w:szCs w:val="21"/>
              </w:rPr>
            </w:pPr>
            <w:r>
              <w:rPr>
                <w:rStyle w:val="12"/>
                <w:rFonts w:hint="eastAsia" w:ascii="宋体" w:eastAsia="宋体" w:cs="宋体"/>
                <w:sz w:val="21"/>
                <w:szCs w:val="21"/>
                <w:lang w:bidi="ar"/>
              </w:rPr>
              <w:t>单内存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插槽最大</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可支持容</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量（板载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内存不涉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及）</w:t>
            </w:r>
          </w:p>
        </w:tc>
        <w:tc>
          <w:tcPr>
            <w:tcW w:w="2532" w:type="pct"/>
            <w:tcBorders>
              <w:top w:val="single" w:color="000000" w:sz="4" w:space="0"/>
              <w:left w:val="single" w:color="000000" w:sz="4" w:space="0"/>
              <w:bottom w:val="single" w:color="000000" w:sz="4" w:space="0"/>
              <w:right w:val="single" w:color="000000" w:sz="4" w:space="0"/>
            </w:tcBorders>
            <w:vAlign w:val="center"/>
          </w:tcPr>
          <w:p w14:paraId="4AD5D169">
            <w:pPr>
              <w:widowControl/>
              <w:textAlignment w:val="center"/>
              <w:rPr>
                <w:rFonts w:ascii="宋体" w:hAnsi="宋体" w:cs="宋体"/>
                <w:color w:val="000000"/>
                <w:sz w:val="21"/>
                <w:szCs w:val="21"/>
              </w:rPr>
            </w:pPr>
            <w:r>
              <w:rPr>
                <w:rFonts w:hint="eastAsia" w:ascii="宋体" w:hAnsi="宋体" w:cs="宋体"/>
                <w:color w:val="000000"/>
                <w:sz w:val="21"/>
                <w:szCs w:val="21"/>
                <w:lang w:bidi="ar"/>
              </w:rPr>
              <w:t>≥16GB</w:t>
            </w:r>
          </w:p>
        </w:tc>
      </w:tr>
      <w:tr w14:paraId="3D5C4F9A">
        <w:tblPrEx>
          <w:tblCellMar>
            <w:top w:w="0" w:type="dxa"/>
            <w:left w:w="108" w:type="dxa"/>
            <w:bottom w:w="0" w:type="dxa"/>
            <w:right w:w="108" w:type="dxa"/>
          </w:tblCellMar>
        </w:tblPrEx>
        <w:trPr>
          <w:trHeight w:val="19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759DCC5">
            <w:pPr>
              <w:widowControl/>
              <w:textAlignment w:val="center"/>
              <w:rPr>
                <w:rFonts w:ascii="宋体" w:hAnsi="宋体" w:cs="宋体"/>
                <w:color w:val="000000"/>
                <w:sz w:val="21"/>
                <w:szCs w:val="21"/>
              </w:rPr>
            </w:pPr>
            <w:r>
              <w:rPr>
                <w:rFonts w:hint="eastAsia" w:ascii="宋体" w:hAnsi="宋体" w:cs="宋体"/>
                <w:color w:val="000000"/>
                <w:sz w:val="21"/>
                <w:szCs w:val="21"/>
              </w:rPr>
              <w:t>9</w:t>
            </w:r>
          </w:p>
        </w:tc>
        <w:tc>
          <w:tcPr>
            <w:tcW w:w="456" w:type="pct"/>
            <w:tcBorders>
              <w:top w:val="single" w:color="000000" w:sz="4" w:space="0"/>
              <w:left w:val="single" w:color="000000" w:sz="4" w:space="0"/>
              <w:bottom w:val="single" w:color="000000" w:sz="4" w:space="0"/>
              <w:right w:val="single" w:color="000000" w:sz="4" w:space="0"/>
            </w:tcBorders>
            <w:vAlign w:val="center"/>
          </w:tcPr>
          <w:p w14:paraId="30C65F1A">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70BF292B">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bottom w:val="single" w:color="000000" w:sz="4" w:space="0"/>
              <w:right w:val="single" w:color="000000" w:sz="4" w:space="0"/>
            </w:tcBorders>
            <w:vAlign w:val="center"/>
          </w:tcPr>
          <w:p w14:paraId="73E3019E">
            <w:pPr>
              <w:widowControl/>
              <w:jc w:val="center"/>
              <w:textAlignment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5D2B1C2">
            <w:pPr>
              <w:widowControl/>
              <w:textAlignment w:val="center"/>
              <w:rPr>
                <w:rFonts w:ascii="宋体" w:hAnsi="宋体" w:cs="宋体"/>
                <w:color w:val="000000"/>
                <w:sz w:val="21"/>
                <w:szCs w:val="21"/>
              </w:rPr>
            </w:pPr>
            <w:r>
              <w:rPr>
                <w:rStyle w:val="12"/>
                <w:rFonts w:hint="eastAsia" w:ascii="宋体" w:eastAsia="宋体" w:cs="宋体"/>
                <w:sz w:val="21"/>
                <w:szCs w:val="21"/>
                <w:lang w:bidi="ar"/>
              </w:rPr>
              <w:t>内存插</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槽满配时</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提供的最</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高内存总</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容量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359AC34C">
            <w:pPr>
              <w:widowControl/>
              <w:textAlignment w:val="center"/>
              <w:rPr>
                <w:rFonts w:ascii="宋体" w:hAnsi="宋体" w:cs="宋体"/>
                <w:color w:val="000000"/>
                <w:sz w:val="21"/>
                <w:szCs w:val="21"/>
              </w:rPr>
            </w:pPr>
            <w:r>
              <w:rPr>
                <w:rStyle w:val="12"/>
                <w:rFonts w:hint="eastAsia" w:ascii="宋体" w:eastAsia="宋体" w:cs="宋体"/>
                <w:sz w:val="21"/>
                <w:szCs w:val="21"/>
                <w:lang w:bidi="ar"/>
              </w:rPr>
              <w:t>≥32GB</w:t>
            </w:r>
          </w:p>
        </w:tc>
      </w:tr>
      <w:tr w14:paraId="21C5159C">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C45838A">
            <w:pPr>
              <w:widowControl/>
              <w:textAlignment w:val="center"/>
              <w:rPr>
                <w:rFonts w:ascii="宋体" w:hAnsi="宋体" w:cs="宋体"/>
                <w:color w:val="000000"/>
                <w:sz w:val="21"/>
                <w:szCs w:val="21"/>
              </w:rPr>
            </w:pPr>
            <w:r>
              <w:rPr>
                <w:rFonts w:hint="eastAsia" w:ascii="宋体" w:hAnsi="宋体" w:cs="宋体"/>
                <w:color w:val="000000"/>
                <w:sz w:val="21"/>
                <w:szCs w:val="21"/>
                <w:lang w:bidi="ar"/>
              </w:rPr>
              <w:t>10</w:t>
            </w:r>
          </w:p>
        </w:tc>
        <w:tc>
          <w:tcPr>
            <w:tcW w:w="456" w:type="pct"/>
            <w:tcBorders>
              <w:top w:val="single" w:color="000000" w:sz="4" w:space="0"/>
              <w:left w:val="single" w:color="000000" w:sz="4" w:space="0"/>
              <w:bottom w:val="single" w:color="000000" w:sz="4" w:space="0"/>
              <w:right w:val="single" w:color="000000" w:sz="4" w:space="0"/>
            </w:tcBorders>
            <w:vAlign w:val="center"/>
          </w:tcPr>
          <w:p w14:paraId="2C44E2D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0F5487F">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restart"/>
            <w:tcBorders>
              <w:top w:val="single" w:color="000000" w:sz="4" w:space="0"/>
              <w:left w:val="single" w:color="000000" w:sz="4" w:space="0"/>
              <w:right w:val="single" w:color="000000" w:sz="4" w:space="0"/>
            </w:tcBorders>
            <w:vAlign w:val="center"/>
          </w:tcPr>
          <w:p w14:paraId="6CE69EB4">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存储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3A5D1C00">
            <w:pPr>
              <w:widowControl/>
              <w:textAlignment w:val="center"/>
              <w:rPr>
                <w:rFonts w:ascii="宋体" w:hAnsi="宋体" w:cs="宋体"/>
                <w:color w:val="000000"/>
                <w:sz w:val="21"/>
                <w:szCs w:val="21"/>
              </w:rPr>
            </w:pPr>
            <w:r>
              <w:rPr>
                <w:rStyle w:val="12"/>
                <w:rFonts w:hint="eastAsia" w:ascii="宋体" w:eastAsia="宋体" w:cs="宋体"/>
                <w:sz w:val="21"/>
                <w:szCs w:val="21"/>
                <w:lang w:bidi="ar"/>
              </w:rPr>
              <w:t>固态盘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数量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264D2174">
            <w:pPr>
              <w:widowControl/>
              <w:textAlignment w:val="center"/>
              <w:rPr>
                <w:rFonts w:ascii="宋体" w:hAnsi="宋体" w:cs="宋体"/>
                <w:color w:val="000000"/>
                <w:sz w:val="21"/>
                <w:szCs w:val="21"/>
              </w:rPr>
            </w:pPr>
            <w:r>
              <w:rPr>
                <w:rStyle w:val="12"/>
                <w:rFonts w:hint="eastAsia" w:ascii="宋体" w:eastAsia="宋体" w:cs="宋体"/>
                <w:sz w:val="21"/>
                <w:szCs w:val="21"/>
                <w:lang w:bidi="ar"/>
              </w:rPr>
              <w:t>≥1 个</w:t>
            </w:r>
          </w:p>
        </w:tc>
      </w:tr>
      <w:tr w14:paraId="7E6EA3ED">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0B486E7">
            <w:pPr>
              <w:widowControl/>
              <w:textAlignment w:val="center"/>
              <w:rPr>
                <w:rFonts w:ascii="宋体" w:hAnsi="宋体" w:cs="宋体"/>
                <w:color w:val="000000"/>
                <w:sz w:val="21"/>
                <w:szCs w:val="21"/>
              </w:rPr>
            </w:pPr>
            <w:r>
              <w:rPr>
                <w:rFonts w:hint="eastAsia" w:ascii="宋体" w:hAnsi="宋体" w:cs="宋体"/>
                <w:color w:val="000000"/>
                <w:sz w:val="21"/>
                <w:szCs w:val="21"/>
                <w:lang w:bidi="ar"/>
              </w:rPr>
              <w:t>11</w:t>
            </w:r>
          </w:p>
        </w:tc>
        <w:tc>
          <w:tcPr>
            <w:tcW w:w="456" w:type="pct"/>
            <w:tcBorders>
              <w:top w:val="single" w:color="000000" w:sz="4" w:space="0"/>
              <w:left w:val="single" w:color="000000" w:sz="4" w:space="0"/>
              <w:bottom w:val="single" w:color="000000" w:sz="4" w:space="0"/>
              <w:right w:val="single" w:color="000000" w:sz="4" w:space="0"/>
            </w:tcBorders>
            <w:vAlign w:val="center"/>
          </w:tcPr>
          <w:p w14:paraId="145D3C14">
            <w:pPr>
              <w:widowControl/>
              <w:jc w:val="center"/>
              <w:textAlignment w:val="center"/>
              <w:rPr>
                <w:rFonts w:ascii="宋体" w:hAnsi="宋体" w:cs="宋体"/>
                <w:color w:val="000000"/>
                <w:sz w:val="21"/>
                <w:szCs w:val="21"/>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1E7250F6">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155AB36E">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239BE9D1">
            <w:pPr>
              <w:widowControl/>
              <w:textAlignment w:val="center"/>
              <w:rPr>
                <w:rFonts w:ascii="宋体" w:hAnsi="宋体" w:cs="宋体"/>
                <w:color w:val="000000"/>
                <w:sz w:val="21"/>
                <w:szCs w:val="21"/>
              </w:rPr>
            </w:pPr>
            <w:r>
              <w:rPr>
                <w:rStyle w:val="12"/>
                <w:rFonts w:hint="eastAsia" w:ascii="宋体" w:eastAsia="宋体" w:cs="宋体"/>
                <w:sz w:val="21"/>
                <w:szCs w:val="21"/>
                <w:lang w:bidi="ar"/>
              </w:rPr>
              <w:t>固态存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储容量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0A556F6A">
            <w:pPr>
              <w:widowControl/>
              <w:textAlignment w:val="center"/>
              <w:rPr>
                <w:rFonts w:ascii="宋体" w:hAnsi="宋体" w:cs="宋体"/>
                <w:color w:val="000000"/>
                <w:sz w:val="21"/>
                <w:szCs w:val="21"/>
              </w:rPr>
            </w:pPr>
            <w:r>
              <w:rPr>
                <w:rStyle w:val="12"/>
                <w:rFonts w:hint="eastAsia" w:ascii="宋体" w:eastAsia="宋体" w:cs="宋体"/>
                <w:sz w:val="21"/>
                <w:szCs w:val="21"/>
                <w:lang w:bidi="ar"/>
              </w:rPr>
              <w:t>≥240GB</w:t>
            </w:r>
          </w:p>
        </w:tc>
      </w:tr>
      <w:tr w14:paraId="4308190F">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77F6E0F">
            <w:pPr>
              <w:widowControl/>
              <w:textAlignment w:val="center"/>
              <w:rPr>
                <w:rFonts w:ascii="宋体" w:hAnsi="宋体" w:cs="宋体"/>
                <w:color w:val="000000"/>
                <w:sz w:val="21"/>
                <w:szCs w:val="21"/>
              </w:rPr>
            </w:pPr>
            <w:r>
              <w:rPr>
                <w:rFonts w:hint="eastAsia" w:ascii="宋体" w:hAnsi="宋体" w:cs="宋体"/>
                <w:color w:val="000000"/>
                <w:sz w:val="21"/>
                <w:szCs w:val="21"/>
                <w:lang w:bidi="ar"/>
              </w:rPr>
              <w:t>12</w:t>
            </w:r>
          </w:p>
        </w:tc>
        <w:tc>
          <w:tcPr>
            <w:tcW w:w="456" w:type="pct"/>
            <w:tcBorders>
              <w:top w:val="single" w:color="000000" w:sz="4" w:space="0"/>
              <w:left w:val="single" w:color="000000" w:sz="4" w:space="0"/>
              <w:bottom w:val="single" w:color="000000" w:sz="4" w:space="0"/>
              <w:right w:val="single" w:color="000000" w:sz="4" w:space="0"/>
            </w:tcBorders>
            <w:vAlign w:val="center"/>
          </w:tcPr>
          <w:p w14:paraId="13D254D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AAC656F">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10EF6FA5">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6FB0A97">
            <w:pPr>
              <w:widowControl/>
              <w:textAlignment w:val="center"/>
              <w:rPr>
                <w:rFonts w:ascii="宋体" w:hAnsi="宋体" w:cs="宋体"/>
                <w:color w:val="000000"/>
                <w:sz w:val="21"/>
                <w:szCs w:val="21"/>
              </w:rPr>
            </w:pPr>
            <w:r>
              <w:rPr>
                <w:rStyle w:val="12"/>
                <w:rFonts w:hint="eastAsia" w:ascii="宋体" w:eastAsia="宋体" w:cs="宋体"/>
                <w:sz w:val="21"/>
                <w:szCs w:val="21"/>
                <w:lang w:bidi="ar"/>
              </w:rPr>
              <w:t>机械硬</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盘数量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33FC4B72">
            <w:pPr>
              <w:widowControl/>
              <w:textAlignment w:val="center"/>
              <w:rPr>
                <w:rFonts w:ascii="宋体" w:hAnsi="宋体" w:cs="宋体"/>
                <w:color w:val="000000"/>
                <w:sz w:val="21"/>
                <w:szCs w:val="21"/>
              </w:rPr>
            </w:pPr>
            <w:r>
              <w:rPr>
                <w:rStyle w:val="12"/>
                <w:rFonts w:hint="eastAsia" w:ascii="宋体" w:eastAsia="宋体" w:cs="宋体"/>
                <w:sz w:val="21"/>
                <w:szCs w:val="21"/>
                <w:lang w:bidi="ar"/>
              </w:rPr>
              <w:t>≥1 个</w:t>
            </w:r>
          </w:p>
        </w:tc>
      </w:tr>
      <w:tr w14:paraId="2356C556">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00A7FB0">
            <w:pPr>
              <w:widowControl/>
              <w:textAlignment w:val="center"/>
              <w:rPr>
                <w:rFonts w:ascii="宋体" w:hAnsi="宋体" w:cs="宋体"/>
                <w:color w:val="000000"/>
                <w:sz w:val="21"/>
                <w:szCs w:val="21"/>
              </w:rPr>
            </w:pPr>
            <w:r>
              <w:rPr>
                <w:rFonts w:hint="eastAsia" w:ascii="宋体" w:hAnsi="宋体" w:cs="宋体"/>
                <w:color w:val="000000"/>
                <w:sz w:val="21"/>
                <w:szCs w:val="21"/>
                <w:lang w:bidi="ar"/>
              </w:rPr>
              <w:t>13</w:t>
            </w:r>
          </w:p>
        </w:tc>
        <w:tc>
          <w:tcPr>
            <w:tcW w:w="456" w:type="pct"/>
            <w:tcBorders>
              <w:top w:val="single" w:color="000000" w:sz="4" w:space="0"/>
              <w:left w:val="single" w:color="000000" w:sz="4" w:space="0"/>
              <w:bottom w:val="single" w:color="000000" w:sz="4" w:space="0"/>
              <w:right w:val="single" w:color="000000" w:sz="4" w:space="0"/>
            </w:tcBorders>
            <w:vAlign w:val="center"/>
          </w:tcPr>
          <w:p w14:paraId="1D8B9D5F">
            <w:pPr>
              <w:widowControl/>
              <w:jc w:val="center"/>
              <w:textAlignment w:val="center"/>
              <w:rPr>
                <w:rFonts w:ascii="宋体" w:hAnsi="宋体" w:cs="宋体"/>
                <w:color w:val="000000"/>
                <w:sz w:val="21"/>
                <w:szCs w:val="21"/>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7C0E62C5">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38AE93F7">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F9B3357">
            <w:pPr>
              <w:widowControl/>
              <w:textAlignment w:val="center"/>
              <w:rPr>
                <w:rFonts w:ascii="宋体" w:hAnsi="宋体" w:cs="宋体"/>
                <w:color w:val="000000"/>
                <w:sz w:val="21"/>
                <w:szCs w:val="21"/>
              </w:rPr>
            </w:pPr>
            <w:r>
              <w:rPr>
                <w:rStyle w:val="12"/>
                <w:rFonts w:hint="eastAsia" w:ascii="宋体" w:eastAsia="宋体" w:cs="宋体"/>
                <w:sz w:val="21"/>
                <w:szCs w:val="21"/>
                <w:lang w:bidi="ar"/>
              </w:rPr>
              <w:t>机械硬</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盘总容量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76560EA9">
            <w:pPr>
              <w:widowControl/>
              <w:textAlignment w:val="center"/>
              <w:rPr>
                <w:rFonts w:ascii="宋体" w:hAnsi="宋体" w:cs="宋体"/>
                <w:color w:val="000000"/>
                <w:sz w:val="21"/>
                <w:szCs w:val="21"/>
              </w:rPr>
            </w:pPr>
            <w:r>
              <w:rPr>
                <w:rStyle w:val="13"/>
                <w:rFonts w:hint="eastAsia" w:ascii="宋体" w:eastAsia="宋体" w:cs="宋体"/>
                <w:sz w:val="21"/>
                <w:szCs w:val="21"/>
                <w:lang w:bidi="ar"/>
              </w:rPr>
              <w:t>≥2TB</w:t>
            </w:r>
          </w:p>
        </w:tc>
      </w:tr>
      <w:tr w14:paraId="17931537">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D8FA9DE">
            <w:pPr>
              <w:widowControl/>
              <w:textAlignment w:val="center"/>
              <w:rPr>
                <w:rFonts w:ascii="宋体" w:hAnsi="宋体" w:cs="宋体"/>
                <w:color w:val="000000"/>
                <w:sz w:val="21"/>
                <w:szCs w:val="21"/>
              </w:rPr>
            </w:pPr>
            <w:r>
              <w:rPr>
                <w:rFonts w:hint="eastAsia" w:ascii="宋体" w:hAnsi="宋体" w:cs="宋体"/>
                <w:color w:val="000000"/>
                <w:sz w:val="21"/>
                <w:szCs w:val="21"/>
                <w:lang w:bidi="ar"/>
              </w:rPr>
              <w:t>14</w:t>
            </w:r>
          </w:p>
        </w:tc>
        <w:tc>
          <w:tcPr>
            <w:tcW w:w="456" w:type="pct"/>
            <w:tcBorders>
              <w:top w:val="single" w:color="000000" w:sz="4" w:space="0"/>
              <w:left w:val="single" w:color="000000" w:sz="4" w:space="0"/>
              <w:bottom w:val="single" w:color="000000" w:sz="4" w:space="0"/>
              <w:right w:val="single" w:color="000000" w:sz="4" w:space="0"/>
            </w:tcBorders>
            <w:vAlign w:val="center"/>
          </w:tcPr>
          <w:p w14:paraId="18D9215B">
            <w:pPr>
              <w:widowControl/>
              <w:jc w:val="center"/>
              <w:textAlignment w:val="center"/>
              <w:rPr>
                <w:rFonts w:ascii="宋体" w:hAnsi="宋体" w:cs="宋体"/>
                <w:color w:val="000000"/>
                <w:sz w:val="21"/>
                <w:szCs w:val="21"/>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765EC0CA">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1F13B03C">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61F57B6">
            <w:pPr>
              <w:widowControl/>
              <w:textAlignment w:val="center"/>
              <w:rPr>
                <w:rFonts w:ascii="宋体" w:hAnsi="宋体" w:cs="宋体"/>
                <w:color w:val="000000"/>
                <w:sz w:val="21"/>
                <w:szCs w:val="21"/>
              </w:rPr>
            </w:pPr>
            <w:r>
              <w:rPr>
                <w:rStyle w:val="12"/>
                <w:rFonts w:hint="eastAsia" w:ascii="宋体" w:eastAsia="宋体" w:cs="宋体"/>
                <w:sz w:val="21"/>
                <w:szCs w:val="21"/>
                <w:lang w:bidi="ar"/>
              </w:rPr>
              <w:t>机械硬</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盘转速</w:t>
            </w:r>
          </w:p>
        </w:tc>
        <w:tc>
          <w:tcPr>
            <w:tcW w:w="2532" w:type="pct"/>
            <w:tcBorders>
              <w:top w:val="single" w:color="000000" w:sz="4" w:space="0"/>
              <w:left w:val="single" w:color="000000" w:sz="4" w:space="0"/>
              <w:bottom w:val="single" w:color="000000" w:sz="4" w:space="0"/>
              <w:right w:val="single" w:color="000000" w:sz="4" w:space="0"/>
            </w:tcBorders>
            <w:vAlign w:val="center"/>
          </w:tcPr>
          <w:p w14:paraId="4118A394">
            <w:pPr>
              <w:widowControl/>
              <w:textAlignment w:val="center"/>
              <w:rPr>
                <w:rFonts w:ascii="宋体" w:hAnsi="宋体" w:cs="宋体"/>
                <w:color w:val="000000"/>
                <w:sz w:val="21"/>
                <w:szCs w:val="21"/>
              </w:rPr>
            </w:pPr>
            <w:r>
              <w:rPr>
                <w:rStyle w:val="12"/>
                <w:rFonts w:hint="eastAsia" w:ascii="宋体" w:eastAsia="宋体" w:cs="宋体"/>
                <w:sz w:val="21"/>
                <w:szCs w:val="21"/>
                <w:lang w:bidi="ar"/>
              </w:rPr>
              <w:t>≥7200rpm</w:t>
            </w:r>
          </w:p>
        </w:tc>
      </w:tr>
      <w:tr w14:paraId="146A946B">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AD428A8">
            <w:pPr>
              <w:widowControl/>
              <w:textAlignment w:val="center"/>
              <w:rPr>
                <w:rFonts w:ascii="宋体" w:hAnsi="宋体" w:cs="宋体"/>
                <w:color w:val="000000"/>
                <w:sz w:val="21"/>
                <w:szCs w:val="21"/>
              </w:rPr>
            </w:pPr>
            <w:r>
              <w:rPr>
                <w:rFonts w:hint="eastAsia" w:ascii="宋体" w:hAnsi="宋体" w:cs="宋体"/>
                <w:color w:val="000000"/>
                <w:sz w:val="21"/>
                <w:szCs w:val="21"/>
                <w:lang w:bidi="ar"/>
              </w:rPr>
              <w:t>15</w:t>
            </w:r>
          </w:p>
        </w:tc>
        <w:tc>
          <w:tcPr>
            <w:tcW w:w="456" w:type="pct"/>
            <w:tcBorders>
              <w:top w:val="single" w:color="000000" w:sz="4" w:space="0"/>
              <w:left w:val="single" w:color="000000" w:sz="4" w:space="0"/>
              <w:bottom w:val="single" w:color="000000" w:sz="4" w:space="0"/>
              <w:right w:val="single" w:color="000000" w:sz="4" w:space="0"/>
            </w:tcBorders>
            <w:vAlign w:val="center"/>
          </w:tcPr>
          <w:p w14:paraId="5CF3DF2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31AB1AE">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69F340A4">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40025376">
            <w:pPr>
              <w:widowControl/>
              <w:textAlignment w:val="center"/>
              <w:rPr>
                <w:rFonts w:ascii="宋体" w:hAnsi="宋体" w:cs="宋体"/>
                <w:color w:val="000000"/>
                <w:sz w:val="21"/>
                <w:szCs w:val="21"/>
              </w:rPr>
            </w:pPr>
            <w:r>
              <w:rPr>
                <w:rStyle w:val="12"/>
                <w:rFonts w:hint="eastAsia" w:ascii="宋体" w:eastAsia="宋体" w:cs="宋体"/>
                <w:sz w:val="21"/>
                <w:szCs w:val="21"/>
                <w:lang w:bidi="ar"/>
              </w:rPr>
              <w:t>固态存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储形态</w:t>
            </w:r>
          </w:p>
        </w:tc>
        <w:tc>
          <w:tcPr>
            <w:tcW w:w="2532" w:type="pct"/>
            <w:tcBorders>
              <w:top w:val="single" w:color="000000" w:sz="4" w:space="0"/>
              <w:left w:val="single" w:color="000000" w:sz="4" w:space="0"/>
              <w:bottom w:val="single" w:color="000000" w:sz="4" w:space="0"/>
              <w:right w:val="single" w:color="000000" w:sz="4" w:space="0"/>
            </w:tcBorders>
            <w:vAlign w:val="center"/>
          </w:tcPr>
          <w:p w14:paraId="61B52985">
            <w:pPr>
              <w:widowControl/>
              <w:textAlignment w:val="center"/>
              <w:rPr>
                <w:rFonts w:ascii="宋体" w:hAnsi="宋体" w:cs="宋体"/>
                <w:color w:val="000000"/>
                <w:sz w:val="21"/>
                <w:szCs w:val="21"/>
              </w:rPr>
            </w:pPr>
            <w:r>
              <w:rPr>
                <w:rFonts w:hint="eastAsia" w:ascii="宋体" w:hAnsi="宋体" w:cs="宋体"/>
                <w:color w:val="000000"/>
                <w:sz w:val="21"/>
                <w:szCs w:val="21"/>
                <w:lang w:bidi="ar"/>
              </w:rPr>
              <w:t>采用插卡形态，符合M.2 接口定义</w:t>
            </w:r>
          </w:p>
        </w:tc>
      </w:tr>
      <w:tr w14:paraId="7A31DD9B">
        <w:tblPrEx>
          <w:tblCellMar>
            <w:top w:w="0" w:type="dxa"/>
            <w:left w:w="108" w:type="dxa"/>
            <w:bottom w:w="0" w:type="dxa"/>
            <w:right w:w="108" w:type="dxa"/>
          </w:tblCellMar>
        </w:tblPrEx>
        <w:trPr>
          <w:trHeight w:val="1453"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B0D222F">
            <w:pPr>
              <w:widowControl/>
              <w:textAlignment w:val="center"/>
              <w:rPr>
                <w:rFonts w:ascii="宋体" w:hAnsi="宋体" w:cs="宋体"/>
                <w:color w:val="000000"/>
                <w:sz w:val="21"/>
                <w:szCs w:val="21"/>
              </w:rPr>
            </w:pPr>
            <w:r>
              <w:rPr>
                <w:rFonts w:hint="eastAsia" w:ascii="宋体" w:hAnsi="宋体" w:cs="宋体"/>
                <w:color w:val="000000"/>
                <w:sz w:val="21"/>
                <w:szCs w:val="21"/>
                <w:lang w:bidi="ar"/>
              </w:rPr>
              <w:t>16</w:t>
            </w:r>
          </w:p>
        </w:tc>
        <w:tc>
          <w:tcPr>
            <w:tcW w:w="456" w:type="pct"/>
            <w:tcBorders>
              <w:top w:val="single" w:color="000000" w:sz="4" w:space="0"/>
              <w:left w:val="single" w:color="000000" w:sz="4" w:space="0"/>
              <w:bottom w:val="single" w:color="000000" w:sz="4" w:space="0"/>
              <w:right w:val="single" w:color="000000" w:sz="4" w:space="0"/>
            </w:tcBorders>
            <w:vAlign w:val="center"/>
          </w:tcPr>
          <w:p w14:paraId="5C7CF2F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5226D48">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bottom w:val="single" w:color="000000" w:sz="4" w:space="0"/>
              <w:right w:val="single" w:color="000000" w:sz="4" w:space="0"/>
            </w:tcBorders>
            <w:vAlign w:val="center"/>
          </w:tcPr>
          <w:p w14:paraId="713DB58B">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FD711A8">
            <w:pPr>
              <w:widowControl/>
              <w:textAlignment w:val="center"/>
              <w:rPr>
                <w:rFonts w:ascii="宋体" w:hAnsi="宋体" w:cs="宋体"/>
                <w:color w:val="000000"/>
                <w:sz w:val="21"/>
                <w:szCs w:val="21"/>
              </w:rPr>
            </w:pPr>
            <w:r>
              <w:rPr>
                <w:rStyle w:val="12"/>
                <w:rFonts w:hint="eastAsia" w:ascii="宋体" w:eastAsia="宋体" w:cs="宋体"/>
                <w:sz w:val="21"/>
                <w:szCs w:val="21"/>
                <w:lang w:bidi="ar"/>
              </w:rPr>
              <w:t>存储设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备其他参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数要求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33A5BD0E">
            <w:pPr>
              <w:widowControl/>
              <w:textAlignment w:val="center"/>
              <w:rPr>
                <w:rFonts w:ascii="宋体" w:hAnsi="宋体" w:cs="宋体"/>
                <w:color w:val="000000"/>
                <w:sz w:val="21"/>
                <w:szCs w:val="21"/>
              </w:rPr>
            </w:pPr>
            <w:r>
              <w:rPr>
                <w:rStyle w:val="12"/>
                <w:rFonts w:hint="eastAsia" w:ascii="宋体" w:eastAsia="宋体" w:cs="宋体"/>
                <w:sz w:val="21"/>
                <w:szCs w:val="21"/>
                <w:lang w:bidi="ar"/>
              </w:rPr>
              <w:t>a）固态盘应符合 SJ/T 11654 相关规定；</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b）机械硬盘准备时间应不大于 30s；</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侧面固定螺丝孔数量可为 4 孔或 6 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工作状态环境温度应满足 5℃~55℃ ;</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其它参数应符合 GB/T 12628 的相关规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定</w:t>
            </w:r>
          </w:p>
        </w:tc>
      </w:tr>
      <w:tr w14:paraId="20041298">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FF819EE">
            <w:pPr>
              <w:widowControl/>
              <w:textAlignment w:val="center"/>
              <w:rPr>
                <w:rFonts w:ascii="宋体" w:hAnsi="宋体" w:cs="宋体"/>
                <w:color w:val="000000"/>
                <w:sz w:val="21"/>
                <w:szCs w:val="21"/>
              </w:rPr>
            </w:pPr>
            <w:r>
              <w:rPr>
                <w:rFonts w:hint="eastAsia" w:ascii="宋体" w:hAnsi="宋体" w:cs="宋体"/>
                <w:color w:val="000000"/>
                <w:sz w:val="21"/>
                <w:szCs w:val="21"/>
                <w:lang w:bidi="ar"/>
              </w:rPr>
              <w:t>17</w:t>
            </w:r>
          </w:p>
        </w:tc>
        <w:tc>
          <w:tcPr>
            <w:tcW w:w="456" w:type="pct"/>
            <w:tcBorders>
              <w:top w:val="single" w:color="000000" w:sz="4" w:space="0"/>
              <w:left w:val="single" w:color="000000" w:sz="4" w:space="0"/>
              <w:bottom w:val="single" w:color="000000" w:sz="4" w:space="0"/>
              <w:right w:val="single" w:color="000000" w:sz="4" w:space="0"/>
            </w:tcBorders>
            <w:vAlign w:val="center"/>
          </w:tcPr>
          <w:p w14:paraId="1C86D20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F48FFC0">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restart"/>
            <w:tcBorders>
              <w:top w:val="single" w:color="000000" w:sz="4" w:space="0"/>
              <w:left w:val="single" w:color="000000" w:sz="4" w:space="0"/>
              <w:right w:val="single" w:color="000000" w:sz="4" w:space="0"/>
            </w:tcBorders>
            <w:vAlign w:val="center"/>
          </w:tcPr>
          <w:p w14:paraId="36B6CDE3">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显卡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4FAAB910">
            <w:pPr>
              <w:widowControl/>
              <w:textAlignment w:val="center"/>
              <w:rPr>
                <w:rFonts w:ascii="宋体" w:hAnsi="宋体" w:cs="宋体"/>
                <w:color w:val="000000"/>
                <w:sz w:val="21"/>
                <w:szCs w:val="21"/>
              </w:rPr>
            </w:pPr>
            <w:r>
              <w:rPr>
                <w:rStyle w:val="12"/>
                <w:rFonts w:hint="eastAsia" w:ascii="宋体" w:eastAsia="宋体" w:cs="宋体"/>
                <w:sz w:val="21"/>
                <w:szCs w:val="21"/>
                <w:lang w:bidi="ar"/>
              </w:rPr>
              <w:t>显卡类</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型</w:t>
            </w:r>
          </w:p>
        </w:tc>
        <w:tc>
          <w:tcPr>
            <w:tcW w:w="2532" w:type="pct"/>
            <w:tcBorders>
              <w:top w:val="single" w:color="000000" w:sz="4" w:space="0"/>
              <w:left w:val="single" w:color="000000" w:sz="4" w:space="0"/>
              <w:bottom w:val="single" w:color="000000" w:sz="4" w:space="0"/>
              <w:right w:val="single" w:color="000000" w:sz="4" w:space="0"/>
            </w:tcBorders>
            <w:vAlign w:val="center"/>
          </w:tcPr>
          <w:p w14:paraId="6B33B35C">
            <w:pPr>
              <w:widowControl/>
              <w:textAlignment w:val="center"/>
              <w:rPr>
                <w:rFonts w:ascii="宋体" w:hAnsi="宋体" w:cs="宋体"/>
                <w:color w:val="000000"/>
                <w:sz w:val="21"/>
                <w:szCs w:val="21"/>
              </w:rPr>
            </w:pPr>
            <w:r>
              <w:rPr>
                <w:rFonts w:hint="eastAsia" w:ascii="宋体" w:hAnsi="宋体" w:cs="宋体"/>
                <w:color w:val="000000"/>
                <w:sz w:val="21"/>
                <w:szCs w:val="21"/>
                <w:lang w:bidi="ar"/>
              </w:rPr>
              <w:t>不低于集成显卡</w:t>
            </w:r>
          </w:p>
        </w:tc>
      </w:tr>
      <w:tr w14:paraId="11F172CD">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B9DE64B">
            <w:pPr>
              <w:widowControl/>
              <w:textAlignment w:val="center"/>
              <w:rPr>
                <w:rFonts w:ascii="宋体" w:hAnsi="宋体" w:cs="宋体"/>
                <w:color w:val="000000"/>
                <w:sz w:val="21"/>
                <w:szCs w:val="21"/>
              </w:rPr>
            </w:pPr>
            <w:r>
              <w:rPr>
                <w:rFonts w:hint="eastAsia" w:ascii="宋体" w:hAnsi="宋体" w:cs="宋体"/>
                <w:color w:val="000000"/>
                <w:sz w:val="21"/>
                <w:szCs w:val="21"/>
                <w:lang w:bidi="ar"/>
              </w:rPr>
              <w:t>18</w:t>
            </w:r>
          </w:p>
        </w:tc>
        <w:tc>
          <w:tcPr>
            <w:tcW w:w="456" w:type="pct"/>
            <w:tcBorders>
              <w:top w:val="single" w:color="000000" w:sz="4" w:space="0"/>
              <w:left w:val="single" w:color="000000" w:sz="4" w:space="0"/>
              <w:bottom w:val="single" w:color="000000" w:sz="4" w:space="0"/>
              <w:right w:val="single" w:color="000000" w:sz="4" w:space="0"/>
            </w:tcBorders>
            <w:vAlign w:val="center"/>
          </w:tcPr>
          <w:p w14:paraId="02D08EE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473BC00">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36FE77CB">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08E3535">
            <w:pPr>
              <w:widowControl/>
              <w:textAlignment w:val="center"/>
              <w:rPr>
                <w:rFonts w:ascii="宋体" w:hAnsi="宋体" w:cs="宋体"/>
                <w:color w:val="000000"/>
                <w:sz w:val="21"/>
                <w:szCs w:val="21"/>
              </w:rPr>
            </w:pPr>
            <w:r>
              <w:rPr>
                <w:rStyle w:val="12"/>
                <w:rFonts w:hint="eastAsia" w:ascii="宋体" w:eastAsia="宋体" w:cs="宋体"/>
                <w:sz w:val="21"/>
                <w:szCs w:val="21"/>
                <w:lang w:bidi="ar"/>
              </w:rPr>
              <w:t>独立显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卡显存类</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型</w:t>
            </w:r>
          </w:p>
        </w:tc>
        <w:tc>
          <w:tcPr>
            <w:tcW w:w="2532" w:type="pct"/>
            <w:tcBorders>
              <w:top w:val="single" w:color="000000" w:sz="4" w:space="0"/>
              <w:left w:val="single" w:color="000000" w:sz="4" w:space="0"/>
              <w:bottom w:val="single" w:color="000000" w:sz="4" w:space="0"/>
              <w:right w:val="single" w:color="000000" w:sz="4" w:space="0"/>
            </w:tcBorders>
            <w:vAlign w:val="center"/>
          </w:tcPr>
          <w:p w14:paraId="4ACE070D">
            <w:pPr>
              <w:widowControl/>
              <w:textAlignment w:val="center"/>
              <w:rPr>
                <w:rFonts w:ascii="宋体" w:hAnsi="宋体" w:cs="宋体"/>
                <w:color w:val="000000"/>
                <w:sz w:val="21"/>
                <w:szCs w:val="21"/>
              </w:rPr>
            </w:pPr>
            <w:r>
              <w:rPr>
                <w:rStyle w:val="12"/>
                <w:rFonts w:hint="eastAsia" w:ascii="宋体" w:eastAsia="宋体" w:cs="宋体"/>
                <w:sz w:val="21"/>
                <w:szCs w:val="21"/>
                <w:lang w:bidi="ar"/>
              </w:rPr>
              <w:t>若配置独立显卡，显存类型应为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DDR3/DDR4/GDDR5/GDDR6/LPDDR4</w:t>
            </w:r>
          </w:p>
        </w:tc>
      </w:tr>
      <w:tr w14:paraId="000FEAF4">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BF2F6BF">
            <w:pPr>
              <w:widowControl/>
              <w:textAlignment w:val="center"/>
              <w:rPr>
                <w:rFonts w:ascii="宋体" w:hAnsi="宋体" w:cs="宋体"/>
                <w:color w:val="000000"/>
                <w:sz w:val="21"/>
                <w:szCs w:val="21"/>
              </w:rPr>
            </w:pPr>
            <w:r>
              <w:rPr>
                <w:rFonts w:hint="eastAsia" w:ascii="宋体" w:hAnsi="宋体" w:cs="宋体"/>
                <w:color w:val="000000"/>
                <w:sz w:val="21"/>
                <w:szCs w:val="21"/>
                <w:lang w:bidi="ar"/>
              </w:rPr>
              <w:t>19</w:t>
            </w:r>
          </w:p>
        </w:tc>
        <w:tc>
          <w:tcPr>
            <w:tcW w:w="456" w:type="pct"/>
            <w:tcBorders>
              <w:top w:val="single" w:color="000000" w:sz="4" w:space="0"/>
              <w:left w:val="single" w:color="000000" w:sz="4" w:space="0"/>
              <w:bottom w:val="single" w:color="000000" w:sz="4" w:space="0"/>
              <w:right w:val="single" w:color="000000" w:sz="4" w:space="0"/>
            </w:tcBorders>
            <w:vAlign w:val="center"/>
          </w:tcPr>
          <w:p w14:paraId="71612B4A">
            <w:pPr>
              <w:widowControl/>
              <w:jc w:val="center"/>
              <w:textAlignment w:val="center"/>
              <w:rPr>
                <w:rFonts w:ascii="宋体" w:hAnsi="宋体" w:cs="宋体"/>
                <w:color w:val="000000"/>
                <w:sz w:val="21"/>
                <w:szCs w:val="21"/>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0BAEB74F">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3B08FAD2">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F2FC0DD">
            <w:pPr>
              <w:widowControl/>
              <w:textAlignment w:val="center"/>
              <w:rPr>
                <w:rFonts w:ascii="宋体" w:hAnsi="宋体" w:cs="宋体"/>
                <w:color w:val="000000"/>
                <w:sz w:val="21"/>
                <w:szCs w:val="21"/>
              </w:rPr>
            </w:pPr>
            <w:r>
              <w:rPr>
                <w:rStyle w:val="12"/>
                <w:rFonts w:hint="eastAsia" w:ascii="宋体" w:eastAsia="宋体" w:cs="宋体"/>
                <w:sz w:val="21"/>
                <w:szCs w:val="21"/>
                <w:lang w:bidi="ar"/>
              </w:rPr>
              <w:t>独立显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卡显存位</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宽</w:t>
            </w:r>
          </w:p>
        </w:tc>
        <w:tc>
          <w:tcPr>
            <w:tcW w:w="2532" w:type="pct"/>
            <w:tcBorders>
              <w:top w:val="single" w:color="000000" w:sz="4" w:space="0"/>
              <w:left w:val="single" w:color="000000" w:sz="4" w:space="0"/>
              <w:bottom w:val="single" w:color="000000" w:sz="4" w:space="0"/>
              <w:right w:val="single" w:color="000000" w:sz="4" w:space="0"/>
            </w:tcBorders>
            <w:vAlign w:val="center"/>
          </w:tcPr>
          <w:p w14:paraId="18DB54B3">
            <w:pPr>
              <w:widowControl/>
              <w:textAlignment w:val="center"/>
              <w:rPr>
                <w:rFonts w:ascii="宋体" w:hAnsi="宋体" w:cs="宋体"/>
                <w:color w:val="000000"/>
                <w:sz w:val="21"/>
                <w:szCs w:val="21"/>
              </w:rPr>
            </w:pPr>
            <w:r>
              <w:rPr>
                <w:rStyle w:val="12"/>
                <w:rFonts w:hint="eastAsia" w:ascii="宋体" w:eastAsia="宋体" w:cs="宋体"/>
                <w:sz w:val="21"/>
                <w:szCs w:val="21"/>
                <w:lang w:bidi="ar"/>
              </w:rPr>
              <w:t>若配置独立显卡，显存位宽≥64 位</w:t>
            </w:r>
          </w:p>
        </w:tc>
      </w:tr>
      <w:tr w14:paraId="712D7FF5">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AE41764">
            <w:pPr>
              <w:widowControl/>
              <w:textAlignment w:val="center"/>
              <w:rPr>
                <w:rFonts w:ascii="宋体" w:hAnsi="宋体" w:cs="宋体"/>
                <w:color w:val="000000"/>
                <w:sz w:val="21"/>
                <w:szCs w:val="21"/>
              </w:rPr>
            </w:pPr>
            <w:r>
              <w:rPr>
                <w:rFonts w:hint="eastAsia" w:ascii="宋体" w:hAnsi="宋体" w:cs="宋体"/>
                <w:color w:val="000000"/>
                <w:sz w:val="21"/>
                <w:szCs w:val="21"/>
                <w:lang w:bidi="ar"/>
              </w:rPr>
              <w:t>20</w:t>
            </w:r>
          </w:p>
        </w:tc>
        <w:tc>
          <w:tcPr>
            <w:tcW w:w="456" w:type="pct"/>
            <w:tcBorders>
              <w:top w:val="single" w:color="000000" w:sz="4" w:space="0"/>
              <w:left w:val="single" w:color="000000" w:sz="4" w:space="0"/>
              <w:bottom w:val="single" w:color="000000" w:sz="4" w:space="0"/>
              <w:right w:val="single" w:color="000000" w:sz="4" w:space="0"/>
            </w:tcBorders>
            <w:vAlign w:val="center"/>
          </w:tcPr>
          <w:p w14:paraId="7E7BABED">
            <w:pPr>
              <w:widowControl/>
              <w:jc w:val="center"/>
              <w:textAlignment w:val="center"/>
              <w:rPr>
                <w:rFonts w:ascii="宋体" w:hAnsi="宋体" w:cs="宋体"/>
                <w:color w:val="000000"/>
                <w:sz w:val="21"/>
                <w:szCs w:val="21"/>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61D3A462">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bottom w:val="single" w:color="000000" w:sz="4" w:space="0"/>
              <w:right w:val="single" w:color="000000" w:sz="4" w:space="0"/>
            </w:tcBorders>
            <w:vAlign w:val="center"/>
          </w:tcPr>
          <w:p w14:paraId="71F8CA41">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3073364">
            <w:pPr>
              <w:widowControl/>
              <w:textAlignment w:val="center"/>
              <w:rPr>
                <w:rFonts w:ascii="宋体" w:hAnsi="宋体" w:cs="宋体"/>
                <w:color w:val="000000"/>
                <w:sz w:val="21"/>
                <w:szCs w:val="21"/>
              </w:rPr>
            </w:pPr>
            <w:r>
              <w:rPr>
                <w:rStyle w:val="12"/>
                <w:rFonts w:hint="eastAsia" w:ascii="宋体" w:eastAsia="宋体" w:cs="宋体"/>
                <w:sz w:val="21"/>
                <w:szCs w:val="21"/>
                <w:lang w:bidi="ar"/>
              </w:rPr>
              <w:t>独立显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卡显存容</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27D2779A">
            <w:pPr>
              <w:widowControl/>
              <w:textAlignment w:val="center"/>
              <w:rPr>
                <w:rFonts w:ascii="宋体" w:hAnsi="宋体" w:cs="宋体"/>
                <w:color w:val="000000"/>
                <w:sz w:val="21"/>
                <w:szCs w:val="21"/>
              </w:rPr>
            </w:pPr>
            <w:r>
              <w:rPr>
                <w:rStyle w:val="12"/>
                <w:rFonts w:hint="eastAsia" w:ascii="宋体" w:eastAsia="宋体" w:cs="宋体"/>
                <w:sz w:val="21"/>
                <w:szCs w:val="21"/>
                <w:lang w:bidi="ar"/>
              </w:rPr>
              <w:t>若配置独立显卡，显存容量≥1GB</w:t>
            </w:r>
          </w:p>
        </w:tc>
      </w:tr>
      <w:tr w14:paraId="13504B09">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7B87307">
            <w:pPr>
              <w:widowControl/>
              <w:textAlignment w:val="center"/>
              <w:rPr>
                <w:rFonts w:ascii="宋体" w:hAnsi="宋体" w:cs="宋体"/>
                <w:color w:val="000000"/>
                <w:sz w:val="21"/>
                <w:szCs w:val="21"/>
              </w:rPr>
            </w:pPr>
            <w:r>
              <w:rPr>
                <w:rFonts w:hint="eastAsia" w:ascii="宋体" w:hAnsi="宋体" w:cs="宋体"/>
                <w:color w:val="000000"/>
                <w:sz w:val="21"/>
                <w:szCs w:val="21"/>
                <w:lang w:bidi="ar"/>
              </w:rPr>
              <w:t>21</w:t>
            </w:r>
          </w:p>
        </w:tc>
        <w:tc>
          <w:tcPr>
            <w:tcW w:w="456" w:type="pct"/>
            <w:tcBorders>
              <w:top w:val="single" w:color="000000" w:sz="4" w:space="0"/>
              <w:left w:val="single" w:color="000000" w:sz="4" w:space="0"/>
              <w:bottom w:val="single" w:color="000000" w:sz="4" w:space="0"/>
              <w:right w:val="single" w:color="000000" w:sz="4" w:space="0"/>
            </w:tcBorders>
            <w:vAlign w:val="center"/>
          </w:tcPr>
          <w:p w14:paraId="6E2B11C6">
            <w:pPr>
              <w:widowControl/>
              <w:jc w:val="center"/>
              <w:textAlignment w:val="center"/>
              <w:rPr>
                <w:rFonts w:ascii="宋体" w:hAnsi="宋体" w:cs="宋体"/>
                <w:color w:val="000000"/>
                <w:sz w:val="21"/>
                <w:szCs w:val="21"/>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042D4908">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restart"/>
            <w:tcBorders>
              <w:top w:val="single" w:color="000000" w:sz="4" w:space="0"/>
              <w:left w:val="single" w:color="000000" w:sz="4" w:space="0"/>
              <w:right w:val="single" w:color="000000" w:sz="4" w:space="0"/>
            </w:tcBorders>
            <w:vAlign w:val="center"/>
          </w:tcPr>
          <w:p w14:paraId="7842D935">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显示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122791DD">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屏占比</w:t>
            </w:r>
          </w:p>
        </w:tc>
        <w:tc>
          <w:tcPr>
            <w:tcW w:w="2532" w:type="pct"/>
            <w:tcBorders>
              <w:top w:val="single" w:color="000000" w:sz="4" w:space="0"/>
              <w:left w:val="single" w:color="000000" w:sz="4" w:space="0"/>
              <w:bottom w:val="single" w:color="000000" w:sz="4" w:space="0"/>
              <w:right w:val="single" w:color="000000" w:sz="4" w:space="0"/>
            </w:tcBorders>
            <w:vAlign w:val="center"/>
          </w:tcPr>
          <w:p w14:paraId="36F06172">
            <w:pPr>
              <w:widowControl/>
              <w:textAlignment w:val="center"/>
              <w:rPr>
                <w:rFonts w:ascii="宋体" w:hAnsi="宋体" w:cs="宋体"/>
                <w:color w:val="000000"/>
                <w:sz w:val="21"/>
                <w:szCs w:val="21"/>
              </w:rPr>
            </w:pPr>
            <w:r>
              <w:rPr>
                <w:rStyle w:val="12"/>
                <w:rFonts w:hint="eastAsia" w:ascii="宋体" w:eastAsia="宋体" w:cs="宋体"/>
                <w:sz w:val="21"/>
                <w:szCs w:val="21"/>
                <w:lang w:bidi="ar"/>
              </w:rPr>
              <w:t>≥80%</w:t>
            </w:r>
          </w:p>
        </w:tc>
      </w:tr>
      <w:tr w14:paraId="1B3D4BDD">
        <w:tblPrEx>
          <w:tblCellMar>
            <w:top w:w="0" w:type="dxa"/>
            <w:left w:w="108" w:type="dxa"/>
            <w:bottom w:w="0" w:type="dxa"/>
            <w:right w:w="108" w:type="dxa"/>
          </w:tblCellMar>
        </w:tblPrEx>
        <w:trPr>
          <w:trHeight w:val="19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7797489">
            <w:pPr>
              <w:widowControl/>
              <w:textAlignment w:val="center"/>
              <w:rPr>
                <w:rFonts w:ascii="宋体" w:hAnsi="宋体" w:cs="宋体"/>
                <w:color w:val="000000"/>
                <w:sz w:val="21"/>
                <w:szCs w:val="21"/>
              </w:rPr>
            </w:pPr>
            <w:r>
              <w:rPr>
                <w:rFonts w:hint="eastAsia" w:ascii="宋体" w:hAnsi="宋体" w:cs="宋体"/>
                <w:color w:val="000000"/>
                <w:sz w:val="21"/>
                <w:szCs w:val="21"/>
                <w:lang w:bidi="ar"/>
              </w:rPr>
              <w:t>22</w:t>
            </w:r>
          </w:p>
        </w:tc>
        <w:tc>
          <w:tcPr>
            <w:tcW w:w="456" w:type="pct"/>
            <w:tcBorders>
              <w:top w:val="single" w:color="000000" w:sz="4" w:space="0"/>
              <w:left w:val="single" w:color="000000" w:sz="4" w:space="0"/>
              <w:bottom w:val="single" w:color="000000" w:sz="4" w:space="0"/>
              <w:right w:val="single" w:color="000000" w:sz="4" w:space="0"/>
            </w:tcBorders>
            <w:vAlign w:val="center"/>
          </w:tcPr>
          <w:p w14:paraId="00954FA5">
            <w:pPr>
              <w:widowControl/>
              <w:jc w:val="center"/>
              <w:textAlignment w:val="center"/>
              <w:rPr>
                <w:rFonts w:ascii="宋体" w:hAnsi="宋体" w:cs="宋体"/>
                <w:color w:val="000000"/>
                <w:sz w:val="21"/>
                <w:szCs w:val="21"/>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74549B32">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499EAB39">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C3A3029">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分辨率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3B00CF5E">
            <w:pPr>
              <w:widowControl/>
              <w:textAlignment w:val="center"/>
              <w:rPr>
                <w:rFonts w:ascii="宋体" w:hAnsi="宋体" w:cs="宋体"/>
                <w:color w:val="000000"/>
                <w:sz w:val="21"/>
                <w:szCs w:val="21"/>
              </w:rPr>
            </w:pPr>
            <w:r>
              <w:rPr>
                <w:rStyle w:val="12"/>
                <w:rFonts w:hint="eastAsia" w:ascii="宋体" w:eastAsia="宋体" w:cs="宋体"/>
                <w:sz w:val="21"/>
                <w:szCs w:val="21"/>
                <w:lang w:bidi="ar"/>
              </w:rPr>
              <w:t>≥2560×1440</w:t>
            </w:r>
          </w:p>
        </w:tc>
      </w:tr>
      <w:tr w14:paraId="694032CB">
        <w:tblPrEx>
          <w:tblCellMar>
            <w:top w:w="0" w:type="dxa"/>
            <w:left w:w="108" w:type="dxa"/>
            <w:bottom w:w="0" w:type="dxa"/>
            <w:right w:w="108" w:type="dxa"/>
          </w:tblCellMar>
        </w:tblPrEx>
        <w:trPr>
          <w:trHeight w:val="72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05B61A5">
            <w:pPr>
              <w:widowControl/>
              <w:textAlignment w:val="center"/>
              <w:rPr>
                <w:rFonts w:ascii="宋体" w:hAnsi="宋体" w:cs="宋体"/>
                <w:color w:val="000000"/>
                <w:sz w:val="21"/>
                <w:szCs w:val="21"/>
              </w:rPr>
            </w:pPr>
            <w:r>
              <w:rPr>
                <w:rFonts w:hint="eastAsia" w:ascii="宋体" w:hAnsi="宋体" w:cs="宋体"/>
                <w:color w:val="000000"/>
                <w:sz w:val="21"/>
                <w:szCs w:val="21"/>
              </w:rPr>
              <w:t>23</w:t>
            </w:r>
          </w:p>
        </w:tc>
        <w:tc>
          <w:tcPr>
            <w:tcW w:w="456" w:type="pct"/>
            <w:tcBorders>
              <w:top w:val="single" w:color="000000" w:sz="4" w:space="0"/>
              <w:left w:val="single" w:color="000000" w:sz="4" w:space="0"/>
              <w:bottom w:val="single" w:color="000000" w:sz="4" w:space="0"/>
              <w:right w:val="single" w:color="000000" w:sz="4" w:space="0"/>
            </w:tcBorders>
            <w:vAlign w:val="center"/>
          </w:tcPr>
          <w:p w14:paraId="596EFC4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FA1BD7E">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01ACF579">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C96270A">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尺寸</w:t>
            </w:r>
          </w:p>
        </w:tc>
        <w:tc>
          <w:tcPr>
            <w:tcW w:w="2532" w:type="pct"/>
            <w:tcBorders>
              <w:top w:val="single" w:color="000000" w:sz="4" w:space="0"/>
              <w:left w:val="single" w:color="000000" w:sz="4" w:space="0"/>
              <w:bottom w:val="single" w:color="000000" w:sz="4" w:space="0"/>
              <w:right w:val="single" w:color="000000" w:sz="4" w:space="0"/>
            </w:tcBorders>
            <w:vAlign w:val="center"/>
          </w:tcPr>
          <w:p w14:paraId="5194387E">
            <w:pPr>
              <w:widowControl/>
              <w:textAlignment w:val="center"/>
              <w:rPr>
                <w:rFonts w:ascii="宋体" w:hAnsi="宋体" w:cs="宋体"/>
                <w:color w:val="000000"/>
                <w:sz w:val="21"/>
                <w:szCs w:val="21"/>
              </w:rPr>
            </w:pPr>
            <w:r>
              <w:rPr>
                <w:rFonts w:hint="eastAsia" w:ascii="宋体" w:hAnsi="宋体" w:cs="宋体"/>
                <w:color w:val="000000"/>
                <w:sz w:val="21"/>
                <w:szCs w:val="21"/>
                <w:lang w:bidi="ar"/>
              </w:rPr>
              <w:t>≥23 英寸</w:t>
            </w:r>
          </w:p>
        </w:tc>
      </w:tr>
      <w:tr w14:paraId="78D864DB">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7EA64FE">
            <w:pPr>
              <w:widowControl/>
              <w:textAlignment w:val="center"/>
              <w:rPr>
                <w:rFonts w:ascii="宋体" w:hAnsi="宋体" w:cs="宋体"/>
                <w:color w:val="000000"/>
                <w:sz w:val="21"/>
                <w:szCs w:val="21"/>
              </w:rPr>
            </w:pPr>
            <w:r>
              <w:rPr>
                <w:rFonts w:hint="eastAsia" w:ascii="宋体" w:hAnsi="宋体" w:cs="宋体"/>
                <w:color w:val="000000"/>
                <w:sz w:val="21"/>
                <w:szCs w:val="21"/>
                <w:lang w:bidi="ar"/>
              </w:rPr>
              <w:t>24</w:t>
            </w:r>
          </w:p>
        </w:tc>
        <w:tc>
          <w:tcPr>
            <w:tcW w:w="456" w:type="pct"/>
            <w:tcBorders>
              <w:top w:val="single" w:color="000000" w:sz="4" w:space="0"/>
              <w:left w:val="single" w:color="000000" w:sz="4" w:space="0"/>
              <w:bottom w:val="single" w:color="000000" w:sz="4" w:space="0"/>
              <w:right w:val="single" w:color="000000" w:sz="4" w:space="0"/>
            </w:tcBorders>
            <w:vAlign w:val="center"/>
          </w:tcPr>
          <w:p w14:paraId="790762F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3621AEC">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5DE8CD43">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6A81742">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屏幕比例</w:t>
            </w:r>
          </w:p>
        </w:tc>
        <w:tc>
          <w:tcPr>
            <w:tcW w:w="2532" w:type="pct"/>
            <w:tcBorders>
              <w:top w:val="single" w:color="000000" w:sz="4" w:space="0"/>
              <w:left w:val="single" w:color="000000" w:sz="4" w:space="0"/>
              <w:bottom w:val="single" w:color="000000" w:sz="4" w:space="0"/>
              <w:right w:val="single" w:color="000000" w:sz="4" w:space="0"/>
            </w:tcBorders>
            <w:vAlign w:val="center"/>
          </w:tcPr>
          <w:p w14:paraId="32063404">
            <w:pPr>
              <w:widowControl/>
              <w:textAlignment w:val="center"/>
              <w:rPr>
                <w:rFonts w:ascii="宋体" w:hAnsi="宋体" w:cs="宋体"/>
                <w:color w:val="000000"/>
                <w:sz w:val="21"/>
                <w:szCs w:val="21"/>
              </w:rPr>
            </w:pPr>
            <w:r>
              <w:rPr>
                <w:rStyle w:val="12"/>
                <w:rFonts w:hint="eastAsia" w:ascii="宋体" w:eastAsia="宋体" w:cs="宋体"/>
                <w:sz w:val="21"/>
                <w:szCs w:val="21"/>
                <w:lang w:bidi="ar"/>
              </w:rPr>
              <w:t>16:9/3:2/21:9/16:10 等</w:t>
            </w:r>
          </w:p>
        </w:tc>
      </w:tr>
      <w:tr w14:paraId="16A37A1C">
        <w:tblPrEx>
          <w:tblCellMar>
            <w:top w:w="0" w:type="dxa"/>
            <w:left w:w="108" w:type="dxa"/>
            <w:bottom w:w="0" w:type="dxa"/>
            <w:right w:w="108" w:type="dxa"/>
          </w:tblCellMar>
        </w:tblPrEx>
        <w:trPr>
          <w:trHeight w:val="72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DA1695A">
            <w:pPr>
              <w:widowControl/>
              <w:textAlignment w:val="center"/>
              <w:rPr>
                <w:rFonts w:ascii="宋体" w:hAnsi="宋体" w:cs="宋体"/>
                <w:color w:val="000000"/>
                <w:sz w:val="21"/>
                <w:szCs w:val="21"/>
              </w:rPr>
            </w:pPr>
            <w:r>
              <w:rPr>
                <w:rFonts w:hint="eastAsia" w:ascii="宋体" w:hAnsi="宋体" w:cs="宋体"/>
                <w:color w:val="000000"/>
                <w:sz w:val="21"/>
                <w:szCs w:val="21"/>
                <w:lang w:bidi="ar"/>
              </w:rPr>
              <w:t>25</w:t>
            </w:r>
          </w:p>
        </w:tc>
        <w:tc>
          <w:tcPr>
            <w:tcW w:w="456" w:type="pct"/>
            <w:tcBorders>
              <w:top w:val="single" w:color="000000" w:sz="4" w:space="0"/>
              <w:left w:val="single" w:color="000000" w:sz="4" w:space="0"/>
              <w:bottom w:val="single" w:color="000000" w:sz="4" w:space="0"/>
              <w:right w:val="single" w:color="000000" w:sz="4" w:space="0"/>
            </w:tcBorders>
            <w:vAlign w:val="center"/>
          </w:tcPr>
          <w:p w14:paraId="4C9EB5C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C7C72F5">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2BD81B56">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4E2C7CA">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外观颜色</w:t>
            </w:r>
          </w:p>
        </w:tc>
        <w:tc>
          <w:tcPr>
            <w:tcW w:w="2532" w:type="pct"/>
            <w:tcBorders>
              <w:top w:val="single" w:color="000000" w:sz="4" w:space="0"/>
              <w:left w:val="single" w:color="000000" w:sz="4" w:space="0"/>
              <w:bottom w:val="single" w:color="000000" w:sz="4" w:space="0"/>
              <w:right w:val="single" w:color="000000" w:sz="4" w:space="0"/>
            </w:tcBorders>
            <w:vAlign w:val="center"/>
          </w:tcPr>
          <w:p w14:paraId="7E397A71">
            <w:pPr>
              <w:widowControl/>
              <w:textAlignment w:val="center"/>
              <w:rPr>
                <w:rFonts w:ascii="宋体" w:hAnsi="宋体" w:cs="宋体"/>
                <w:color w:val="000000"/>
                <w:sz w:val="21"/>
                <w:szCs w:val="21"/>
              </w:rPr>
            </w:pPr>
            <w:r>
              <w:rPr>
                <w:rFonts w:hint="eastAsia" w:ascii="宋体" w:hAnsi="宋体" w:cs="宋体"/>
                <w:color w:val="000000"/>
                <w:sz w:val="21"/>
                <w:szCs w:val="21"/>
                <w:lang w:bidi="ar"/>
              </w:rPr>
              <w:t>黑色等商务色系</w:t>
            </w:r>
          </w:p>
        </w:tc>
      </w:tr>
      <w:tr w14:paraId="05F62C47">
        <w:tblPrEx>
          <w:tblCellMar>
            <w:top w:w="0" w:type="dxa"/>
            <w:left w:w="108" w:type="dxa"/>
            <w:bottom w:w="0" w:type="dxa"/>
            <w:right w:w="108" w:type="dxa"/>
          </w:tblCellMar>
        </w:tblPrEx>
        <w:trPr>
          <w:trHeight w:val="96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5B282AD">
            <w:pPr>
              <w:widowControl/>
              <w:textAlignment w:val="center"/>
              <w:rPr>
                <w:rFonts w:ascii="宋体" w:hAnsi="宋体" w:cs="宋体"/>
                <w:color w:val="000000"/>
                <w:sz w:val="21"/>
                <w:szCs w:val="21"/>
              </w:rPr>
            </w:pPr>
            <w:r>
              <w:rPr>
                <w:rFonts w:hint="eastAsia" w:ascii="宋体" w:hAnsi="宋体" w:cs="宋体"/>
                <w:color w:val="000000"/>
                <w:sz w:val="21"/>
                <w:szCs w:val="21"/>
              </w:rPr>
              <w:t>26</w:t>
            </w:r>
          </w:p>
        </w:tc>
        <w:tc>
          <w:tcPr>
            <w:tcW w:w="456" w:type="pct"/>
            <w:tcBorders>
              <w:top w:val="single" w:color="000000" w:sz="4" w:space="0"/>
              <w:left w:val="single" w:color="000000" w:sz="4" w:space="0"/>
              <w:bottom w:val="single" w:color="000000" w:sz="4" w:space="0"/>
              <w:right w:val="single" w:color="000000" w:sz="4" w:space="0"/>
            </w:tcBorders>
            <w:vAlign w:val="center"/>
          </w:tcPr>
          <w:p w14:paraId="6B36299A">
            <w:pPr>
              <w:widowControl/>
              <w:jc w:val="center"/>
              <w:textAlignment w:val="center"/>
              <w:rPr>
                <w:rFonts w:ascii="宋体" w:hAnsi="宋体" w:cs="宋体"/>
                <w:color w:val="000000"/>
                <w:sz w:val="21"/>
                <w:szCs w:val="21"/>
              </w:rPr>
            </w:pPr>
            <w:r>
              <w:rPr>
                <w:rFonts w:hint="eastAsia" w:ascii="宋体" w:hAnsi="宋体" w:cs="宋体"/>
                <w:color w:val="000000"/>
                <w:sz w:val="21"/>
                <w:szCs w:val="21"/>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D86A716">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236E2759">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3D93CF8">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防蓝光</w:t>
            </w:r>
          </w:p>
        </w:tc>
        <w:tc>
          <w:tcPr>
            <w:tcW w:w="2532" w:type="pct"/>
            <w:tcBorders>
              <w:top w:val="single" w:color="000000" w:sz="4" w:space="0"/>
              <w:left w:val="single" w:color="000000" w:sz="4" w:space="0"/>
              <w:bottom w:val="single" w:color="000000" w:sz="4" w:space="0"/>
              <w:right w:val="single" w:color="000000" w:sz="4" w:space="0"/>
            </w:tcBorders>
            <w:vAlign w:val="center"/>
          </w:tcPr>
          <w:p w14:paraId="2A3629CA">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支持防蓝光模式，蓝光加权辐射亮度比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应≤0.0012W/(·cd·sr)（瓦每坎特拉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每球面度）</w:t>
            </w:r>
          </w:p>
        </w:tc>
      </w:tr>
      <w:tr w14:paraId="387FC482">
        <w:tblPrEx>
          <w:tblCellMar>
            <w:top w:w="0" w:type="dxa"/>
            <w:left w:w="108" w:type="dxa"/>
            <w:bottom w:w="0" w:type="dxa"/>
            <w:right w:w="108" w:type="dxa"/>
          </w:tblCellMar>
        </w:tblPrEx>
        <w:trPr>
          <w:trHeight w:val="72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0D117BF">
            <w:pPr>
              <w:widowControl/>
              <w:textAlignment w:val="center"/>
              <w:rPr>
                <w:rFonts w:ascii="宋体" w:hAnsi="宋体" w:cs="宋体"/>
                <w:color w:val="000000"/>
                <w:sz w:val="21"/>
                <w:szCs w:val="21"/>
              </w:rPr>
            </w:pPr>
            <w:r>
              <w:rPr>
                <w:rFonts w:hint="eastAsia" w:ascii="宋体" w:hAnsi="宋体" w:cs="宋体"/>
                <w:color w:val="000000"/>
                <w:sz w:val="21"/>
                <w:szCs w:val="21"/>
                <w:lang w:bidi="ar"/>
              </w:rPr>
              <w:t>27</w:t>
            </w:r>
          </w:p>
        </w:tc>
        <w:tc>
          <w:tcPr>
            <w:tcW w:w="456" w:type="pct"/>
            <w:tcBorders>
              <w:top w:val="single" w:color="000000" w:sz="4" w:space="0"/>
              <w:left w:val="single" w:color="000000" w:sz="4" w:space="0"/>
              <w:bottom w:val="single" w:color="000000" w:sz="4" w:space="0"/>
              <w:right w:val="single" w:color="000000" w:sz="4" w:space="0"/>
            </w:tcBorders>
            <w:vAlign w:val="center"/>
          </w:tcPr>
          <w:p w14:paraId="7E710F1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7601414">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1740F110">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77C9F1F">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低频闪</w:t>
            </w:r>
          </w:p>
        </w:tc>
        <w:tc>
          <w:tcPr>
            <w:tcW w:w="2532" w:type="pct"/>
            <w:tcBorders>
              <w:top w:val="single" w:color="000000" w:sz="4" w:space="0"/>
              <w:left w:val="single" w:color="000000" w:sz="4" w:space="0"/>
              <w:bottom w:val="single" w:color="000000" w:sz="4" w:space="0"/>
              <w:right w:val="single" w:color="000000" w:sz="4" w:space="0"/>
            </w:tcBorders>
            <w:vAlign w:val="center"/>
          </w:tcPr>
          <w:p w14:paraId="2600AC02">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显示屏应支持低频闪≤-35dB</w:t>
            </w:r>
          </w:p>
        </w:tc>
      </w:tr>
      <w:tr w14:paraId="1F9D3BA1">
        <w:tblPrEx>
          <w:tblCellMar>
            <w:top w:w="0" w:type="dxa"/>
            <w:left w:w="108" w:type="dxa"/>
            <w:bottom w:w="0" w:type="dxa"/>
            <w:right w:w="108" w:type="dxa"/>
          </w:tblCellMar>
        </w:tblPrEx>
        <w:trPr>
          <w:trHeight w:val="72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57E3022">
            <w:pPr>
              <w:widowControl/>
              <w:textAlignment w:val="center"/>
              <w:rPr>
                <w:rFonts w:ascii="宋体" w:hAnsi="宋体" w:cs="宋体"/>
                <w:color w:val="000000"/>
                <w:sz w:val="21"/>
                <w:szCs w:val="21"/>
              </w:rPr>
            </w:pPr>
            <w:r>
              <w:rPr>
                <w:rFonts w:hint="eastAsia" w:ascii="宋体" w:hAnsi="宋体" w:cs="宋体"/>
                <w:color w:val="000000"/>
                <w:sz w:val="21"/>
                <w:szCs w:val="21"/>
              </w:rPr>
              <w:t>28</w:t>
            </w:r>
          </w:p>
        </w:tc>
        <w:tc>
          <w:tcPr>
            <w:tcW w:w="456" w:type="pct"/>
            <w:tcBorders>
              <w:top w:val="single" w:color="000000" w:sz="4" w:space="0"/>
              <w:left w:val="single" w:color="000000" w:sz="4" w:space="0"/>
              <w:bottom w:val="single" w:color="000000" w:sz="4" w:space="0"/>
              <w:right w:val="single" w:color="000000" w:sz="4" w:space="0"/>
            </w:tcBorders>
            <w:vAlign w:val="center"/>
          </w:tcPr>
          <w:p w14:paraId="674212B3">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0C538411">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bottom w:val="single" w:color="000000" w:sz="4" w:space="0"/>
              <w:right w:val="single" w:color="000000" w:sz="4" w:space="0"/>
            </w:tcBorders>
            <w:vAlign w:val="center"/>
          </w:tcPr>
          <w:p w14:paraId="50AE5BA6">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FE4F388">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防炫目</w:t>
            </w:r>
          </w:p>
        </w:tc>
        <w:tc>
          <w:tcPr>
            <w:tcW w:w="2532" w:type="pct"/>
            <w:tcBorders>
              <w:top w:val="single" w:color="000000" w:sz="4" w:space="0"/>
              <w:left w:val="single" w:color="000000" w:sz="4" w:space="0"/>
              <w:bottom w:val="single" w:color="000000" w:sz="4" w:space="0"/>
              <w:right w:val="single" w:color="000000" w:sz="4" w:space="0"/>
            </w:tcBorders>
            <w:vAlign w:val="center"/>
          </w:tcPr>
          <w:p w14:paraId="46999AA0">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显示屏镜面反射率≤10%</w:t>
            </w:r>
          </w:p>
        </w:tc>
      </w:tr>
      <w:tr w14:paraId="2F9D3657">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D8BA5FF">
            <w:pPr>
              <w:widowControl/>
              <w:textAlignment w:val="center"/>
              <w:rPr>
                <w:rFonts w:ascii="宋体" w:hAnsi="宋体" w:cs="宋体"/>
                <w:color w:val="000000"/>
                <w:sz w:val="21"/>
                <w:szCs w:val="21"/>
              </w:rPr>
            </w:pPr>
            <w:r>
              <w:rPr>
                <w:rFonts w:hint="eastAsia" w:ascii="宋体" w:hAnsi="宋体" w:cs="宋体"/>
                <w:color w:val="000000"/>
                <w:sz w:val="21"/>
                <w:szCs w:val="21"/>
                <w:lang w:bidi="ar"/>
              </w:rPr>
              <w:t>29</w:t>
            </w:r>
          </w:p>
        </w:tc>
        <w:tc>
          <w:tcPr>
            <w:tcW w:w="456" w:type="pct"/>
            <w:tcBorders>
              <w:top w:val="single" w:color="000000" w:sz="4" w:space="0"/>
              <w:left w:val="single" w:color="000000" w:sz="4" w:space="0"/>
              <w:bottom w:val="single" w:color="000000" w:sz="4" w:space="0"/>
              <w:right w:val="single" w:color="000000" w:sz="4" w:space="0"/>
            </w:tcBorders>
            <w:vAlign w:val="center"/>
          </w:tcPr>
          <w:p w14:paraId="3C7A6AC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2A64853">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restart"/>
            <w:tcBorders>
              <w:top w:val="single" w:color="000000" w:sz="4" w:space="0"/>
              <w:left w:val="single" w:color="000000" w:sz="4" w:space="0"/>
              <w:right w:val="single" w:color="000000" w:sz="4" w:space="0"/>
            </w:tcBorders>
          </w:tcPr>
          <w:p w14:paraId="6CF6B4F1">
            <w:pPr>
              <w:jc w:val="center"/>
              <w:rPr>
                <w:rStyle w:val="12"/>
                <w:rFonts w:ascii="宋体" w:eastAsia="宋体" w:cs="宋体"/>
                <w:sz w:val="21"/>
                <w:szCs w:val="21"/>
                <w:lang w:bidi="ar"/>
              </w:rPr>
            </w:pPr>
          </w:p>
          <w:p w14:paraId="25F8169A">
            <w:pPr>
              <w:jc w:val="center"/>
              <w:rPr>
                <w:rStyle w:val="12"/>
                <w:rFonts w:ascii="宋体" w:eastAsia="宋体" w:cs="宋体"/>
                <w:sz w:val="21"/>
                <w:szCs w:val="21"/>
                <w:lang w:bidi="ar"/>
              </w:rPr>
            </w:pPr>
          </w:p>
          <w:p w14:paraId="2157B979">
            <w:pPr>
              <w:jc w:val="center"/>
              <w:rPr>
                <w:rStyle w:val="12"/>
                <w:rFonts w:ascii="宋体" w:eastAsia="宋体" w:cs="宋体"/>
                <w:sz w:val="21"/>
                <w:szCs w:val="21"/>
                <w:lang w:bidi="ar"/>
              </w:rPr>
            </w:pPr>
          </w:p>
          <w:p w14:paraId="6A7B1EA0">
            <w:pPr>
              <w:jc w:val="center"/>
              <w:rPr>
                <w:rStyle w:val="12"/>
                <w:rFonts w:ascii="宋体" w:eastAsia="宋体" w:cs="宋体"/>
                <w:sz w:val="21"/>
                <w:szCs w:val="21"/>
                <w:lang w:bidi="ar"/>
              </w:rPr>
            </w:pPr>
          </w:p>
          <w:p w14:paraId="35EB7E00">
            <w:pPr>
              <w:jc w:val="center"/>
              <w:rPr>
                <w:rStyle w:val="12"/>
                <w:rFonts w:ascii="宋体" w:eastAsia="宋体" w:cs="宋体"/>
                <w:sz w:val="21"/>
                <w:szCs w:val="21"/>
                <w:lang w:bidi="ar"/>
              </w:rPr>
            </w:pPr>
          </w:p>
          <w:p w14:paraId="0582C581">
            <w:pPr>
              <w:jc w:val="center"/>
              <w:rPr>
                <w:rStyle w:val="12"/>
                <w:rFonts w:ascii="宋体" w:eastAsia="宋体" w:cs="宋体"/>
                <w:sz w:val="21"/>
                <w:szCs w:val="21"/>
                <w:lang w:bidi="ar"/>
              </w:rPr>
            </w:pPr>
          </w:p>
          <w:p w14:paraId="0C2B76E9">
            <w:pPr>
              <w:jc w:val="center"/>
              <w:rPr>
                <w:rStyle w:val="12"/>
                <w:rFonts w:ascii="宋体" w:eastAsia="宋体" w:cs="宋体"/>
                <w:sz w:val="21"/>
                <w:szCs w:val="21"/>
                <w:lang w:bidi="ar"/>
              </w:rPr>
            </w:pPr>
          </w:p>
          <w:p w14:paraId="6B3D227D">
            <w:pPr>
              <w:jc w:val="center"/>
              <w:rPr>
                <w:rStyle w:val="12"/>
                <w:rFonts w:ascii="宋体" w:eastAsia="宋体" w:cs="宋体"/>
                <w:sz w:val="21"/>
                <w:szCs w:val="21"/>
                <w:lang w:bidi="ar"/>
              </w:rPr>
            </w:pPr>
          </w:p>
          <w:p w14:paraId="22D07013">
            <w:pPr>
              <w:jc w:val="center"/>
              <w:rPr>
                <w:rStyle w:val="12"/>
                <w:rFonts w:ascii="宋体" w:eastAsia="宋体" w:cs="宋体"/>
                <w:sz w:val="21"/>
                <w:szCs w:val="21"/>
                <w:lang w:bidi="ar"/>
              </w:rPr>
            </w:pPr>
          </w:p>
          <w:p w14:paraId="5886D8E0">
            <w:pPr>
              <w:jc w:val="center"/>
              <w:rPr>
                <w:rStyle w:val="12"/>
                <w:rFonts w:ascii="宋体" w:eastAsia="宋体" w:cs="宋体"/>
                <w:sz w:val="21"/>
                <w:szCs w:val="21"/>
                <w:lang w:bidi="ar"/>
              </w:rPr>
            </w:pPr>
          </w:p>
          <w:p w14:paraId="16550FDB">
            <w:pPr>
              <w:jc w:val="center"/>
              <w:rPr>
                <w:rStyle w:val="12"/>
                <w:rFonts w:ascii="宋体" w:eastAsia="宋体" w:cs="宋体"/>
                <w:sz w:val="21"/>
                <w:szCs w:val="21"/>
                <w:lang w:bidi="ar"/>
              </w:rPr>
            </w:pPr>
          </w:p>
          <w:p w14:paraId="3E7E436C">
            <w:pPr>
              <w:jc w:val="center"/>
              <w:rPr>
                <w:rStyle w:val="12"/>
                <w:rFonts w:ascii="宋体" w:eastAsia="宋体" w:cs="宋体"/>
                <w:sz w:val="21"/>
                <w:szCs w:val="21"/>
                <w:lang w:bidi="ar"/>
              </w:rPr>
            </w:pPr>
          </w:p>
          <w:p w14:paraId="4FB4319C">
            <w:pPr>
              <w:jc w:val="center"/>
              <w:rPr>
                <w:rStyle w:val="12"/>
                <w:rFonts w:ascii="宋体" w:eastAsia="宋体" w:cs="宋体"/>
                <w:sz w:val="21"/>
                <w:szCs w:val="21"/>
                <w:lang w:bidi="ar"/>
              </w:rPr>
            </w:pPr>
          </w:p>
          <w:p w14:paraId="16439160">
            <w:pPr>
              <w:jc w:val="center"/>
              <w:rPr>
                <w:rStyle w:val="12"/>
                <w:rFonts w:ascii="宋体" w:eastAsia="宋体" w:cs="宋体"/>
                <w:sz w:val="21"/>
                <w:szCs w:val="21"/>
                <w:lang w:bidi="ar"/>
              </w:rPr>
            </w:pPr>
          </w:p>
          <w:p w14:paraId="3967A552">
            <w:pPr>
              <w:jc w:val="center"/>
              <w:rPr>
                <w:rStyle w:val="12"/>
                <w:rFonts w:ascii="宋体" w:eastAsia="宋体" w:cs="宋体"/>
                <w:sz w:val="21"/>
                <w:szCs w:val="21"/>
                <w:lang w:bidi="ar"/>
              </w:rPr>
            </w:pPr>
          </w:p>
          <w:p w14:paraId="6A1E66AD">
            <w:pPr>
              <w:jc w:val="center"/>
              <w:rPr>
                <w:rStyle w:val="12"/>
                <w:rFonts w:ascii="宋体" w:eastAsia="宋体" w:cs="宋体"/>
                <w:sz w:val="21"/>
                <w:szCs w:val="21"/>
                <w:lang w:bidi="ar"/>
              </w:rPr>
            </w:pPr>
          </w:p>
          <w:p w14:paraId="6DCD00C9">
            <w:pPr>
              <w:jc w:val="center"/>
              <w:rPr>
                <w:rStyle w:val="12"/>
                <w:rFonts w:ascii="宋体" w:eastAsia="宋体" w:cs="宋体"/>
                <w:sz w:val="21"/>
                <w:szCs w:val="21"/>
                <w:lang w:bidi="ar"/>
              </w:rPr>
            </w:pPr>
          </w:p>
          <w:p w14:paraId="2E755C2B">
            <w:pPr>
              <w:jc w:val="center"/>
              <w:rPr>
                <w:rStyle w:val="12"/>
                <w:rFonts w:ascii="宋体" w:eastAsia="宋体" w:cs="宋体"/>
                <w:sz w:val="21"/>
                <w:szCs w:val="21"/>
                <w:lang w:bidi="ar"/>
              </w:rPr>
            </w:pPr>
          </w:p>
          <w:p w14:paraId="7A543295">
            <w:pPr>
              <w:jc w:val="center"/>
              <w:rPr>
                <w:rStyle w:val="12"/>
                <w:rFonts w:ascii="宋体" w:eastAsia="宋体" w:cs="宋体"/>
                <w:sz w:val="21"/>
                <w:szCs w:val="21"/>
                <w:lang w:bidi="ar"/>
              </w:rPr>
            </w:pPr>
          </w:p>
          <w:p w14:paraId="462D699E">
            <w:pPr>
              <w:jc w:val="center"/>
              <w:rPr>
                <w:rStyle w:val="12"/>
                <w:rFonts w:ascii="宋体" w:eastAsia="宋体" w:cs="宋体"/>
                <w:sz w:val="21"/>
                <w:szCs w:val="21"/>
                <w:lang w:bidi="ar"/>
              </w:rPr>
            </w:pPr>
          </w:p>
          <w:p w14:paraId="588BC7C8">
            <w:pPr>
              <w:jc w:val="center"/>
              <w:rPr>
                <w:rStyle w:val="12"/>
                <w:rFonts w:ascii="宋体" w:eastAsia="宋体" w:cs="宋体"/>
                <w:sz w:val="21"/>
                <w:szCs w:val="21"/>
                <w:lang w:bidi="ar"/>
              </w:rPr>
            </w:pPr>
          </w:p>
          <w:p w14:paraId="58039000">
            <w:pPr>
              <w:jc w:val="center"/>
              <w:rPr>
                <w:rStyle w:val="12"/>
                <w:rFonts w:ascii="宋体" w:eastAsia="宋体" w:cs="宋体"/>
                <w:sz w:val="21"/>
                <w:szCs w:val="21"/>
                <w:lang w:bidi="ar"/>
              </w:rPr>
            </w:pPr>
          </w:p>
          <w:p w14:paraId="653F3A0E">
            <w:pPr>
              <w:jc w:val="center"/>
              <w:rPr>
                <w:rStyle w:val="12"/>
                <w:rFonts w:ascii="宋体" w:eastAsia="宋体" w:cs="宋体"/>
                <w:sz w:val="21"/>
                <w:szCs w:val="21"/>
                <w:lang w:bidi="ar"/>
              </w:rPr>
            </w:pPr>
          </w:p>
          <w:p w14:paraId="5B1478F0">
            <w:pPr>
              <w:jc w:val="center"/>
              <w:rPr>
                <w:rStyle w:val="12"/>
                <w:rFonts w:ascii="宋体" w:eastAsia="宋体" w:cs="宋体"/>
                <w:sz w:val="21"/>
                <w:szCs w:val="21"/>
                <w:lang w:bidi="ar"/>
              </w:rPr>
            </w:pPr>
          </w:p>
          <w:p w14:paraId="38BFF7E0">
            <w:pPr>
              <w:jc w:val="center"/>
              <w:rPr>
                <w:rStyle w:val="12"/>
                <w:rFonts w:ascii="宋体" w:eastAsia="宋体" w:cs="宋体"/>
                <w:sz w:val="21"/>
                <w:szCs w:val="21"/>
                <w:lang w:bidi="ar"/>
              </w:rPr>
            </w:pPr>
          </w:p>
          <w:p w14:paraId="44752FF2">
            <w:pPr>
              <w:jc w:val="center"/>
              <w:rPr>
                <w:rStyle w:val="12"/>
                <w:rFonts w:ascii="宋体" w:eastAsia="宋体" w:cs="宋体"/>
                <w:sz w:val="21"/>
                <w:szCs w:val="21"/>
                <w:lang w:bidi="ar"/>
              </w:rPr>
            </w:pPr>
            <w:r>
              <w:rPr>
                <w:rStyle w:val="12"/>
                <w:rFonts w:hint="eastAsia" w:ascii="宋体" w:eastAsia="宋体" w:cs="宋体"/>
                <w:sz w:val="21"/>
                <w:szCs w:val="21"/>
                <w:lang w:bidi="ar"/>
              </w:rPr>
              <w:t>其余</w:t>
            </w:r>
          </w:p>
          <w:p w14:paraId="537EF452">
            <w:pPr>
              <w:jc w:val="center"/>
              <w:rPr>
                <w:rStyle w:val="12"/>
                <w:rFonts w:ascii="宋体" w:eastAsia="宋体" w:cs="宋体"/>
                <w:sz w:val="21"/>
                <w:szCs w:val="21"/>
                <w:lang w:bidi="ar"/>
              </w:rPr>
            </w:pPr>
            <w:r>
              <w:rPr>
                <w:rStyle w:val="12"/>
                <w:rFonts w:hint="eastAsia" w:ascii="宋体" w:eastAsia="宋体" w:cs="宋体"/>
                <w:sz w:val="21"/>
                <w:szCs w:val="21"/>
                <w:lang w:bidi="ar"/>
              </w:rPr>
              <w:t>外设</w:t>
            </w:r>
          </w:p>
          <w:p w14:paraId="223C1487">
            <w:pPr>
              <w:jc w:val="center"/>
              <w:rPr>
                <w:rFonts w:ascii="宋体" w:hAnsi="宋体" w:cs="宋体"/>
                <w:color w:val="000000"/>
                <w:sz w:val="21"/>
                <w:szCs w:val="21"/>
              </w:rPr>
            </w:pP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64413388">
            <w:pPr>
              <w:widowControl/>
              <w:textAlignment w:val="center"/>
              <w:rPr>
                <w:rFonts w:ascii="宋体" w:hAnsi="宋体" w:cs="宋体"/>
                <w:color w:val="000000"/>
                <w:sz w:val="21"/>
                <w:szCs w:val="21"/>
              </w:rPr>
            </w:pPr>
            <w:r>
              <w:rPr>
                <w:rStyle w:val="12"/>
                <w:rFonts w:hint="eastAsia" w:ascii="宋体" w:eastAsia="宋体" w:cs="宋体"/>
                <w:sz w:val="21"/>
                <w:szCs w:val="21"/>
                <w:lang w:bidi="ar"/>
              </w:rPr>
              <w:t>鼠标数</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3015965E">
            <w:pPr>
              <w:widowControl/>
              <w:textAlignment w:val="center"/>
              <w:rPr>
                <w:rFonts w:ascii="宋体" w:hAnsi="宋体" w:cs="宋体"/>
                <w:color w:val="000000"/>
                <w:sz w:val="21"/>
                <w:szCs w:val="21"/>
              </w:rPr>
            </w:pPr>
            <w:r>
              <w:rPr>
                <w:rStyle w:val="12"/>
                <w:rFonts w:hint="eastAsia" w:ascii="宋体" w:eastAsia="宋体" w:cs="宋体"/>
                <w:sz w:val="21"/>
                <w:szCs w:val="21"/>
                <w:lang w:bidi="ar"/>
              </w:rPr>
              <w:t>≥1 个</w:t>
            </w:r>
          </w:p>
        </w:tc>
      </w:tr>
      <w:tr w14:paraId="4B457459">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AA8150B">
            <w:pPr>
              <w:widowControl/>
              <w:textAlignment w:val="center"/>
              <w:rPr>
                <w:rFonts w:ascii="宋体" w:hAnsi="宋体" w:cs="宋体"/>
                <w:color w:val="000000"/>
                <w:sz w:val="21"/>
                <w:szCs w:val="21"/>
              </w:rPr>
            </w:pPr>
            <w:r>
              <w:rPr>
                <w:rFonts w:hint="eastAsia" w:ascii="宋体" w:hAnsi="宋体" w:cs="宋体"/>
                <w:color w:val="000000"/>
                <w:sz w:val="21"/>
                <w:szCs w:val="21"/>
                <w:lang w:bidi="ar"/>
              </w:rPr>
              <w:t>30</w:t>
            </w:r>
          </w:p>
        </w:tc>
        <w:tc>
          <w:tcPr>
            <w:tcW w:w="456" w:type="pct"/>
            <w:tcBorders>
              <w:top w:val="single" w:color="000000" w:sz="4" w:space="0"/>
              <w:left w:val="single" w:color="000000" w:sz="4" w:space="0"/>
              <w:bottom w:val="single" w:color="000000" w:sz="4" w:space="0"/>
              <w:right w:val="single" w:color="000000" w:sz="4" w:space="0"/>
            </w:tcBorders>
            <w:vAlign w:val="center"/>
          </w:tcPr>
          <w:p w14:paraId="11D0D78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52C1CB1">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4BF13DEE">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E05EC29">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键盘数</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1531B394">
            <w:pPr>
              <w:widowControl/>
              <w:textAlignment w:val="center"/>
              <w:rPr>
                <w:rFonts w:ascii="宋体" w:hAnsi="宋体" w:cs="宋体"/>
                <w:color w:val="000000"/>
                <w:sz w:val="21"/>
                <w:szCs w:val="21"/>
              </w:rPr>
            </w:pPr>
            <w:r>
              <w:rPr>
                <w:rStyle w:val="12"/>
                <w:rFonts w:hint="eastAsia" w:ascii="宋体" w:eastAsia="宋体" w:cs="宋体"/>
                <w:sz w:val="21"/>
                <w:szCs w:val="21"/>
                <w:lang w:bidi="ar"/>
              </w:rPr>
              <w:t>≥1 个</w:t>
            </w:r>
          </w:p>
        </w:tc>
      </w:tr>
      <w:tr w14:paraId="36E08218">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4CA86B7">
            <w:pPr>
              <w:widowControl/>
              <w:textAlignment w:val="center"/>
              <w:rPr>
                <w:rFonts w:ascii="宋体" w:hAnsi="宋体" w:cs="宋体"/>
                <w:color w:val="000000"/>
                <w:sz w:val="21"/>
                <w:szCs w:val="21"/>
              </w:rPr>
            </w:pPr>
            <w:r>
              <w:rPr>
                <w:rFonts w:hint="eastAsia" w:ascii="宋体" w:hAnsi="宋体" w:cs="宋体"/>
                <w:color w:val="000000"/>
                <w:sz w:val="21"/>
                <w:szCs w:val="21"/>
              </w:rPr>
              <w:t>31</w:t>
            </w:r>
          </w:p>
        </w:tc>
        <w:tc>
          <w:tcPr>
            <w:tcW w:w="456" w:type="pct"/>
            <w:tcBorders>
              <w:top w:val="single" w:color="000000" w:sz="4" w:space="0"/>
              <w:left w:val="single" w:color="000000" w:sz="4" w:space="0"/>
              <w:bottom w:val="single" w:color="000000" w:sz="4" w:space="0"/>
              <w:right w:val="single" w:color="000000" w:sz="4" w:space="0"/>
            </w:tcBorders>
            <w:vAlign w:val="center"/>
          </w:tcPr>
          <w:p w14:paraId="3141CE9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72B217C">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16E6F905">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7C434E9">
            <w:pPr>
              <w:widowControl/>
              <w:textAlignment w:val="center"/>
              <w:rPr>
                <w:rFonts w:ascii="宋体" w:hAnsi="宋体" w:cs="宋体"/>
                <w:color w:val="000000"/>
                <w:sz w:val="21"/>
                <w:szCs w:val="21"/>
              </w:rPr>
            </w:pPr>
            <w:r>
              <w:rPr>
                <w:rStyle w:val="12"/>
                <w:rFonts w:hint="eastAsia" w:ascii="宋体" w:eastAsia="宋体" w:cs="宋体"/>
                <w:sz w:val="21"/>
                <w:szCs w:val="21"/>
                <w:lang w:bidi="ar"/>
              </w:rPr>
              <w:t>摄像头</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数量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1AE9F1C1">
            <w:pPr>
              <w:widowControl/>
              <w:textAlignment w:val="center"/>
              <w:rPr>
                <w:rFonts w:ascii="宋体" w:hAnsi="宋体" w:cs="宋体"/>
                <w:color w:val="000000"/>
                <w:sz w:val="21"/>
                <w:szCs w:val="21"/>
              </w:rPr>
            </w:pPr>
            <w:r>
              <w:rPr>
                <w:rStyle w:val="12"/>
                <w:rFonts w:hint="eastAsia" w:ascii="宋体" w:eastAsia="宋体" w:cs="宋体"/>
                <w:sz w:val="21"/>
                <w:szCs w:val="21"/>
                <w:lang w:bidi="ar"/>
              </w:rPr>
              <w:t>≥1 个</w:t>
            </w:r>
          </w:p>
        </w:tc>
      </w:tr>
      <w:tr w14:paraId="05CFA4F4">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6969B28">
            <w:pPr>
              <w:widowControl/>
              <w:textAlignment w:val="center"/>
              <w:rPr>
                <w:rFonts w:ascii="宋体" w:hAnsi="宋体" w:cs="宋体"/>
                <w:color w:val="000000"/>
                <w:sz w:val="21"/>
                <w:szCs w:val="21"/>
              </w:rPr>
            </w:pPr>
            <w:r>
              <w:rPr>
                <w:rFonts w:hint="eastAsia" w:ascii="宋体" w:hAnsi="宋体" w:cs="宋体"/>
                <w:color w:val="000000"/>
                <w:sz w:val="21"/>
                <w:szCs w:val="21"/>
              </w:rPr>
              <w:t>32</w:t>
            </w:r>
          </w:p>
        </w:tc>
        <w:tc>
          <w:tcPr>
            <w:tcW w:w="456" w:type="pct"/>
            <w:tcBorders>
              <w:top w:val="single" w:color="000000" w:sz="4" w:space="0"/>
              <w:left w:val="single" w:color="000000" w:sz="4" w:space="0"/>
              <w:bottom w:val="single" w:color="000000" w:sz="4" w:space="0"/>
              <w:right w:val="single" w:color="000000" w:sz="4" w:space="0"/>
            </w:tcBorders>
            <w:vAlign w:val="center"/>
          </w:tcPr>
          <w:p w14:paraId="7AE84D0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2BC72DD">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6E37A69D">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1F9755C">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键数目</w:t>
            </w:r>
          </w:p>
        </w:tc>
        <w:tc>
          <w:tcPr>
            <w:tcW w:w="2532" w:type="pct"/>
            <w:tcBorders>
              <w:top w:val="single" w:color="000000" w:sz="4" w:space="0"/>
              <w:left w:val="single" w:color="000000" w:sz="4" w:space="0"/>
              <w:bottom w:val="single" w:color="000000" w:sz="4" w:space="0"/>
              <w:right w:val="single" w:color="000000" w:sz="4" w:space="0"/>
            </w:tcBorders>
            <w:vAlign w:val="center"/>
          </w:tcPr>
          <w:p w14:paraId="7DFF2400">
            <w:pPr>
              <w:widowControl/>
              <w:textAlignment w:val="center"/>
              <w:rPr>
                <w:rFonts w:ascii="宋体" w:hAnsi="宋体" w:cs="宋体"/>
                <w:color w:val="000000"/>
                <w:sz w:val="21"/>
                <w:szCs w:val="21"/>
              </w:rPr>
            </w:pPr>
            <w:r>
              <w:rPr>
                <w:rFonts w:hint="eastAsia" w:ascii="宋体" w:hAnsi="宋体" w:cs="宋体"/>
                <w:color w:val="000000"/>
                <w:sz w:val="21"/>
                <w:szCs w:val="21"/>
                <w:lang w:bidi="ar"/>
              </w:rPr>
              <w:t>104 键</w:t>
            </w:r>
          </w:p>
        </w:tc>
      </w:tr>
      <w:tr w14:paraId="05372096">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666E23E">
            <w:pPr>
              <w:widowControl/>
              <w:textAlignment w:val="center"/>
              <w:rPr>
                <w:rFonts w:ascii="宋体" w:hAnsi="宋体" w:cs="宋体"/>
                <w:color w:val="000000"/>
                <w:sz w:val="21"/>
                <w:szCs w:val="21"/>
              </w:rPr>
            </w:pPr>
            <w:r>
              <w:rPr>
                <w:rFonts w:hint="eastAsia" w:ascii="宋体" w:hAnsi="宋体" w:cs="宋体"/>
                <w:color w:val="000000"/>
                <w:sz w:val="21"/>
                <w:szCs w:val="21"/>
              </w:rPr>
              <w:t>33</w:t>
            </w:r>
          </w:p>
        </w:tc>
        <w:tc>
          <w:tcPr>
            <w:tcW w:w="456" w:type="pct"/>
            <w:tcBorders>
              <w:top w:val="single" w:color="000000" w:sz="4" w:space="0"/>
              <w:left w:val="single" w:color="000000" w:sz="4" w:space="0"/>
              <w:bottom w:val="single" w:color="000000" w:sz="4" w:space="0"/>
              <w:right w:val="single" w:color="000000" w:sz="4" w:space="0"/>
            </w:tcBorders>
            <w:vAlign w:val="center"/>
          </w:tcPr>
          <w:p w14:paraId="010A8DA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A475A52">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6EECEBCC">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67007666">
            <w:pPr>
              <w:widowControl/>
              <w:textAlignment w:val="center"/>
              <w:rPr>
                <w:rFonts w:ascii="宋体" w:hAnsi="宋体" w:cs="宋体"/>
                <w:color w:val="000000"/>
                <w:sz w:val="21"/>
                <w:szCs w:val="21"/>
              </w:rPr>
            </w:pPr>
            <w:r>
              <w:rPr>
                <w:rStyle w:val="12"/>
                <w:rFonts w:hint="eastAsia" w:ascii="宋体" w:eastAsia="宋体" w:cs="宋体"/>
                <w:sz w:val="21"/>
                <w:szCs w:val="21"/>
                <w:lang w:bidi="ar"/>
              </w:rPr>
              <w:t>摄像头</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像素</w:t>
            </w:r>
          </w:p>
        </w:tc>
        <w:tc>
          <w:tcPr>
            <w:tcW w:w="2532" w:type="pct"/>
            <w:tcBorders>
              <w:top w:val="single" w:color="000000" w:sz="4" w:space="0"/>
              <w:left w:val="single" w:color="000000" w:sz="4" w:space="0"/>
              <w:bottom w:val="single" w:color="000000" w:sz="4" w:space="0"/>
              <w:right w:val="single" w:color="000000" w:sz="4" w:space="0"/>
            </w:tcBorders>
            <w:vAlign w:val="center"/>
          </w:tcPr>
          <w:p w14:paraId="3F3AD188">
            <w:pPr>
              <w:widowControl/>
              <w:textAlignment w:val="center"/>
              <w:rPr>
                <w:rFonts w:ascii="宋体" w:hAnsi="宋体" w:cs="宋体"/>
                <w:color w:val="000000"/>
                <w:sz w:val="21"/>
                <w:szCs w:val="21"/>
              </w:rPr>
            </w:pPr>
            <w:r>
              <w:rPr>
                <w:rStyle w:val="12"/>
                <w:rFonts w:hint="eastAsia" w:ascii="宋体" w:eastAsia="宋体" w:cs="宋体"/>
                <w:sz w:val="21"/>
                <w:szCs w:val="21"/>
                <w:lang w:bidi="ar"/>
              </w:rPr>
              <w:t>≥50 万</w:t>
            </w:r>
          </w:p>
        </w:tc>
      </w:tr>
      <w:tr w14:paraId="46E55DCD">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77BD422">
            <w:pPr>
              <w:widowControl/>
              <w:textAlignment w:val="center"/>
              <w:rPr>
                <w:rFonts w:ascii="宋体" w:hAnsi="宋体" w:cs="宋体"/>
                <w:color w:val="000000"/>
                <w:sz w:val="21"/>
                <w:szCs w:val="21"/>
              </w:rPr>
            </w:pPr>
            <w:r>
              <w:rPr>
                <w:rFonts w:hint="eastAsia" w:ascii="宋体" w:hAnsi="宋体" w:cs="宋体"/>
                <w:color w:val="000000"/>
                <w:sz w:val="21"/>
                <w:szCs w:val="21"/>
              </w:rPr>
              <w:t>34</w:t>
            </w:r>
          </w:p>
        </w:tc>
        <w:tc>
          <w:tcPr>
            <w:tcW w:w="456" w:type="pct"/>
            <w:tcBorders>
              <w:top w:val="single" w:color="000000" w:sz="4" w:space="0"/>
              <w:left w:val="single" w:color="000000" w:sz="4" w:space="0"/>
              <w:bottom w:val="single" w:color="000000" w:sz="4" w:space="0"/>
              <w:right w:val="single" w:color="000000" w:sz="4" w:space="0"/>
            </w:tcBorders>
            <w:vAlign w:val="center"/>
          </w:tcPr>
          <w:p w14:paraId="40CFF4D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AF5BF78">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031F3870">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3DDCFB8">
            <w:pPr>
              <w:widowControl/>
              <w:textAlignment w:val="center"/>
              <w:rPr>
                <w:rFonts w:ascii="宋体" w:hAnsi="宋体" w:cs="宋体"/>
                <w:color w:val="000000"/>
                <w:sz w:val="21"/>
                <w:szCs w:val="21"/>
              </w:rPr>
            </w:pPr>
            <w:r>
              <w:rPr>
                <w:rStyle w:val="12"/>
                <w:rFonts w:hint="eastAsia" w:ascii="宋体" w:eastAsia="宋体" w:cs="宋体"/>
                <w:sz w:val="21"/>
                <w:szCs w:val="21"/>
                <w:lang w:bidi="ar"/>
              </w:rPr>
              <w:t>摄像头</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分辨率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22F12897">
            <w:pPr>
              <w:widowControl/>
              <w:textAlignment w:val="center"/>
              <w:rPr>
                <w:rFonts w:ascii="宋体" w:hAnsi="宋体" w:cs="宋体"/>
                <w:color w:val="000000"/>
                <w:sz w:val="21"/>
                <w:szCs w:val="21"/>
              </w:rPr>
            </w:pPr>
            <w:r>
              <w:rPr>
                <w:rStyle w:val="12"/>
                <w:rFonts w:hint="eastAsia" w:ascii="宋体" w:eastAsia="宋体" w:cs="宋体"/>
                <w:sz w:val="21"/>
                <w:szCs w:val="21"/>
                <w:lang w:bidi="ar"/>
              </w:rPr>
              <w:t>≥800×600</w:t>
            </w:r>
          </w:p>
        </w:tc>
      </w:tr>
      <w:tr w14:paraId="7F60AE3B">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E2FFD1C">
            <w:pPr>
              <w:widowControl/>
              <w:textAlignment w:val="center"/>
              <w:rPr>
                <w:rFonts w:ascii="宋体" w:hAnsi="宋体" w:cs="宋体"/>
                <w:color w:val="000000"/>
                <w:sz w:val="21"/>
                <w:szCs w:val="21"/>
              </w:rPr>
            </w:pPr>
            <w:r>
              <w:rPr>
                <w:rFonts w:hint="eastAsia" w:ascii="宋体" w:hAnsi="宋体" w:cs="宋体"/>
                <w:color w:val="000000"/>
                <w:sz w:val="21"/>
                <w:szCs w:val="21"/>
              </w:rPr>
              <w:t>35</w:t>
            </w:r>
          </w:p>
        </w:tc>
        <w:tc>
          <w:tcPr>
            <w:tcW w:w="456" w:type="pct"/>
            <w:tcBorders>
              <w:top w:val="single" w:color="000000" w:sz="4" w:space="0"/>
              <w:left w:val="single" w:color="000000" w:sz="4" w:space="0"/>
              <w:bottom w:val="single" w:color="000000" w:sz="4" w:space="0"/>
              <w:right w:val="single" w:color="000000" w:sz="4" w:space="0"/>
            </w:tcBorders>
            <w:vAlign w:val="center"/>
          </w:tcPr>
          <w:p w14:paraId="46C9BA2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378F094">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4190440B">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82B6250">
            <w:pPr>
              <w:widowControl/>
              <w:textAlignment w:val="center"/>
              <w:rPr>
                <w:rFonts w:ascii="宋体" w:hAnsi="宋体" w:cs="宋体"/>
                <w:color w:val="000000"/>
                <w:sz w:val="21"/>
                <w:szCs w:val="21"/>
              </w:rPr>
            </w:pPr>
            <w:r>
              <w:rPr>
                <w:rStyle w:val="12"/>
                <w:rFonts w:hint="eastAsia" w:ascii="宋体" w:eastAsia="宋体" w:cs="宋体"/>
                <w:sz w:val="21"/>
                <w:szCs w:val="21"/>
                <w:lang w:bidi="ar"/>
              </w:rPr>
              <w:t>扬声器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功率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33D0913E">
            <w:pPr>
              <w:widowControl/>
              <w:textAlignment w:val="center"/>
              <w:rPr>
                <w:rFonts w:ascii="宋体" w:hAnsi="宋体" w:cs="宋体"/>
                <w:color w:val="000000"/>
                <w:sz w:val="21"/>
                <w:szCs w:val="21"/>
              </w:rPr>
            </w:pPr>
            <w:r>
              <w:rPr>
                <w:rStyle w:val="12"/>
                <w:rFonts w:hint="eastAsia" w:ascii="宋体" w:eastAsia="宋体" w:cs="宋体"/>
                <w:sz w:val="21"/>
                <w:szCs w:val="21"/>
                <w:lang w:bidi="ar"/>
              </w:rPr>
              <w:t>≥1 瓦/个</w:t>
            </w:r>
          </w:p>
        </w:tc>
      </w:tr>
      <w:tr w14:paraId="37E2F140">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C7E735C">
            <w:pPr>
              <w:widowControl/>
              <w:textAlignment w:val="center"/>
              <w:rPr>
                <w:rFonts w:ascii="宋体" w:hAnsi="宋体" w:cs="宋体"/>
                <w:color w:val="000000"/>
                <w:sz w:val="21"/>
                <w:szCs w:val="21"/>
              </w:rPr>
            </w:pPr>
            <w:r>
              <w:rPr>
                <w:rFonts w:hint="eastAsia" w:ascii="宋体" w:hAnsi="宋体" w:cs="宋体"/>
                <w:color w:val="000000"/>
                <w:sz w:val="21"/>
                <w:szCs w:val="21"/>
              </w:rPr>
              <w:t>36</w:t>
            </w:r>
          </w:p>
        </w:tc>
        <w:tc>
          <w:tcPr>
            <w:tcW w:w="456" w:type="pct"/>
            <w:tcBorders>
              <w:top w:val="single" w:color="000000" w:sz="4" w:space="0"/>
              <w:left w:val="single" w:color="000000" w:sz="4" w:space="0"/>
              <w:bottom w:val="single" w:color="000000" w:sz="4" w:space="0"/>
              <w:right w:val="single" w:color="000000" w:sz="4" w:space="0"/>
            </w:tcBorders>
            <w:vAlign w:val="center"/>
          </w:tcPr>
          <w:p w14:paraId="5822D67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C14A850">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034CE09C">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B94B6E9">
            <w:pPr>
              <w:widowControl/>
              <w:textAlignment w:val="center"/>
              <w:rPr>
                <w:rFonts w:ascii="宋体" w:hAnsi="宋体" w:cs="宋体"/>
                <w:color w:val="000000"/>
                <w:sz w:val="21"/>
                <w:szCs w:val="21"/>
              </w:rPr>
            </w:pPr>
            <w:r>
              <w:rPr>
                <w:rStyle w:val="12"/>
                <w:rFonts w:hint="eastAsia" w:ascii="宋体" w:eastAsia="宋体" w:cs="宋体"/>
                <w:sz w:val="21"/>
                <w:szCs w:val="21"/>
                <w:lang w:bidi="ar"/>
              </w:rPr>
              <w:t>扬声器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频率范围</w:t>
            </w:r>
          </w:p>
        </w:tc>
        <w:tc>
          <w:tcPr>
            <w:tcW w:w="2532" w:type="pct"/>
            <w:tcBorders>
              <w:top w:val="single" w:color="000000" w:sz="4" w:space="0"/>
              <w:left w:val="single" w:color="000000" w:sz="4" w:space="0"/>
              <w:bottom w:val="single" w:color="000000" w:sz="4" w:space="0"/>
              <w:right w:val="single" w:color="000000" w:sz="4" w:space="0"/>
            </w:tcBorders>
            <w:vAlign w:val="center"/>
          </w:tcPr>
          <w:p w14:paraId="33A219BB">
            <w:pPr>
              <w:widowControl/>
              <w:textAlignment w:val="center"/>
              <w:rPr>
                <w:rFonts w:ascii="宋体" w:hAnsi="宋体" w:cs="宋体"/>
                <w:color w:val="000000"/>
                <w:sz w:val="21"/>
                <w:szCs w:val="21"/>
              </w:rPr>
            </w:pPr>
            <w:r>
              <w:rPr>
                <w:rStyle w:val="12"/>
                <w:rFonts w:hint="eastAsia" w:ascii="宋体" w:eastAsia="宋体" w:cs="宋体"/>
                <w:sz w:val="21"/>
                <w:szCs w:val="21"/>
                <w:lang w:bidi="ar"/>
              </w:rPr>
              <w:t>不低于（100Hz-8kHz）范围</w:t>
            </w:r>
          </w:p>
        </w:tc>
      </w:tr>
      <w:tr w14:paraId="4C2D1685">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0C7928A">
            <w:pPr>
              <w:widowControl/>
              <w:textAlignment w:val="center"/>
              <w:rPr>
                <w:rFonts w:ascii="宋体" w:hAnsi="宋体" w:cs="宋体"/>
                <w:color w:val="000000"/>
                <w:sz w:val="21"/>
                <w:szCs w:val="21"/>
              </w:rPr>
            </w:pPr>
            <w:r>
              <w:rPr>
                <w:rFonts w:hint="eastAsia" w:ascii="宋体" w:hAnsi="宋体" w:cs="宋体"/>
                <w:color w:val="000000"/>
                <w:sz w:val="21"/>
                <w:szCs w:val="21"/>
              </w:rPr>
              <w:t>37</w:t>
            </w:r>
          </w:p>
        </w:tc>
        <w:tc>
          <w:tcPr>
            <w:tcW w:w="456" w:type="pct"/>
            <w:tcBorders>
              <w:top w:val="single" w:color="000000" w:sz="4" w:space="0"/>
              <w:left w:val="single" w:color="000000" w:sz="4" w:space="0"/>
              <w:bottom w:val="single" w:color="000000" w:sz="4" w:space="0"/>
              <w:right w:val="single" w:color="000000" w:sz="4" w:space="0"/>
            </w:tcBorders>
            <w:vAlign w:val="center"/>
          </w:tcPr>
          <w:p w14:paraId="75034F8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8433257">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3F18188B">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509480A">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键盘连</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接方式</w:t>
            </w:r>
          </w:p>
        </w:tc>
        <w:tc>
          <w:tcPr>
            <w:tcW w:w="2532" w:type="pct"/>
            <w:tcBorders>
              <w:top w:val="single" w:color="000000" w:sz="4" w:space="0"/>
              <w:left w:val="single" w:color="000000" w:sz="4" w:space="0"/>
              <w:bottom w:val="single" w:color="000000" w:sz="4" w:space="0"/>
              <w:right w:val="single" w:color="000000" w:sz="4" w:space="0"/>
            </w:tcBorders>
            <w:vAlign w:val="center"/>
          </w:tcPr>
          <w:p w14:paraId="22EF3F36">
            <w:pPr>
              <w:widowControl/>
              <w:textAlignment w:val="center"/>
              <w:rPr>
                <w:rFonts w:ascii="宋体" w:hAnsi="宋体" w:cs="宋体"/>
                <w:color w:val="000000"/>
                <w:sz w:val="21"/>
                <w:szCs w:val="21"/>
              </w:rPr>
            </w:pPr>
            <w:r>
              <w:rPr>
                <w:rStyle w:val="12"/>
                <w:rFonts w:hint="eastAsia" w:ascii="宋体" w:eastAsia="宋体" w:cs="宋体"/>
                <w:sz w:val="21"/>
                <w:szCs w:val="21"/>
                <w:lang w:bidi="ar"/>
              </w:rPr>
              <w:t>有线或无线</w:t>
            </w:r>
          </w:p>
        </w:tc>
      </w:tr>
      <w:tr w14:paraId="3768523F">
        <w:tblPrEx>
          <w:tblCellMar>
            <w:top w:w="0" w:type="dxa"/>
            <w:left w:w="108" w:type="dxa"/>
            <w:bottom w:w="0" w:type="dxa"/>
            <w:right w:w="108" w:type="dxa"/>
          </w:tblCellMar>
        </w:tblPrEx>
        <w:trPr>
          <w:trHeight w:val="169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2D724CA">
            <w:pPr>
              <w:widowControl/>
              <w:textAlignment w:val="center"/>
              <w:rPr>
                <w:rFonts w:ascii="宋体" w:hAnsi="宋体" w:cs="宋体"/>
                <w:color w:val="000000"/>
                <w:sz w:val="21"/>
                <w:szCs w:val="21"/>
              </w:rPr>
            </w:pPr>
            <w:r>
              <w:rPr>
                <w:rFonts w:hint="eastAsia" w:ascii="宋体" w:hAnsi="宋体" w:cs="宋体"/>
                <w:color w:val="000000"/>
                <w:sz w:val="21"/>
                <w:szCs w:val="21"/>
              </w:rPr>
              <w:t>38</w:t>
            </w:r>
          </w:p>
        </w:tc>
        <w:tc>
          <w:tcPr>
            <w:tcW w:w="456" w:type="pct"/>
            <w:tcBorders>
              <w:top w:val="single" w:color="000000" w:sz="4" w:space="0"/>
              <w:left w:val="single" w:color="000000" w:sz="4" w:space="0"/>
              <w:bottom w:val="single" w:color="000000" w:sz="4" w:space="0"/>
              <w:right w:val="single" w:color="000000" w:sz="4" w:space="0"/>
            </w:tcBorders>
            <w:vAlign w:val="center"/>
          </w:tcPr>
          <w:p w14:paraId="17B1D01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29F8C3B">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4BAE7621">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380CF6C">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键盘键</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程</w:t>
            </w:r>
          </w:p>
        </w:tc>
        <w:tc>
          <w:tcPr>
            <w:tcW w:w="2532" w:type="pct"/>
            <w:tcBorders>
              <w:top w:val="single" w:color="000000" w:sz="4" w:space="0"/>
              <w:left w:val="single" w:color="000000" w:sz="4" w:space="0"/>
              <w:bottom w:val="single" w:color="000000" w:sz="4" w:space="0"/>
              <w:right w:val="single" w:color="000000" w:sz="4" w:space="0"/>
            </w:tcBorders>
            <w:vAlign w:val="center"/>
          </w:tcPr>
          <w:p w14:paraId="3C5B607D">
            <w:pPr>
              <w:widowControl/>
              <w:textAlignment w:val="center"/>
              <w:rPr>
                <w:rFonts w:ascii="宋体" w:hAnsi="宋体" w:cs="宋体"/>
                <w:color w:val="000000"/>
                <w:sz w:val="21"/>
                <w:szCs w:val="21"/>
              </w:rPr>
            </w:pPr>
            <w:r>
              <w:rPr>
                <w:rStyle w:val="12"/>
                <w:rFonts w:hint="eastAsia" w:ascii="宋体" w:eastAsia="宋体" w:cs="宋体"/>
                <w:sz w:val="21"/>
                <w:szCs w:val="21"/>
                <w:lang w:bidi="ar"/>
              </w:rPr>
              <w:t>2.3mm ~ 4.0mm</w:t>
            </w:r>
          </w:p>
        </w:tc>
      </w:tr>
      <w:tr w14:paraId="17E1D2A7">
        <w:tblPrEx>
          <w:tblCellMar>
            <w:top w:w="0" w:type="dxa"/>
            <w:left w:w="108" w:type="dxa"/>
            <w:bottom w:w="0" w:type="dxa"/>
            <w:right w:w="108" w:type="dxa"/>
          </w:tblCellMar>
        </w:tblPrEx>
        <w:trPr>
          <w:trHeight w:val="973"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FC3FA7B">
            <w:pPr>
              <w:widowControl/>
              <w:textAlignment w:val="center"/>
              <w:rPr>
                <w:rFonts w:ascii="宋体" w:hAnsi="宋体" w:cs="宋体"/>
                <w:color w:val="000000"/>
                <w:sz w:val="21"/>
                <w:szCs w:val="21"/>
              </w:rPr>
            </w:pPr>
            <w:r>
              <w:rPr>
                <w:rFonts w:hint="eastAsia" w:ascii="宋体" w:hAnsi="宋体" w:cs="宋体"/>
                <w:color w:val="000000"/>
                <w:sz w:val="21"/>
                <w:szCs w:val="21"/>
              </w:rPr>
              <w:t>39</w:t>
            </w:r>
          </w:p>
        </w:tc>
        <w:tc>
          <w:tcPr>
            <w:tcW w:w="456" w:type="pct"/>
            <w:tcBorders>
              <w:top w:val="single" w:color="000000" w:sz="4" w:space="0"/>
              <w:left w:val="single" w:color="000000" w:sz="4" w:space="0"/>
              <w:bottom w:val="single" w:color="000000" w:sz="4" w:space="0"/>
              <w:right w:val="single" w:color="000000" w:sz="4" w:space="0"/>
            </w:tcBorders>
            <w:vAlign w:val="center"/>
          </w:tcPr>
          <w:p w14:paraId="057DC64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283A625">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3FBFEB09">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1F7ACA5">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键压力</w:t>
            </w:r>
          </w:p>
        </w:tc>
        <w:tc>
          <w:tcPr>
            <w:tcW w:w="2532" w:type="pct"/>
            <w:tcBorders>
              <w:top w:val="single" w:color="000000" w:sz="4" w:space="0"/>
              <w:left w:val="single" w:color="000000" w:sz="4" w:space="0"/>
              <w:bottom w:val="single" w:color="000000" w:sz="4" w:space="0"/>
              <w:right w:val="single" w:color="000000" w:sz="4" w:space="0"/>
            </w:tcBorders>
            <w:vAlign w:val="center"/>
          </w:tcPr>
          <w:p w14:paraId="7FDFC925">
            <w:pPr>
              <w:widowControl/>
              <w:textAlignment w:val="center"/>
              <w:rPr>
                <w:rFonts w:ascii="宋体" w:hAnsi="宋体" w:cs="宋体"/>
                <w:color w:val="000000"/>
                <w:sz w:val="21"/>
                <w:szCs w:val="21"/>
              </w:rPr>
            </w:pPr>
            <w:r>
              <w:rPr>
                <w:rStyle w:val="12"/>
                <w:rFonts w:hint="eastAsia" w:ascii="宋体" w:eastAsia="宋体" w:cs="宋体"/>
                <w:sz w:val="21"/>
                <w:szCs w:val="21"/>
                <w:lang w:bidi="ar"/>
              </w:rPr>
              <w:t>按键压力应在 0.54 N±0.14N</w:t>
            </w:r>
          </w:p>
        </w:tc>
      </w:tr>
      <w:tr w14:paraId="6BD04327">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1737569">
            <w:pPr>
              <w:widowControl/>
              <w:textAlignment w:val="center"/>
              <w:rPr>
                <w:rFonts w:ascii="宋体" w:hAnsi="宋体" w:cs="宋体"/>
                <w:color w:val="000000"/>
                <w:sz w:val="21"/>
                <w:szCs w:val="21"/>
              </w:rPr>
            </w:pPr>
            <w:r>
              <w:rPr>
                <w:rFonts w:hint="eastAsia" w:ascii="宋体" w:hAnsi="宋体" w:cs="宋体"/>
                <w:color w:val="000000"/>
                <w:sz w:val="21"/>
                <w:szCs w:val="21"/>
              </w:rPr>
              <w:t>40</w:t>
            </w:r>
          </w:p>
        </w:tc>
        <w:tc>
          <w:tcPr>
            <w:tcW w:w="456" w:type="pct"/>
            <w:tcBorders>
              <w:top w:val="single" w:color="000000" w:sz="4" w:space="0"/>
              <w:left w:val="single" w:color="000000" w:sz="4" w:space="0"/>
              <w:bottom w:val="single" w:color="000000" w:sz="4" w:space="0"/>
              <w:right w:val="single" w:color="000000" w:sz="4" w:space="0"/>
            </w:tcBorders>
            <w:vAlign w:val="center"/>
          </w:tcPr>
          <w:p w14:paraId="1D9F47B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AEF7C60">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1A779AC1">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2616D5D2">
            <w:pPr>
              <w:widowControl/>
              <w:textAlignment w:val="center"/>
              <w:rPr>
                <w:rFonts w:ascii="宋体" w:hAnsi="宋体" w:cs="宋体"/>
                <w:color w:val="000000"/>
                <w:sz w:val="21"/>
                <w:szCs w:val="21"/>
              </w:rPr>
            </w:pPr>
            <w:r>
              <w:rPr>
                <w:rStyle w:val="12"/>
                <w:rFonts w:hint="eastAsia" w:ascii="宋体" w:eastAsia="宋体" w:cs="宋体"/>
                <w:sz w:val="21"/>
                <w:szCs w:val="21"/>
                <w:lang w:bidi="ar"/>
              </w:rPr>
              <w:t>有线键</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盘连接线</w:t>
            </w:r>
          </w:p>
        </w:tc>
        <w:tc>
          <w:tcPr>
            <w:tcW w:w="2532" w:type="pct"/>
            <w:tcBorders>
              <w:top w:val="single" w:color="000000" w:sz="4" w:space="0"/>
              <w:left w:val="single" w:color="000000" w:sz="4" w:space="0"/>
              <w:bottom w:val="single" w:color="000000" w:sz="4" w:space="0"/>
              <w:right w:val="single" w:color="000000" w:sz="4" w:space="0"/>
            </w:tcBorders>
            <w:vAlign w:val="center"/>
          </w:tcPr>
          <w:p w14:paraId="496FF455">
            <w:pPr>
              <w:widowControl/>
              <w:textAlignment w:val="center"/>
              <w:rPr>
                <w:rFonts w:ascii="宋体" w:hAnsi="宋体" w:cs="宋体"/>
                <w:color w:val="000000"/>
                <w:sz w:val="21"/>
                <w:szCs w:val="21"/>
              </w:rPr>
            </w:pPr>
            <w:r>
              <w:rPr>
                <w:rStyle w:val="12"/>
                <w:rFonts w:hint="eastAsia" w:ascii="宋体" w:eastAsia="宋体" w:cs="宋体"/>
                <w:sz w:val="21"/>
                <w:szCs w:val="21"/>
                <w:lang w:bidi="ar"/>
              </w:rPr>
              <w:t>≥1.5 米</w:t>
            </w:r>
          </w:p>
        </w:tc>
      </w:tr>
      <w:tr w14:paraId="31A6E2BC">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A4D51C8">
            <w:pPr>
              <w:widowControl/>
              <w:textAlignment w:val="center"/>
              <w:rPr>
                <w:rFonts w:ascii="宋体" w:hAnsi="宋体" w:cs="宋体"/>
                <w:color w:val="000000"/>
                <w:sz w:val="21"/>
                <w:szCs w:val="21"/>
              </w:rPr>
            </w:pPr>
            <w:r>
              <w:rPr>
                <w:rFonts w:hint="eastAsia" w:ascii="宋体" w:hAnsi="宋体" w:cs="宋体"/>
                <w:color w:val="000000"/>
                <w:sz w:val="21"/>
                <w:szCs w:val="21"/>
              </w:rPr>
              <w:t>41</w:t>
            </w:r>
          </w:p>
        </w:tc>
        <w:tc>
          <w:tcPr>
            <w:tcW w:w="456" w:type="pct"/>
            <w:tcBorders>
              <w:top w:val="single" w:color="000000" w:sz="4" w:space="0"/>
              <w:left w:val="single" w:color="000000" w:sz="4" w:space="0"/>
              <w:bottom w:val="single" w:color="000000" w:sz="4" w:space="0"/>
              <w:right w:val="single" w:color="000000" w:sz="4" w:space="0"/>
            </w:tcBorders>
            <w:vAlign w:val="center"/>
          </w:tcPr>
          <w:p w14:paraId="3A0A00B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087AB478">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46156BF6">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0B9161B">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色</w:t>
            </w:r>
          </w:p>
        </w:tc>
        <w:tc>
          <w:tcPr>
            <w:tcW w:w="2532" w:type="pct"/>
            <w:tcBorders>
              <w:top w:val="single" w:color="000000" w:sz="4" w:space="0"/>
              <w:left w:val="single" w:color="000000" w:sz="4" w:space="0"/>
              <w:bottom w:val="single" w:color="000000" w:sz="4" w:space="0"/>
              <w:right w:val="single" w:color="000000" w:sz="4" w:space="0"/>
            </w:tcBorders>
            <w:vAlign w:val="center"/>
          </w:tcPr>
          <w:p w14:paraId="14AEA624">
            <w:pPr>
              <w:widowControl/>
              <w:textAlignment w:val="center"/>
              <w:rPr>
                <w:rFonts w:ascii="宋体" w:hAnsi="宋体" w:cs="宋体"/>
                <w:color w:val="000000"/>
                <w:sz w:val="21"/>
                <w:szCs w:val="21"/>
              </w:rPr>
            </w:pPr>
            <w:r>
              <w:rPr>
                <w:rFonts w:hint="eastAsia" w:ascii="宋体" w:hAnsi="宋体" w:cs="宋体"/>
                <w:color w:val="000000"/>
                <w:sz w:val="21"/>
                <w:szCs w:val="21"/>
                <w:lang w:bidi="ar"/>
              </w:rPr>
              <w:t>黑色等商务色系</w:t>
            </w:r>
          </w:p>
        </w:tc>
      </w:tr>
      <w:tr w14:paraId="0D8CA102">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BA779D2">
            <w:pPr>
              <w:widowControl/>
              <w:textAlignment w:val="center"/>
              <w:rPr>
                <w:rFonts w:ascii="宋体" w:hAnsi="宋体" w:cs="宋体"/>
                <w:color w:val="000000"/>
                <w:sz w:val="21"/>
                <w:szCs w:val="21"/>
              </w:rPr>
            </w:pPr>
            <w:r>
              <w:rPr>
                <w:rFonts w:hint="eastAsia" w:ascii="宋体" w:hAnsi="宋体" w:cs="宋体"/>
                <w:color w:val="000000"/>
                <w:sz w:val="21"/>
                <w:szCs w:val="21"/>
              </w:rPr>
              <w:t>42</w:t>
            </w:r>
          </w:p>
        </w:tc>
        <w:tc>
          <w:tcPr>
            <w:tcW w:w="456" w:type="pct"/>
            <w:tcBorders>
              <w:top w:val="single" w:color="000000" w:sz="4" w:space="0"/>
              <w:left w:val="single" w:color="000000" w:sz="4" w:space="0"/>
              <w:bottom w:val="single" w:color="000000" w:sz="4" w:space="0"/>
              <w:right w:val="single" w:color="000000" w:sz="4" w:space="0"/>
            </w:tcBorders>
            <w:vAlign w:val="center"/>
          </w:tcPr>
          <w:p w14:paraId="7A347AC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47C70BF">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75AA7B79">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428A459">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键盘其</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他要求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37CE1940">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键盘外观结构、连接方式、主要功能、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安全、电磁兼容性、可靠性应符合 GB/T</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14081 的相关规定</w:t>
            </w:r>
          </w:p>
        </w:tc>
      </w:tr>
      <w:tr w14:paraId="4F865EA9">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B48A834">
            <w:pPr>
              <w:widowControl/>
              <w:textAlignment w:val="center"/>
              <w:rPr>
                <w:rFonts w:ascii="宋体" w:hAnsi="宋体" w:cs="宋体"/>
                <w:color w:val="000000"/>
                <w:sz w:val="21"/>
                <w:szCs w:val="21"/>
              </w:rPr>
            </w:pPr>
            <w:r>
              <w:rPr>
                <w:rFonts w:hint="eastAsia" w:ascii="宋体" w:hAnsi="宋体" w:cs="宋体"/>
                <w:color w:val="000000"/>
                <w:sz w:val="21"/>
                <w:szCs w:val="21"/>
              </w:rPr>
              <w:t>43</w:t>
            </w:r>
          </w:p>
        </w:tc>
        <w:tc>
          <w:tcPr>
            <w:tcW w:w="456" w:type="pct"/>
            <w:tcBorders>
              <w:top w:val="single" w:color="000000" w:sz="4" w:space="0"/>
              <w:left w:val="single" w:color="000000" w:sz="4" w:space="0"/>
              <w:bottom w:val="single" w:color="000000" w:sz="4" w:space="0"/>
              <w:right w:val="single" w:color="000000" w:sz="4" w:space="0"/>
            </w:tcBorders>
            <w:vAlign w:val="center"/>
          </w:tcPr>
          <w:p w14:paraId="3C216BD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66EE7A1">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11C0C957">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808A4BC">
            <w:pPr>
              <w:widowControl/>
              <w:textAlignment w:val="center"/>
              <w:rPr>
                <w:rFonts w:ascii="宋体" w:hAnsi="宋体" w:cs="宋体"/>
                <w:color w:val="000000"/>
                <w:sz w:val="21"/>
                <w:szCs w:val="21"/>
              </w:rPr>
            </w:pPr>
            <w:r>
              <w:rPr>
                <w:rStyle w:val="12"/>
                <w:rFonts w:hint="eastAsia" w:ascii="宋体" w:eastAsia="宋体" w:cs="宋体"/>
                <w:sz w:val="21"/>
                <w:szCs w:val="21"/>
                <w:lang w:bidi="ar"/>
              </w:rPr>
              <w:t>鼠标连</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接方式</w:t>
            </w:r>
          </w:p>
        </w:tc>
        <w:tc>
          <w:tcPr>
            <w:tcW w:w="2532" w:type="pct"/>
            <w:tcBorders>
              <w:top w:val="single" w:color="000000" w:sz="4" w:space="0"/>
              <w:left w:val="single" w:color="000000" w:sz="4" w:space="0"/>
              <w:bottom w:val="single" w:color="000000" w:sz="4" w:space="0"/>
              <w:right w:val="single" w:color="000000" w:sz="4" w:space="0"/>
            </w:tcBorders>
            <w:vAlign w:val="center"/>
          </w:tcPr>
          <w:p w14:paraId="22C6B7EF">
            <w:pPr>
              <w:widowControl/>
              <w:textAlignment w:val="center"/>
              <w:rPr>
                <w:rFonts w:ascii="宋体" w:hAnsi="宋体" w:cs="宋体"/>
                <w:color w:val="000000"/>
                <w:sz w:val="21"/>
                <w:szCs w:val="21"/>
              </w:rPr>
            </w:pPr>
            <w:r>
              <w:rPr>
                <w:rFonts w:hint="eastAsia" w:ascii="宋体" w:hAnsi="宋体" w:cs="宋体"/>
                <w:color w:val="000000"/>
                <w:sz w:val="21"/>
                <w:szCs w:val="21"/>
                <w:lang w:bidi="ar"/>
              </w:rPr>
              <w:t>有线或无线</w:t>
            </w:r>
          </w:p>
        </w:tc>
      </w:tr>
      <w:tr w14:paraId="53023433">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88D3FD0">
            <w:pPr>
              <w:widowControl/>
              <w:textAlignment w:val="center"/>
              <w:rPr>
                <w:rFonts w:ascii="宋体" w:hAnsi="宋体" w:cs="宋体"/>
                <w:color w:val="000000"/>
                <w:sz w:val="21"/>
                <w:szCs w:val="21"/>
              </w:rPr>
            </w:pPr>
            <w:r>
              <w:rPr>
                <w:rFonts w:hint="eastAsia" w:ascii="宋体" w:hAnsi="宋体" w:cs="宋体"/>
                <w:color w:val="000000"/>
                <w:sz w:val="21"/>
                <w:szCs w:val="21"/>
              </w:rPr>
              <w:t>44</w:t>
            </w:r>
          </w:p>
        </w:tc>
        <w:tc>
          <w:tcPr>
            <w:tcW w:w="456" w:type="pct"/>
            <w:tcBorders>
              <w:top w:val="single" w:color="000000" w:sz="4" w:space="0"/>
              <w:left w:val="single" w:color="000000" w:sz="4" w:space="0"/>
              <w:bottom w:val="single" w:color="000000" w:sz="4" w:space="0"/>
              <w:right w:val="single" w:color="000000" w:sz="4" w:space="0"/>
            </w:tcBorders>
            <w:vAlign w:val="center"/>
          </w:tcPr>
          <w:p w14:paraId="788BAC9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0AE596D">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295EB06A">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D102366">
            <w:pPr>
              <w:widowControl/>
              <w:textAlignment w:val="center"/>
              <w:rPr>
                <w:rFonts w:ascii="宋体" w:hAnsi="宋体" w:cs="宋体"/>
                <w:color w:val="000000"/>
                <w:sz w:val="21"/>
                <w:szCs w:val="21"/>
              </w:rPr>
            </w:pPr>
            <w:r>
              <w:rPr>
                <w:rStyle w:val="12"/>
                <w:rFonts w:hint="eastAsia" w:ascii="宋体" w:eastAsia="宋体" w:cs="宋体"/>
                <w:sz w:val="21"/>
                <w:szCs w:val="21"/>
                <w:lang w:bidi="ar"/>
              </w:rPr>
              <w:t>有线鼠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标连接线</w:t>
            </w:r>
          </w:p>
        </w:tc>
        <w:tc>
          <w:tcPr>
            <w:tcW w:w="2532" w:type="pct"/>
            <w:tcBorders>
              <w:top w:val="single" w:color="000000" w:sz="4" w:space="0"/>
              <w:left w:val="single" w:color="000000" w:sz="4" w:space="0"/>
              <w:bottom w:val="single" w:color="000000" w:sz="4" w:space="0"/>
              <w:right w:val="single" w:color="000000" w:sz="4" w:space="0"/>
            </w:tcBorders>
            <w:vAlign w:val="center"/>
          </w:tcPr>
          <w:p w14:paraId="2338B411">
            <w:pPr>
              <w:widowControl/>
              <w:textAlignment w:val="center"/>
              <w:rPr>
                <w:rFonts w:ascii="宋体" w:hAnsi="宋体" w:cs="宋体"/>
                <w:color w:val="000000"/>
                <w:sz w:val="21"/>
                <w:szCs w:val="21"/>
              </w:rPr>
            </w:pPr>
            <w:r>
              <w:rPr>
                <w:rStyle w:val="12"/>
                <w:rFonts w:hint="eastAsia" w:ascii="宋体" w:eastAsia="宋体" w:cs="宋体"/>
                <w:sz w:val="21"/>
                <w:szCs w:val="21"/>
                <w:lang w:bidi="ar"/>
              </w:rPr>
              <w:t>≥1.5 米</w:t>
            </w:r>
          </w:p>
        </w:tc>
      </w:tr>
      <w:tr w14:paraId="4D2F65F2">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F1CD207">
            <w:pPr>
              <w:widowControl/>
              <w:textAlignment w:val="center"/>
              <w:rPr>
                <w:rFonts w:ascii="宋体" w:hAnsi="宋体" w:cs="宋体"/>
                <w:color w:val="000000"/>
                <w:sz w:val="21"/>
                <w:szCs w:val="21"/>
              </w:rPr>
            </w:pPr>
            <w:r>
              <w:rPr>
                <w:rFonts w:hint="eastAsia" w:ascii="宋体" w:hAnsi="宋体" w:cs="宋体"/>
                <w:color w:val="000000"/>
                <w:sz w:val="21"/>
                <w:szCs w:val="21"/>
              </w:rPr>
              <w:t>45</w:t>
            </w:r>
          </w:p>
        </w:tc>
        <w:tc>
          <w:tcPr>
            <w:tcW w:w="456" w:type="pct"/>
            <w:tcBorders>
              <w:top w:val="single" w:color="000000" w:sz="4" w:space="0"/>
              <w:left w:val="single" w:color="000000" w:sz="4" w:space="0"/>
              <w:bottom w:val="single" w:color="000000" w:sz="4" w:space="0"/>
              <w:right w:val="single" w:color="000000" w:sz="4" w:space="0"/>
            </w:tcBorders>
            <w:vAlign w:val="center"/>
          </w:tcPr>
          <w:p w14:paraId="3FFB293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D5268FA">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tcPr>
          <w:p w14:paraId="27167C25">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60A592BD">
            <w:pPr>
              <w:widowControl/>
              <w:textAlignment w:val="center"/>
              <w:rPr>
                <w:rFonts w:ascii="宋体" w:hAnsi="宋体" w:cs="宋体"/>
                <w:color w:val="000000"/>
                <w:sz w:val="21"/>
                <w:szCs w:val="21"/>
              </w:rPr>
            </w:pPr>
            <w:r>
              <w:rPr>
                <w:rStyle w:val="12"/>
                <w:rFonts w:hint="eastAsia" w:ascii="宋体" w:eastAsia="宋体" w:cs="宋体"/>
                <w:sz w:val="21"/>
                <w:szCs w:val="21"/>
                <w:lang w:bidi="ar"/>
              </w:rPr>
              <w:t>鼠标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DPI 分辨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61EB0374">
            <w:pPr>
              <w:widowControl/>
              <w:textAlignment w:val="center"/>
              <w:rPr>
                <w:rFonts w:ascii="宋体" w:hAnsi="宋体" w:cs="宋体"/>
                <w:color w:val="000000"/>
                <w:sz w:val="21"/>
                <w:szCs w:val="21"/>
              </w:rPr>
            </w:pPr>
            <w:r>
              <w:rPr>
                <w:rStyle w:val="12"/>
                <w:rFonts w:hint="eastAsia" w:ascii="宋体" w:eastAsia="宋体" w:cs="宋体"/>
                <w:sz w:val="21"/>
                <w:szCs w:val="21"/>
                <w:lang w:bidi="ar"/>
              </w:rPr>
              <w:t>800 * 1600</w:t>
            </w:r>
          </w:p>
        </w:tc>
      </w:tr>
      <w:tr w14:paraId="586412D1">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B4792B6">
            <w:pPr>
              <w:widowControl/>
              <w:textAlignment w:val="center"/>
              <w:rPr>
                <w:rFonts w:ascii="宋体" w:hAnsi="宋体" w:cs="宋体"/>
                <w:color w:val="000000"/>
                <w:sz w:val="21"/>
                <w:szCs w:val="21"/>
              </w:rPr>
            </w:pPr>
            <w:r>
              <w:rPr>
                <w:rFonts w:hint="eastAsia" w:ascii="宋体" w:hAnsi="宋体" w:cs="宋体"/>
                <w:color w:val="000000"/>
                <w:sz w:val="21"/>
                <w:szCs w:val="21"/>
              </w:rPr>
              <w:t>46</w:t>
            </w:r>
          </w:p>
        </w:tc>
        <w:tc>
          <w:tcPr>
            <w:tcW w:w="456" w:type="pct"/>
            <w:tcBorders>
              <w:top w:val="single" w:color="000000" w:sz="4" w:space="0"/>
              <w:left w:val="single" w:color="000000" w:sz="4" w:space="0"/>
              <w:bottom w:val="single" w:color="000000" w:sz="4" w:space="0"/>
              <w:right w:val="single" w:color="000000" w:sz="4" w:space="0"/>
            </w:tcBorders>
            <w:vAlign w:val="center"/>
          </w:tcPr>
          <w:p w14:paraId="333FE88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FFF3AA7">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bottom w:val="single" w:color="000000" w:sz="4" w:space="0"/>
              <w:right w:val="single" w:color="000000" w:sz="4" w:space="0"/>
            </w:tcBorders>
          </w:tcPr>
          <w:p w14:paraId="6391A6F8">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F03198D">
            <w:pPr>
              <w:widowControl/>
              <w:textAlignment w:val="center"/>
              <w:rPr>
                <w:rFonts w:ascii="宋体" w:hAnsi="宋体" w:cs="宋体"/>
                <w:color w:val="000000"/>
                <w:sz w:val="21"/>
                <w:szCs w:val="21"/>
              </w:rPr>
            </w:pPr>
            <w:r>
              <w:rPr>
                <w:rStyle w:val="12"/>
                <w:rFonts w:hint="eastAsia" w:ascii="宋体" w:eastAsia="宋体" w:cs="宋体"/>
                <w:sz w:val="21"/>
                <w:szCs w:val="21"/>
                <w:lang w:bidi="ar"/>
              </w:rPr>
              <w:t>鼠标其</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他要求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537292A5">
            <w:pPr>
              <w:widowControl/>
              <w:textAlignment w:val="center"/>
              <w:rPr>
                <w:rFonts w:ascii="宋体" w:hAnsi="宋体" w:cs="宋体"/>
                <w:color w:val="000000"/>
                <w:sz w:val="21"/>
                <w:szCs w:val="21"/>
              </w:rPr>
            </w:pPr>
            <w:r>
              <w:rPr>
                <w:rStyle w:val="12"/>
                <w:rFonts w:hint="eastAsia" w:ascii="宋体" w:eastAsia="宋体" w:cs="宋体"/>
                <w:sz w:val="21"/>
                <w:szCs w:val="21"/>
                <w:lang w:bidi="ar"/>
              </w:rPr>
              <w:t>其它参数应符合 GB/T 26245 的相关规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定</w:t>
            </w:r>
          </w:p>
        </w:tc>
      </w:tr>
      <w:tr w14:paraId="7F21E219">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BF2BBE2">
            <w:pPr>
              <w:widowControl/>
              <w:textAlignment w:val="center"/>
              <w:rPr>
                <w:rFonts w:ascii="宋体" w:hAnsi="宋体" w:cs="宋体"/>
                <w:color w:val="000000"/>
                <w:sz w:val="21"/>
                <w:szCs w:val="21"/>
              </w:rPr>
            </w:pPr>
            <w:r>
              <w:rPr>
                <w:rFonts w:hint="eastAsia" w:ascii="宋体" w:hAnsi="宋体" w:cs="宋体"/>
                <w:color w:val="000000"/>
                <w:sz w:val="21"/>
                <w:szCs w:val="21"/>
              </w:rPr>
              <w:t>47</w:t>
            </w:r>
          </w:p>
        </w:tc>
        <w:tc>
          <w:tcPr>
            <w:tcW w:w="456" w:type="pct"/>
            <w:tcBorders>
              <w:top w:val="single" w:color="000000" w:sz="4" w:space="0"/>
              <w:left w:val="single" w:color="000000" w:sz="4" w:space="0"/>
              <w:bottom w:val="single" w:color="000000" w:sz="4" w:space="0"/>
              <w:right w:val="single" w:color="000000" w:sz="4" w:space="0"/>
            </w:tcBorders>
            <w:vAlign w:val="center"/>
          </w:tcPr>
          <w:p w14:paraId="379AC75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076D4E67">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tcBorders>
              <w:top w:val="single" w:color="000000" w:sz="4" w:space="0"/>
              <w:left w:val="single" w:color="000000" w:sz="4" w:space="0"/>
              <w:bottom w:val="single" w:color="000000" w:sz="4" w:space="0"/>
              <w:right w:val="single" w:color="000000" w:sz="4" w:space="0"/>
            </w:tcBorders>
            <w:vAlign w:val="center"/>
          </w:tcPr>
          <w:p w14:paraId="26ED5D5B">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网络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554220C3">
            <w:pPr>
              <w:widowControl/>
              <w:textAlignment w:val="center"/>
              <w:rPr>
                <w:rFonts w:ascii="宋体" w:hAnsi="宋体" w:cs="宋体"/>
                <w:color w:val="000000"/>
                <w:sz w:val="21"/>
                <w:szCs w:val="21"/>
              </w:rPr>
            </w:pPr>
            <w:r>
              <w:rPr>
                <w:rStyle w:val="12"/>
                <w:rFonts w:hint="eastAsia" w:ascii="宋体" w:eastAsia="宋体" w:cs="宋体"/>
                <w:sz w:val="21"/>
                <w:szCs w:val="21"/>
                <w:lang w:bidi="ar"/>
              </w:rPr>
              <w:t>有线网</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卡数量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06187167">
            <w:pPr>
              <w:widowControl/>
              <w:textAlignment w:val="center"/>
              <w:rPr>
                <w:rFonts w:ascii="宋体" w:hAnsi="宋体" w:cs="宋体"/>
                <w:color w:val="000000"/>
                <w:sz w:val="21"/>
                <w:szCs w:val="21"/>
              </w:rPr>
            </w:pPr>
            <w:r>
              <w:rPr>
                <w:rStyle w:val="12"/>
                <w:rFonts w:hint="eastAsia" w:ascii="宋体" w:eastAsia="宋体" w:cs="宋体"/>
                <w:sz w:val="21"/>
                <w:szCs w:val="21"/>
                <w:lang w:bidi="ar"/>
              </w:rPr>
              <w:t>≥1</w:t>
            </w:r>
          </w:p>
        </w:tc>
      </w:tr>
      <w:tr w14:paraId="32146DA0">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DB7BFBB">
            <w:pPr>
              <w:widowControl/>
              <w:textAlignment w:val="center"/>
              <w:rPr>
                <w:rFonts w:ascii="宋体" w:hAnsi="宋体" w:cs="宋体"/>
                <w:color w:val="000000"/>
                <w:sz w:val="21"/>
                <w:szCs w:val="21"/>
              </w:rPr>
            </w:pPr>
            <w:r>
              <w:rPr>
                <w:rFonts w:hint="eastAsia" w:ascii="宋体" w:hAnsi="宋体" w:cs="宋体"/>
                <w:color w:val="000000"/>
                <w:sz w:val="21"/>
                <w:szCs w:val="21"/>
              </w:rPr>
              <w:t>48</w:t>
            </w:r>
          </w:p>
        </w:tc>
        <w:tc>
          <w:tcPr>
            <w:tcW w:w="456" w:type="pct"/>
            <w:tcBorders>
              <w:top w:val="single" w:color="000000" w:sz="4" w:space="0"/>
              <w:left w:val="single" w:color="000000" w:sz="4" w:space="0"/>
              <w:bottom w:val="single" w:color="000000" w:sz="4" w:space="0"/>
              <w:right w:val="single" w:color="000000" w:sz="4" w:space="0"/>
            </w:tcBorders>
            <w:vAlign w:val="center"/>
          </w:tcPr>
          <w:p w14:paraId="0CEC385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3945667">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restart"/>
            <w:tcBorders>
              <w:top w:val="single" w:color="000000" w:sz="4" w:space="0"/>
              <w:left w:val="single" w:color="000000" w:sz="4" w:space="0"/>
              <w:right w:val="single" w:color="000000" w:sz="4" w:space="0"/>
            </w:tcBorders>
            <w:vAlign w:val="center"/>
          </w:tcPr>
          <w:p w14:paraId="3C2EBF70">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外部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接口</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3D2BA165">
            <w:pPr>
              <w:widowControl/>
              <w:textAlignment w:val="center"/>
              <w:rPr>
                <w:rFonts w:ascii="宋体" w:hAnsi="宋体" w:cs="宋体"/>
                <w:color w:val="000000"/>
                <w:sz w:val="21"/>
                <w:szCs w:val="21"/>
              </w:rPr>
            </w:pPr>
            <w:r>
              <w:rPr>
                <w:rStyle w:val="12"/>
                <w:rFonts w:hint="eastAsia" w:ascii="宋体" w:eastAsia="宋体" w:cs="宋体"/>
                <w:sz w:val="21"/>
                <w:szCs w:val="21"/>
                <w:lang w:bidi="ar"/>
              </w:rPr>
              <w:t>USB 接</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口数量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0015A342">
            <w:pPr>
              <w:widowControl/>
              <w:textAlignment w:val="center"/>
              <w:rPr>
                <w:rFonts w:ascii="宋体" w:hAnsi="宋体" w:cs="宋体"/>
                <w:color w:val="000000"/>
                <w:sz w:val="21"/>
                <w:szCs w:val="21"/>
              </w:rPr>
            </w:pPr>
            <w:r>
              <w:rPr>
                <w:rStyle w:val="12"/>
                <w:rFonts w:hint="eastAsia" w:ascii="宋体" w:eastAsia="宋体" w:cs="宋体"/>
                <w:sz w:val="21"/>
                <w:szCs w:val="21"/>
                <w:lang w:bidi="ar"/>
              </w:rPr>
              <w:t>≥8，机箱前板至少包括 2 个 USB3.0 及</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以上接口</w:t>
            </w:r>
          </w:p>
        </w:tc>
      </w:tr>
      <w:tr w14:paraId="430F80C6">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0508453">
            <w:pPr>
              <w:widowControl/>
              <w:textAlignment w:val="center"/>
              <w:rPr>
                <w:rFonts w:ascii="宋体" w:hAnsi="宋体" w:cs="宋体"/>
                <w:color w:val="000000"/>
                <w:sz w:val="21"/>
                <w:szCs w:val="21"/>
              </w:rPr>
            </w:pPr>
            <w:r>
              <w:rPr>
                <w:rFonts w:hint="eastAsia" w:ascii="宋体" w:hAnsi="宋体" w:cs="宋体"/>
                <w:color w:val="000000"/>
                <w:sz w:val="21"/>
                <w:szCs w:val="21"/>
              </w:rPr>
              <w:t>49</w:t>
            </w:r>
          </w:p>
        </w:tc>
        <w:tc>
          <w:tcPr>
            <w:tcW w:w="456" w:type="pct"/>
            <w:tcBorders>
              <w:top w:val="single" w:color="000000" w:sz="4" w:space="0"/>
              <w:left w:val="single" w:color="000000" w:sz="4" w:space="0"/>
              <w:bottom w:val="single" w:color="000000" w:sz="4" w:space="0"/>
              <w:right w:val="single" w:color="000000" w:sz="4" w:space="0"/>
            </w:tcBorders>
            <w:vAlign w:val="center"/>
          </w:tcPr>
          <w:p w14:paraId="636996D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0B49D110">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right w:val="single" w:color="000000" w:sz="4" w:space="0"/>
            </w:tcBorders>
            <w:vAlign w:val="center"/>
          </w:tcPr>
          <w:p w14:paraId="6A41BCA7">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47C92F2E">
            <w:pPr>
              <w:widowControl/>
              <w:textAlignment w:val="center"/>
              <w:rPr>
                <w:rFonts w:ascii="宋体" w:hAnsi="宋体" w:cs="宋体"/>
                <w:color w:val="000000"/>
                <w:sz w:val="21"/>
                <w:szCs w:val="21"/>
              </w:rPr>
            </w:pPr>
            <w:r>
              <w:rPr>
                <w:rStyle w:val="12"/>
                <w:rFonts w:hint="eastAsia" w:ascii="宋体" w:eastAsia="宋体" w:cs="宋体"/>
                <w:sz w:val="21"/>
                <w:szCs w:val="21"/>
                <w:lang w:bidi="ar"/>
              </w:rPr>
              <w:t>视频接</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口数量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0C077657">
            <w:pPr>
              <w:widowControl/>
              <w:textAlignment w:val="center"/>
              <w:rPr>
                <w:rFonts w:ascii="宋体" w:hAnsi="宋体" w:cs="宋体"/>
                <w:color w:val="000000"/>
                <w:sz w:val="21"/>
                <w:szCs w:val="21"/>
              </w:rPr>
            </w:pPr>
            <w:r>
              <w:rPr>
                <w:rStyle w:val="12"/>
                <w:rFonts w:hint="eastAsia" w:ascii="宋体" w:eastAsia="宋体" w:cs="宋体"/>
                <w:sz w:val="21"/>
                <w:szCs w:val="21"/>
                <w:lang w:bidi="ar"/>
              </w:rPr>
              <w:t>≥1</w:t>
            </w:r>
          </w:p>
        </w:tc>
      </w:tr>
      <w:tr w14:paraId="2F70C001">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80716D7">
            <w:pPr>
              <w:widowControl/>
              <w:textAlignment w:val="center"/>
              <w:rPr>
                <w:rFonts w:ascii="宋体" w:hAnsi="宋体" w:cs="宋体"/>
                <w:color w:val="000000"/>
                <w:sz w:val="21"/>
                <w:szCs w:val="21"/>
              </w:rPr>
            </w:pPr>
            <w:r>
              <w:rPr>
                <w:rFonts w:hint="eastAsia" w:ascii="宋体" w:hAnsi="宋体" w:cs="宋体"/>
                <w:color w:val="000000"/>
                <w:sz w:val="21"/>
                <w:szCs w:val="21"/>
              </w:rPr>
              <w:t>50</w:t>
            </w:r>
          </w:p>
        </w:tc>
        <w:tc>
          <w:tcPr>
            <w:tcW w:w="456" w:type="pct"/>
            <w:tcBorders>
              <w:top w:val="single" w:color="000000" w:sz="4" w:space="0"/>
              <w:left w:val="single" w:color="000000" w:sz="4" w:space="0"/>
              <w:bottom w:val="single" w:color="000000" w:sz="4" w:space="0"/>
              <w:right w:val="single" w:color="000000" w:sz="4" w:space="0"/>
            </w:tcBorders>
            <w:vAlign w:val="center"/>
          </w:tcPr>
          <w:p w14:paraId="734C0DD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87EE186">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left w:val="single" w:color="000000" w:sz="4" w:space="0"/>
              <w:bottom w:val="single" w:color="000000" w:sz="4" w:space="0"/>
              <w:right w:val="single" w:color="000000" w:sz="4" w:space="0"/>
            </w:tcBorders>
            <w:vAlign w:val="center"/>
          </w:tcPr>
          <w:p w14:paraId="731FB62E">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69DF6356">
            <w:pPr>
              <w:widowControl/>
              <w:textAlignment w:val="center"/>
              <w:rPr>
                <w:rFonts w:ascii="宋体" w:hAnsi="宋体" w:cs="宋体"/>
                <w:color w:val="000000"/>
                <w:sz w:val="21"/>
                <w:szCs w:val="21"/>
              </w:rPr>
            </w:pPr>
            <w:r>
              <w:rPr>
                <w:rStyle w:val="12"/>
                <w:rFonts w:hint="eastAsia" w:ascii="宋体" w:eastAsia="宋体" w:cs="宋体"/>
                <w:sz w:val="21"/>
                <w:szCs w:val="21"/>
                <w:lang w:bidi="ar"/>
              </w:rPr>
              <w:t>音频接</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口数量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3E52E99B">
            <w:pPr>
              <w:widowControl/>
              <w:textAlignment w:val="center"/>
              <w:rPr>
                <w:rFonts w:ascii="宋体" w:hAnsi="宋体" w:cs="宋体"/>
                <w:color w:val="000000"/>
                <w:sz w:val="21"/>
                <w:szCs w:val="21"/>
              </w:rPr>
            </w:pPr>
            <w:r>
              <w:rPr>
                <w:rStyle w:val="12"/>
                <w:rFonts w:hint="eastAsia" w:ascii="宋体" w:eastAsia="宋体" w:cs="宋体"/>
                <w:sz w:val="21"/>
                <w:szCs w:val="21"/>
                <w:lang w:bidi="ar"/>
              </w:rPr>
              <w:t>≥1</w:t>
            </w:r>
          </w:p>
        </w:tc>
      </w:tr>
      <w:tr w14:paraId="4526B976">
        <w:tblPrEx>
          <w:tblCellMar>
            <w:top w:w="0" w:type="dxa"/>
            <w:left w:w="108" w:type="dxa"/>
            <w:bottom w:w="0" w:type="dxa"/>
            <w:right w:w="108" w:type="dxa"/>
          </w:tblCellMar>
        </w:tblPrEx>
        <w:trPr>
          <w:trHeight w:val="19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514765E">
            <w:pPr>
              <w:widowControl/>
              <w:textAlignment w:val="center"/>
              <w:rPr>
                <w:rFonts w:ascii="宋体" w:hAnsi="宋体" w:cs="宋体"/>
                <w:color w:val="000000"/>
                <w:sz w:val="21"/>
                <w:szCs w:val="21"/>
              </w:rPr>
            </w:pPr>
            <w:r>
              <w:rPr>
                <w:rFonts w:hint="eastAsia" w:ascii="宋体" w:hAnsi="宋体" w:cs="宋体"/>
                <w:color w:val="000000"/>
                <w:sz w:val="21"/>
                <w:szCs w:val="21"/>
              </w:rPr>
              <w:t>51</w:t>
            </w:r>
          </w:p>
        </w:tc>
        <w:tc>
          <w:tcPr>
            <w:tcW w:w="456" w:type="pct"/>
            <w:tcBorders>
              <w:top w:val="single" w:color="000000" w:sz="4" w:space="0"/>
              <w:left w:val="single" w:color="000000" w:sz="4" w:space="0"/>
              <w:bottom w:val="single" w:color="000000" w:sz="4" w:space="0"/>
              <w:right w:val="single" w:color="000000" w:sz="4" w:space="0"/>
            </w:tcBorders>
            <w:vAlign w:val="center"/>
          </w:tcPr>
          <w:p w14:paraId="0C0374A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B571FC4">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7B28FC57">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整机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基础</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663" w:type="pct"/>
            <w:tcBorders>
              <w:top w:val="single" w:color="000000" w:sz="4" w:space="0"/>
              <w:left w:val="single" w:color="000000" w:sz="4" w:space="0"/>
              <w:bottom w:val="single" w:color="000000" w:sz="4" w:space="0"/>
              <w:right w:val="single" w:color="000000" w:sz="4" w:space="0"/>
            </w:tcBorders>
            <w:vAlign w:val="center"/>
          </w:tcPr>
          <w:p w14:paraId="13EA2F13">
            <w:pPr>
              <w:widowControl/>
              <w:textAlignment w:val="center"/>
              <w:rPr>
                <w:rFonts w:ascii="宋体" w:hAnsi="宋体" w:cs="宋体"/>
                <w:color w:val="000000"/>
                <w:sz w:val="21"/>
                <w:szCs w:val="21"/>
              </w:rPr>
            </w:pPr>
            <w:r>
              <w:rPr>
                <w:rStyle w:val="12"/>
                <w:rFonts w:hint="eastAsia" w:ascii="宋体" w:eastAsia="宋体" w:cs="宋体"/>
                <w:sz w:val="21"/>
                <w:szCs w:val="21"/>
                <w:lang w:bidi="ar"/>
              </w:rPr>
              <w:t>整机外</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观</w:t>
            </w:r>
          </w:p>
        </w:tc>
        <w:tc>
          <w:tcPr>
            <w:tcW w:w="2532" w:type="pct"/>
            <w:tcBorders>
              <w:top w:val="single" w:color="000000" w:sz="4" w:space="0"/>
              <w:left w:val="single" w:color="000000" w:sz="4" w:space="0"/>
              <w:bottom w:val="single" w:color="000000" w:sz="4" w:space="0"/>
              <w:right w:val="single" w:color="000000" w:sz="4" w:space="0"/>
            </w:tcBorders>
            <w:vAlign w:val="center"/>
          </w:tcPr>
          <w:p w14:paraId="63416166">
            <w:pPr>
              <w:widowControl/>
              <w:textAlignment w:val="center"/>
              <w:rPr>
                <w:rFonts w:ascii="宋体" w:hAnsi="宋体" w:cs="宋体"/>
                <w:color w:val="000000"/>
                <w:sz w:val="21"/>
                <w:szCs w:val="21"/>
              </w:rPr>
            </w:pPr>
            <w:r>
              <w:rPr>
                <w:rStyle w:val="12"/>
                <w:rFonts w:hint="eastAsia" w:ascii="宋体" w:eastAsia="宋体" w:cs="宋体"/>
                <w:sz w:val="21"/>
                <w:szCs w:val="21"/>
                <w:lang w:bidi="ar"/>
              </w:rPr>
              <w:t>a) 产品表面不应有凹痕、划伤、裂缝、</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变形和污染等。表面涂层均匀，不应起</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泡、龟裂、脱落和磨损，金属零部件无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锈蚀及其它机械损伤；</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b) 产品表面说明功能的文字、符号、</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标志，应清晰、端正、牢固；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c) 宜在产品显著位置提供运行状态指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示功能，并由生产厂商提供详细参数</w:t>
            </w:r>
          </w:p>
        </w:tc>
      </w:tr>
      <w:tr w14:paraId="1905866B">
        <w:tblPrEx>
          <w:tblCellMar>
            <w:top w:w="0" w:type="dxa"/>
            <w:left w:w="108" w:type="dxa"/>
            <w:bottom w:w="0" w:type="dxa"/>
            <w:right w:w="108" w:type="dxa"/>
          </w:tblCellMar>
        </w:tblPrEx>
        <w:trPr>
          <w:trHeight w:val="8579"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098CC7E">
            <w:pPr>
              <w:widowControl/>
              <w:textAlignment w:val="center"/>
              <w:rPr>
                <w:rFonts w:ascii="宋体" w:hAnsi="宋体" w:cs="宋体"/>
                <w:color w:val="000000"/>
                <w:sz w:val="21"/>
                <w:szCs w:val="21"/>
              </w:rPr>
            </w:pPr>
            <w:r>
              <w:rPr>
                <w:rFonts w:hint="eastAsia" w:ascii="宋体" w:hAnsi="宋体" w:cs="宋体"/>
                <w:color w:val="000000"/>
                <w:sz w:val="21"/>
                <w:szCs w:val="21"/>
              </w:rPr>
              <w:t>52</w:t>
            </w:r>
          </w:p>
        </w:tc>
        <w:tc>
          <w:tcPr>
            <w:tcW w:w="456" w:type="pct"/>
            <w:tcBorders>
              <w:top w:val="single" w:color="000000" w:sz="4" w:space="0"/>
              <w:left w:val="single" w:color="000000" w:sz="4" w:space="0"/>
              <w:bottom w:val="single" w:color="000000" w:sz="4" w:space="0"/>
              <w:right w:val="single" w:color="000000" w:sz="4" w:space="0"/>
            </w:tcBorders>
            <w:vAlign w:val="center"/>
          </w:tcPr>
          <w:p w14:paraId="75D62E1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7F82DAE">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386D78D1">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1976B93">
            <w:pPr>
              <w:widowControl/>
              <w:textAlignment w:val="center"/>
              <w:rPr>
                <w:rFonts w:ascii="宋体" w:hAnsi="宋体" w:cs="宋体"/>
                <w:color w:val="000000"/>
                <w:sz w:val="21"/>
                <w:szCs w:val="21"/>
              </w:rPr>
            </w:pPr>
            <w:r>
              <w:rPr>
                <w:rStyle w:val="12"/>
                <w:rFonts w:hint="eastAsia" w:ascii="宋体" w:eastAsia="宋体" w:cs="宋体"/>
                <w:sz w:val="21"/>
                <w:szCs w:val="21"/>
                <w:lang w:bidi="ar"/>
              </w:rPr>
              <w:t>整机结</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构</w:t>
            </w:r>
          </w:p>
        </w:tc>
        <w:tc>
          <w:tcPr>
            <w:tcW w:w="2532" w:type="pct"/>
            <w:tcBorders>
              <w:top w:val="single" w:color="000000" w:sz="4" w:space="0"/>
              <w:left w:val="single" w:color="000000" w:sz="4" w:space="0"/>
              <w:bottom w:val="single" w:color="000000" w:sz="4" w:space="0"/>
              <w:right w:val="single" w:color="000000" w:sz="4" w:space="0"/>
            </w:tcBorders>
            <w:vAlign w:val="center"/>
          </w:tcPr>
          <w:p w14:paraId="3E41C4D1">
            <w:pPr>
              <w:widowControl/>
              <w:textAlignment w:val="center"/>
              <w:rPr>
                <w:rFonts w:ascii="宋体" w:hAnsi="宋体" w:cs="宋体"/>
                <w:color w:val="000000"/>
                <w:sz w:val="21"/>
                <w:szCs w:val="21"/>
              </w:rPr>
            </w:pPr>
            <w:r>
              <w:rPr>
                <w:rStyle w:val="12"/>
                <w:rFonts w:hint="eastAsia" w:ascii="宋体" w:eastAsia="宋体" w:cs="宋体"/>
                <w:sz w:val="21"/>
                <w:szCs w:val="21"/>
                <w:lang w:bidi="ar"/>
              </w:rPr>
              <w:t>a) 机箱应符合 GB/T 4208、GB/T 26246</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的相关规定；</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b) 产品内部结构应符合通用部件的安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装需要；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c) 所有输入输出接口应符合相关国家</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或行业标准；</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d) 产品零部件应紧固无松动，可插拔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部件应可靠连接，开关、按钮和其它控</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制部件应灵活可靠，布局应方便使用；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e) 所有 I/O 连接器及需插接线缆的部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位应预留用户操作空间，方便插拔解锁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与插拔线缆；</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f) 可插拔板卡插槽部位应预留安装、</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拆卸或更换板卡空间；</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g) 拆装可能接触到的金属剪口或金属</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尖角部位应做防划伤处理，以保证安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h) 整机内部走线应规整，固线结构和</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位置要合理可靠并做防割线处理，需便</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于理线和插拔操作，走线应不影响系统</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各主要部件组装和拆卸；</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i) 如需通过孔走线，过线孔应做防割</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线处理；</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j) 各插头位置和插拔方向应合理，应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做到插拔无障碍设计，具备防呆设计，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有效避免误操作；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k) 各主要部件拆装无障碍，使用常规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工具拆装，无特殊拆装工具需求；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l) 各主要部件拆装步骤要少，各自拆</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装需避免相互干扰；</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m) 对于整机或零部件外表面为高亮面</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的，应粘贴保护膜，保护膜需粘贴牢固，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运输、组装等过程不易脱落，撕下无残</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留；</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n) 其它要求应符合 GB/T 9813.1 的相</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关规定</w:t>
            </w:r>
          </w:p>
        </w:tc>
      </w:tr>
      <w:tr w14:paraId="30191B6E">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75A7672">
            <w:pPr>
              <w:widowControl/>
              <w:textAlignment w:val="center"/>
              <w:rPr>
                <w:rFonts w:ascii="宋体" w:hAnsi="宋体" w:cs="宋体"/>
                <w:color w:val="000000"/>
                <w:sz w:val="21"/>
                <w:szCs w:val="21"/>
              </w:rPr>
            </w:pPr>
            <w:r>
              <w:rPr>
                <w:rFonts w:hint="eastAsia" w:ascii="宋体" w:hAnsi="宋体" w:cs="宋体"/>
                <w:color w:val="000000"/>
                <w:sz w:val="21"/>
                <w:szCs w:val="21"/>
              </w:rPr>
              <w:t>53</w:t>
            </w:r>
          </w:p>
        </w:tc>
        <w:tc>
          <w:tcPr>
            <w:tcW w:w="456" w:type="pct"/>
            <w:tcBorders>
              <w:top w:val="single" w:color="000000" w:sz="4" w:space="0"/>
              <w:left w:val="single" w:color="000000" w:sz="4" w:space="0"/>
              <w:bottom w:val="single" w:color="000000" w:sz="4" w:space="0"/>
              <w:right w:val="single" w:color="000000" w:sz="4" w:space="0"/>
            </w:tcBorders>
            <w:vAlign w:val="center"/>
          </w:tcPr>
          <w:p w14:paraId="25BF295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97009D6">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68A1317E">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6D52432">
            <w:pPr>
              <w:widowControl/>
              <w:textAlignment w:val="center"/>
              <w:rPr>
                <w:rFonts w:ascii="宋体" w:hAnsi="宋体" w:cs="宋体"/>
                <w:color w:val="000000"/>
                <w:sz w:val="21"/>
                <w:szCs w:val="21"/>
              </w:rPr>
            </w:pPr>
            <w:r>
              <w:rPr>
                <w:rStyle w:val="12"/>
                <w:rFonts w:hint="eastAsia" w:ascii="宋体" w:eastAsia="宋体" w:cs="宋体"/>
                <w:sz w:val="21"/>
                <w:szCs w:val="21"/>
                <w:lang w:bidi="ar"/>
              </w:rPr>
              <w:t>机箱防</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护要求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2230DFB3">
            <w:pPr>
              <w:widowControl/>
              <w:textAlignment w:val="center"/>
              <w:rPr>
                <w:rFonts w:ascii="宋体" w:hAnsi="宋体" w:cs="宋体"/>
                <w:color w:val="000000"/>
                <w:sz w:val="21"/>
                <w:szCs w:val="21"/>
              </w:rPr>
            </w:pPr>
            <w:r>
              <w:rPr>
                <w:rStyle w:val="12"/>
                <w:rFonts w:hint="eastAsia" w:ascii="宋体" w:eastAsia="宋体" w:cs="宋体"/>
                <w:sz w:val="21"/>
                <w:szCs w:val="21"/>
                <w:lang w:bidi="ar"/>
              </w:rPr>
              <w:t>机箱应符合 GB/T 4208 中 IP20 防护要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r>
      <w:tr w14:paraId="7352C442">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78AE04C">
            <w:pPr>
              <w:widowControl/>
              <w:textAlignment w:val="center"/>
              <w:rPr>
                <w:rFonts w:ascii="宋体" w:hAnsi="宋体" w:cs="宋体"/>
                <w:color w:val="000000"/>
                <w:sz w:val="21"/>
                <w:szCs w:val="21"/>
              </w:rPr>
            </w:pPr>
            <w:r>
              <w:rPr>
                <w:rFonts w:hint="eastAsia" w:ascii="宋体" w:hAnsi="宋体" w:cs="宋体"/>
                <w:color w:val="000000"/>
                <w:sz w:val="21"/>
                <w:szCs w:val="21"/>
              </w:rPr>
              <w:t>54</w:t>
            </w:r>
          </w:p>
        </w:tc>
        <w:tc>
          <w:tcPr>
            <w:tcW w:w="456" w:type="pct"/>
            <w:tcBorders>
              <w:top w:val="single" w:color="000000" w:sz="4" w:space="0"/>
              <w:left w:val="single" w:color="000000" w:sz="4" w:space="0"/>
              <w:bottom w:val="single" w:color="000000" w:sz="4" w:space="0"/>
              <w:right w:val="single" w:color="000000" w:sz="4" w:space="0"/>
            </w:tcBorders>
            <w:vAlign w:val="center"/>
          </w:tcPr>
          <w:p w14:paraId="40D837C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48CF29E">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3DA37B7D">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0CF53EF">
            <w:pPr>
              <w:widowControl/>
              <w:textAlignment w:val="center"/>
              <w:rPr>
                <w:rFonts w:ascii="宋体" w:hAnsi="宋体" w:cs="宋体"/>
                <w:color w:val="000000"/>
                <w:sz w:val="21"/>
                <w:szCs w:val="21"/>
              </w:rPr>
            </w:pPr>
            <w:r>
              <w:rPr>
                <w:rStyle w:val="12"/>
                <w:rFonts w:hint="eastAsia" w:ascii="宋体" w:eastAsia="宋体" w:cs="宋体"/>
                <w:sz w:val="21"/>
                <w:szCs w:val="21"/>
                <w:lang w:bidi="ar"/>
              </w:rPr>
              <w:t>整机噪</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音</w:t>
            </w:r>
          </w:p>
        </w:tc>
        <w:tc>
          <w:tcPr>
            <w:tcW w:w="2532" w:type="pct"/>
            <w:tcBorders>
              <w:top w:val="single" w:color="000000" w:sz="4" w:space="0"/>
              <w:left w:val="single" w:color="000000" w:sz="4" w:space="0"/>
              <w:bottom w:val="single" w:color="000000" w:sz="4" w:space="0"/>
              <w:right w:val="single" w:color="000000" w:sz="4" w:space="0"/>
            </w:tcBorders>
            <w:vAlign w:val="center"/>
          </w:tcPr>
          <w:p w14:paraId="3925B790">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产品工作在空闲状态下，产品的声功率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级应不超过 4.5 Bel</w:t>
            </w:r>
          </w:p>
        </w:tc>
      </w:tr>
      <w:tr w14:paraId="17238475">
        <w:tblPrEx>
          <w:tblCellMar>
            <w:top w:w="0" w:type="dxa"/>
            <w:left w:w="108" w:type="dxa"/>
            <w:bottom w:w="0" w:type="dxa"/>
            <w:right w:w="108" w:type="dxa"/>
          </w:tblCellMar>
        </w:tblPrEx>
        <w:trPr>
          <w:trHeight w:val="1223"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5DE5E58">
            <w:pPr>
              <w:widowControl/>
              <w:textAlignment w:val="center"/>
              <w:rPr>
                <w:rFonts w:ascii="宋体" w:hAnsi="宋体" w:cs="宋体"/>
                <w:color w:val="000000"/>
                <w:sz w:val="21"/>
                <w:szCs w:val="21"/>
              </w:rPr>
            </w:pPr>
            <w:r>
              <w:rPr>
                <w:rFonts w:hint="eastAsia" w:ascii="宋体" w:hAnsi="宋体" w:cs="宋体"/>
                <w:color w:val="000000"/>
                <w:sz w:val="21"/>
                <w:szCs w:val="21"/>
              </w:rPr>
              <w:t>55</w:t>
            </w:r>
          </w:p>
        </w:tc>
        <w:tc>
          <w:tcPr>
            <w:tcW w:w="456" w:type="pct"/>
            <w:tcBorders>
              <w:top w:val="single" w:color="000000" w:sz="4" w:space="0"/>
              <w:left w:val="single" w:color="000000" w:sz="4" w:space="0"/>
              <w:bottom w:val="single" w:color="000000" w:sz="4" w:space="0"/>
              <w:right w:val="single" w:color="000000" w:sz="4" w:space="0"/>
            </w:tcBorders>
            <w:vAlign w:val="center"/>
          </w:tcPr>
          <w:p w14:paraId="035D78D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D5A19AE">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5E4C3567">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7A339B3">
            <w:pPr>
              <w:widowControl/>
              <w:textAlignment w:val="center"/>
              <w:rPr>
                <w:rFonts w:ascii="宋体" w:hAnsi="宋体" w:cs="宋体"/>
                <w:color w:val="000000"/>
                <w:sz w:val="21"/>
                <w:szCs w:val="21"/>
              </w:rPr>
            </w:pPr>
            <w:r>
              <w:rPr>
                <w:rStyle w:val="12"/>
                <w:rFonts w:hint="eastAsia" w:ascii="宋体" w:eastAsia="宋体" w:cs="宋体"/>
                <w:sz w:val="21"/>
                <w:szCs w:val="21"/>
                <w:lang w:bidi="ar"/>
              </w:rPr>
              <w:t>整机散</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热</w:t>
            </w:r>
          </w:p>
        </w:tc>
        <w:tc>
          <w:tcPr>
            <w:tcW w:w="2532" w:type="pct"/>
            <w:tcBorders>
              <w:top w:val="single" w:color="000000" w:sz="4" w:space="0"/>
              <w:left w:val="single" w:color="000000" w:sz="4" w:space="0"/>
              <w:bottom w:val="single" w:color="000000" w:sz="4" w:space="0"/>
              <w:right w:val="single" w:color="000000" w:sz="4" w:space="0"/>
            </w:tcBorders>
            <w:vAlign w:val="center"/>
          </w:tcPr>
          <w:p w14:paraId="37AAE452">
            <w:pPr>
              <w:widowControl/>
              <w:textAlignment w:val="center"/>
              <w:rPr>
                <w:rStyle w:val="12"/>
                <w:rFonts w:ascii="宋体" w:eastAsia="宋体" w:cs="宋体"/>
                <w:sz w:val="21"/>
                <w:szCs w:val="21"/>
                <w:lang w:bidi="ar"/>
              </w:rPr>
            </w:pPr>
            <w:r>
              <w:rPr>
                <w:rStyle w:val="12"/>
                <w:rFonts w:hint="eastAsia" w:ascii="宋体" w:eastAsia="宋体" w:cs="宋体"/>
                <w:sz w:val="21"/>
                <w:szCs w:val="21"/>
                <w:lang w:bidi="ar"/>
              </w:rPr>
              <w:t>在环境温度25℃及处理器满载情况下，</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产品表面温度应符合下列要求：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a) 出风口在机箱后面板情况下，出风</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口温度不高于 55℃ ;</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b) 可触及面温度小于 45℃ ;</w:t>
            </w:r>
          </w:p>
          <w:p w14:paraId="26A9F504">
            <w:pPr>
              <w:pStyle w:val="6"/>
              <w:ind w:left="0" w:leftChars="0" w:firstLine="0" w:firstLineChars="0"/>
              <w:rPr>
                <w:rFonts w:ascii="宋体" w:hAnsi="宋体" w:eastAsia="宋体" w:cs="宋体"/>
                <w:sz w:val="21"/>
                <w:szCs w:val="21"/>
              </w:rPr>
            </w:pPr>
            <w:r>
              <w:rPr>
                <w:rStyle w:val="12"/>
                <w:rFonts w:hint="eastAsia" w:ascii="宋体" w:eastAsia="宋体" w:cs="宋体"/>
                <w:sz w:val="21"/>
                <w:szCs w:val="21"/>
                <w:lang w:bidi="ar"/>
              </w:rPr>
              <w:t>c) 显示器表面温度：显示屏温度不高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于 38℃ , 显示屏上下灯带位置温度（如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涉及）不高于 40℃ , 出风口温度不高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于 45℃</w:t>
            </w:r>
          </w:p>
        </w:tc>
      </w:tr>
      <w:tr w14:paraId="1C2DF87A">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7B0007B">
            <w:pPr>
              <w:widowControl/>
              <w:textAlignment w:val="center"/>
              <w:rPr>
                <w:rFonts w:ascii="宋体" w:hAnsi="宋体" w:cs="宋体"/>
                <w:color w:val="000000"/>
                <w:sz w:val="21"/>
                <w:szCs w:val="21"/>
              </w:rPr>
            </w:pPr>
            <w:r>
              <w:rPr>
                <w:rFonts w:hint="eastAsia" w:ascii="宋体" w:hAnsi="宋体" w:cs="宋体"/>
                <w:color w:val="000000"/>
                <w:sz w:val="21"/>
                <w:szCs w:val="21"/>
              </w:rPr>
              <w:t>56</w:t>
            </w:r>
          </w:p>
        </w:tc>
        <w:tc>
          <w:tcPr>
            <w:tcW w:w="456" w:type="pct"/>
            <w:tcBorders>
              <w:top w:val="single" w:color="000000" w:sz="4" w:space="0"/>
              <w:left w:val="single" w:color="000000" w:sz="4" w:space="0"/>
              <w:bottom w:val="single" w:color="000000" w:sz="4" w:space="0"/>
              <w:right w:val="single" w:color="000000" w:sz="4" w:space="0"/>
            </w:tcBorders>
            <w:vAlign w:val="center"/>
          </w:tcPr>
          <w:p w14:paraId="0A990A5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19C8FBB">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tcBorders>
              <w:top w:val="single" w:color="000000" w:sz="4" w:space="0"/>
              <w:left w:val="single" w:color="000000" w:sz="4" w:space="0"/>
              <w:bottom w:val="single" w:color="000000" w:sz="4" w:space="0"/>
              <w:right w:val="single" w:color="000000" w:sz="4" w:space="0"/>
            </w:tcBorders>
          </w:tcPr>
          <w:p w14:paraId="65A707B2">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FD6F714">
            <w:pPr>
              <w:widowControl/>
              <w:textAlignment w:val="center"/>
              <w:rPr>
                <w:rFonts w:ascii="宋体" w:hAnsi="宋体" w:cs="宋体"/>
                <w:color w:val="000000"/>
                <w:sz w:val="21"/>
                <w:szCs w:val="21"/>
              </w:rPr>
            </w:pPr>
            <w:r>
              <w:rPr>
                <w:rStyle w:val="12"/>
                <w:rFonts w:hint="eastAsia" w:ascii="宋体" w:eastAsia="宋体" w:cs="宋体"/>
                <w:sz w:val="21"/>
                <w:szCs w:val="21"/>
                <w:lang w:bidi="ar"/>
              </w:rPr>
              <w:t>整机能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效限定值</w:t>
            </w:r>
          </w:p>
        </w:tc>
        <w:tc>
          <w:tcPr>
            <w:tcW w:w="2532" w:type="pct"/>
            <w:tcBorders>
              <w:top w:val="single" w:color="000000" w:sz="4" w:space="0"/>
              <w:left w:val="single" w:color="000000" w:sz="4" w:space="0"/>
              <w:bottom w:val="single" w:color="000000" w:sz="4" w:space="0"/>
              <w:right w:val="single" w:color="000000" w:sz="4" w:space="0"/>
            </w:tcBorders>
            <w:vAlign w:val="center"/>
          </w:tcPr>
          <w:p w14:paraId="650A327D">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产品能效限定值应达到 GB 28380-2012</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标准中能效等级 2 级及以上</w:t>
            </w:r>
          </w:p>
        </w:tc>
      </w:tr>
      <w:tr w14:paraId="52AE9C31">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7308D85">
            <w:pPr>
              <w:widowControl/>
              <w:textAlignment w:val="center"/>
              <w:rPr>
                <w:rFonts w:ascii="宋体" w:hAnsi="宋体" w:cs="宋体"/>
                <w:color w:val="000000"/>
                <w:sz w:val="21"/>
                <w:szCs w:val="21"/>
              </w:rPr>
            </w:pPr>
            <w:r>
              <w:rPr>
                <w:rFonts w:hint="eastAsia" w:ascii="宋体" w:hAnsi="宋体" w:cs="宋体"/>
                <w:color w:val="000000"/>
                <w:sz w:val="21"/>
                <w:szCs w:val="21"/>
              </w:rPr>
              <w:t>57</w:t>
            </w:r>
          </w:p>
        </w:tc>
        <w:tc>
          <w:tcPr>
            <w:tcW w:w="456" w:type="pct"/>
            <w:tcBorders>
              <w:top w:val="single" w:color="000000" w:sz="4" w:space="0"/>
              <w:left w:val="single" w:color="000000" w:sz="4" w:space="0"/>
              <w:bottom w:val="single" w:color="000000" w:sz="4" w:space="0"/>
              <w:right w:val="single" w:color="000000" w:sz="4" w:space="0"/>
            </w:tcBorders>
            <w:vAlign w:val="center"/>
          </w:tcPr>
          <w:p w14:paraId="1D73885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3A15762">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tcBorders>
              <w:top w:val="single" w:color="000000" w:sz="4" w:space="0"/>
              <w:left w:val="single" w:color="000000" w:sz="4" w:space="0"/>
              <w:bottom w:val="single" w:color="000000" w:sz="4" w:space="0"/>
              <w:right w:val="single" w:color="000000" w:sz="4" w:space="0"/>
            </w:tcBorders>
          </w:tcPr>
          <w:p w14:paraId="7B39C7E8">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EE9E010">
            <w:pPr>
              <w:widowControl/>
              <w:textAlignment w:val="center"/>
              <w:rPr>
                <w:rFonts w:ascii="宋体" w:hAnsi="宋体" w:cs="宋体"/>
                <w:color w:val="000000"/>
                <w:sz w:val="21"/>
                <w:szCs w:val="21"/>
              </w:rPr>
            </w:pPr>
            <w:r>
              <w:rPr>
                <w:rStyle w:val="12"/>
                <w:rFonts w:hint="eastAsia" w:ascii="宋体" w:eastAsia="宋体" w:cs="宋体"/>
                <w:sz w:val="21"/>
                <w:szCs w:val="21"/>
                <w:lang w:bidi="ar"/>
              </w:rPr>
              <w:t>机身颜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色</w:t>
            </w:r>
          </w:p>
        </w:tc>
        <w:tc>
          <w:tcPr>
            <w:tcW w:w="2532" w:type="pct"/>
            <w:tcBorders>
              <w:top w:val="single" w:color="000000" w:sz="4" w:space="0"/>
              <w:left w:val="single" w:color="000000" w:sz="4" w:space="0"/>
              <w:bottom w:val="single" w:color="000000" w:sz="4" w:space="0"/>
              <w:right w:val="single" w:color="000000" w:sz="4" w:space="0"/>
            </w:tcBorders>
            <w:vAlign w:val="center"/>
          </w:tcPr>
          <w:p w14:paraId="38F768EE">
            <w:pPr>
              <w:widowControl/>
              <w:textAlignment w:val="center"/>
              <w:rPr>
                <w:rFonts w:ascii="宋体" w:hAnsi="宋体" w:cs="宋体"/>
                <w:color w:val="000000"/>
                <w:sz w:val="21"/>
                <w:szCs w:val="21"/>
              </w:rPr>
            </w:pPr>
            <w:r>
              <w:rPr>
                <w:rStyle w:val="12"/>
                <w:rFonts w:hint="eastAsia" w:ascii="宋体" w:eastAsia="宋体" w:cs="宋体"/>
                <w:sz w:val="21"/>
                <w:szCs w:val="21"/>
                <w:lang w:bidi="ar"/>
              </w:rPr>
              <w:t>一般选用灰色/黑色等商务色系</w:t>
            </w:r>
          </w:p>
        </w:tc>
      </w:tr>
      <w:tr w14:paraId="010B981F">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67AC0E5">
            <w:pPr>
              <w:widowControl/>
              <w:textAlignment w:val="center"/>
              <w:rPr>
                <w:rFonts w:ascii="宋体" w:hAnsi="宋体" w:cs="宋体"/>
                <w:color w:val="000000"/>
                <w:sz w:val="21"/>
                <w:szCs w:val="21"/>
              </w:rPr>
            </w:pPr>
            <w:r>
              <w:rPr>
                <w:rFonts w:hint="eastAsia" w:ascii="宋体" w:hAnsi="宋体" w:cs="宋体"/>
                <w:color w:val="000000"/>
                <w:sz w:val="21"/>
                <w:szCs w:val="21"/>
              </w:rPr>
              <w:t>58</w:t>
            </w:r>
          </w:p>
        </w:tc>
        <w:tc>
          <w:tcPr>
            <w:tcW w:w="456" w:type="pct"/>
            <w:tcBorders>
              <w:top w:val="single" w:color="000000" w:sz="4" w:space="0"/>
              <w:left w:val="single" w:color="000000" w:sz="4" w:space="0"/>
              <w:bottom w:val="single" w:color="000000" w:sz="4" w:space="0"/>
              <w:right w:val="single" w:color="000000" w:sz="4" w:space="0"/>
            </w:tcBorders>
            <w:vAlign w:val="center"/>
          </w:tcPr>
          <w:p w14:paraId="67DBA66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78E9ED5">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规格</w:t>
            </w:r>
          </w:p>
        </w:tc>
        <w:tc>
          <w:tcPr>
            <w:tcW w:w="521" w:type="pct"/>
            <w:tcBorders>
              <w:top w:val="single" w:color="000000" w:sz="4" w:space="0"/>
              <w:left w:val="single" w:color="000000" w:sz="4" w:space="0"/>
              <w:bottom w:val="single" w:color="000000" w:sz="4" w:space="0"/>
              <w:right w:val="single" w:color="000000" w:sz="4" w:space="0"/>
            </w:tcBorders>
          </w:tcPr>
          <w:p w14:paraId="7FAC9517">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2B40ABBF">
            <w:pPr>
              <w:widowControl/>
              <w:textAlignment w:val="center"/>
              <w:rPr>
                <w:rFonts w:ascii="宋体" w:hAnsi="宋体" w:cs="宋体"/>
                <w:color w:val="000000"/>
                <w:sz w:val="21"/>
                <w:szCs w:val="21"/>
              </w:rPr>
            </w:pPr>
            <w:r>
              <w:rPr>
                <w:rStyle w:val="12"/>
                <w:rFonts w:hint="eastAsia" w:ascii="宋体" w:eastAsia="宋体" w:cs="宋体"/>
                <w:sz w:val="21"/>
                <w:szCs w:val="21"/>
                <w:lang w:bidi="ar"/>
              </w:rPr>
              <w:t>机箱尺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寸容量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3E1B45D6">
            <w:pPr>
              <w:widowControl/>
              <w:textAlignment w:val="center"/>
              <w:rPr>
                <w:rFonts w:ascii="宋体" w:hAnsi="宋体" w:cs="宋体"/>
                <w:color w:val="000000"/>
                <w:sz w:val="21"/>
                <w:szCs w:val="21"/>
              </w:rPr>
            </w:pPr>
            <w:r>
              <w:rPr>
                <w:rStyle w:val="12"/>
                <w:rFonts w:hint="eastAsia" w:ascii="宋体" w:eastAsia="宋体" w:cs="宋体"/>
                <w:sz w:val="21"/>
                <w:szCs w:val="21"/>
                <w:lang w:bidi="ar"/>
              </w:rPr>
              <w:t>机箱体积应不大于 40L</w:t>
            </w:r>
          </w:p>
        </w:tc>
      </w:tr>
      <w:tr w14:paraId="082CFD1E">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5204931">
            <w:pPr>
              <w:widowControl/>
              <w:textAlignment w:val="center"/>
              <w:rPr>
                <w:rFonts w:ascii="宋体" w:hAnsi="宋体" w:cs="宋体"/>
                <w:color w:val="000000"/>
                <w:sz w:val="21"/>
                <w:szCs w:val="21"/>
              </w:rPr>
            </w:pPr>
            <w:r>
              <w:rPr>
                <w:rFonts w:hint="eastAsia" w:ascii="宋体" w:hAnsi="宋体" w:cs="宋体"/>
                <w:color w:val="000000"/>
                <w:sz w:val="21"/>
                <w:szCs w:val="21"/>
              </w:rPr>
              <w:t>59</w:t>
            </w:r>
          </w:p>
        </w:tc>
        <w:tc>
          <w:tcPr>
            <w:tcW w:w="456" w:type="pct"/>
            <w:tcBorders>
              <w:top w:val="single" w:color="000000" w:sz="4" w:space="0"/>
              <w:left w:val="single" w:color="000000" w:sz="4" w:space="0"/>
              <w:bottom w:val="single" w:color="000000" w:sz="4" w:space="0"/>
              <w:right w:val="single" w:color="000000" w:sz="4" w:space="0"/>
            </w:tcBorders>
            <w:vAlign w:val="center"/>
          </w:tcPr>
          <w:p w14:paraId="4EA9C1A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5325774">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65FA5742">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CPU</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性能</w:t>
            </w:r>
          </w:p>
        </w:tc>
        <w:tc>
          <w:tcPr>
            <w:tcW w:w="663" w:type="pct"/>
            <w:tcBorders>
              <w:top w:val="single" w:color="000000" w:sz="4" w:space="0"/>
              <w:left w:val="single" w:color="000000" w:sz="4" w:space="0"/>
              <w:bottom w:val="single" w:color="000000" w:sz="4" w:space="0"/>
              <w:right w:val="single" w:color="000000" w:sz="4" w:space="0"/>
            </w:tcBorders>
            <w:vAlign w:val="center"/>
          </w:tcPr>
          <w:p w14:paraId="6E00E0B9">
            <w:pPr>
              <w:widowControl/>
              <w:textAlignment w:val="center"/>
              <w:rPr>
                <w:rFonts w:ascii="宋体" w:hAnsi="宋体" w:cs="宋体"/>
                <w:color w:val="000000"/>
                <w:sz w:val="21"/>
                <w:szCs w:val="21"/>
              </w:rPr>
            </w:pPr>
            <w:r>
              <w:rPr>
                <w:rStyle w:val="12"/>
                <w:rFonts w:hint="eastAsia" w:ascii="宋体" w:eastAsia="宋体" w:cs="宋体"/>
                <w:sz w:val="21"/>
                <w:szCs w:val="21"/>
                <w:lang w:bidi="ar"/>
              </w:rPr>
              <w:t>CPU 物</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理核数</w:t>
            </w:r>
          </w:p>
        </w:tc>
        <w:tc>
          <w:tcPr>
            <w:tcW w:w="2532" w:type="pct"/>
            <w:tcBorders>
              <w:top w:val="single" w:color="000000" w:sz="4" w:space="0"/>
              <w:left w:val="single" w:color="000000" w:sz="4" w:space="0"/>
              <w:bottom w:val="single" w:color="000000" w:sz="4" w:space="0"/>
              <w:right w:val="single" w:color="000000" w:sz="4" w:space="0"/>
            </w:tcBorders>
            <w:vAlign w:val="center"/>
          </w:tcPr>
          <w:p w14:paraId="560AF3FC">
            <w:pPr>
              <w:widowControl/>
              <w:textAlignment w:val="center"/>
              <w:rPr>
                <w:rFonts w:ascii="宋体" w:hAnsi="宋体" w:cs="宋体"/>
                <w:color w:val="000000"/>
                <w:sz w:val="21"/>
                <w:szCs w:val="21"/>
              </w:rPr>
            </w:pPr>
            <w:r>
              <w:rPr>
                <w:rStyle w:val="12"/>
                <w:rFonts w:hint="eastAsia" w:ascii="宋体" w:eastAsia="宋体" w:cs="宋体"/>
                <w:sz w:val="21"/>
                <w:szCs w:val="21"/>
                <w:lang w:bidi="ar"/>
              </w:rPr>
              <w:t>核数或线程数≥ 8</w:t>
            </w:r>
          </w:p>
        </w:tc>
      </w:tr>
      <w:tr w14:paraId="32823BC9">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DD93DDB">
            <w:pPr>
              <w:widowControl/>
              <w:textAlignment w:val="center"/>
              <w:rPr>
                <w:rFonts w:ascii="宋体" w:hAnsi="宋体" w:cs="宋体"/>
                <w:color w:val="000000"/>
                <w:sz w:val="21"/>
                <w:szCs w:val="21"/>
              </w:rPr>
            </w:pPr>
            <w:r>
              <w:rPr>
                <w:rFonts w:hint="eastAsia" w:ascii="宋体" w:hAnsi="宋体" w:cs="宋体"/>
                <w:color w:val="000000"/>
                <w:sz w:val="21"/>
                <w:szCs w:val="21"/>
              </w:rPr>
              <w:t>60</w:t>
            </w:r>
          </w:p>
        </w:tc>
        <w:tc>
          <w:tcPr>
            <w:tcW w:w="456" w:type="pct"/>
            <w:tcBorders>
              <w:top w:val="single" w:color="000000" w:sz="4" w:space="0"/>
              <w:left w:val="single" w:color="000000" w:sz="4" w:space="0"/>
              <w:bottom w:val="single" w:color="000000" w:sz="4" w:space="0"/>
              <w:right w:val="single" w:color="000000" w:sz="4" w:space="0"/>
            </w:tcBorders>
            <w:vAlign w:val="center"/>
          </w:tcPr>
          <w:p w14:paraId="2312ACB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3089FAA">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1C5D0034">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1B7E4B2">
            <w:pPr>
              <w:widowControl/>
              <w:textAlignment w:val="center"/>
              <w:rPr>
                <w:rFonts w:ascii="宋体" w:hAnsi="宋体" w:cs="宋体"/>
                <w:color w:val="000000"/>
                <w:sz w:val="21"/>
                <w:szCs w:val="21"/>
              </w:rPr>
            </w:pPr>
            <w:r>
              <w:rPr>
                <w:rStyle w:val="12"/>
                <w:rFonts w:hint="eastAsia" w:ascii="宋体" w:eastAsia="宋体" w:cs="宋体"/>
                <w:sz w:val="21"/>
                <w:szCs w:val="21"/>
                <w:lang w:bidi="ar"/>
              </w:rPr>
              <w:t>CPU 主</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频</w:t>
            </w:r>
          </w:p>
        </w:tc>
        <w:tc>
          <w:tcPr>
            <w:tcW w:w="2532" w:type="pct"/>
            <w:tcBorders>
              <w:top w:val="single" w:color="000000" w:sz="4" w:space="0"/>
              <w:left w:val="single" w:color="000000" w:sz="4" w:space="0"/>
              <w:bottom w:val="single" w:color="000000" w:sz="4" w:space="0"/>
              <w:right w:val="single" w:color="000000" w:sz="4" w:space="0"/>
            </w:tcBorders>
            <w:vAlign w:val="center"/>
          </w:tcPr>
          <w:p w14:paraId="2B36572F">
            <w:pPr>
              <w:widowControl/>
              <w:textAlignment w:val="center"/>
              <w:rPr>
                <w:rFonts w:ascii="宋体" w:hAnsi="宋体" w:cs="宋体"/>
                <w:color w:val="000000"/>
                <w:sz w:val="21"/>
                <w:szCs w:val="21"/>
              </w:rPr>
            </w:pPr>
            <w:r>
              <w:rPr>
                <w:rStyle w:val="12"/>
                <w:rFonts w:hint="eastAsia" w:ascii="宋体" w:eastAsia="宋体" w:cs="宋体"/>
                <w:sz w:val="21"/>
                <w:szCs w:val="21"/>
                <w:lang w:bidi="ar"/>
              </w:rPr>
              <w:t>≥2.2GHz</w:t>
            </w:r>
          </w:p>
        </w:tc>
      </w:tr>
      <w:tr w14:paraId="5F9B95E3">
        <w:tblPrEx>
          <w:tblCellMar>
            <w:top w:w="0" w:type="dxa"/>
            <w:left w:w="108" w:type="dxa"/>
            <w:bottom w:w="0" w:type="dxa"/>
            <w:right w:w="108" w:type="dxa"/>
          </w:tblCellMar>
        </w:tblPrEx>
        <w:trPr>
          <w:trHeight w:val="145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2B49FEE">
            <w:pPr>
              <w:widowControl/>
              <w:textAlignment w:val="center"/>
              <w:rPr>
                <w:rFonts w:ascii="宋体" w:hAnsi="宋体" w:cs="宋体"/>
                <w:color w:val="000000"/>
                <w:sz w:val="21"/>
                <w:szCs w:val="21"/>
              </w:rPr>
            </w:pPr>
            <w:r>
              <w:rPr>
                <w:rFonts w:hint="eastAsia" w:ascii="宋体" w:hAnsi="宋体" w:cs="宋体"/>
                <w:color w:val="000000"/>
                <w:sz w:val="21"/>
                <w:szCs w:val="21"/>
              </w:rPr>
              <w:t>61</w:t>
            </w:r>
          </w:p>
        </w:tc>
        <w:tc>
          <w:tcPr>
            <w:tcW w:w="456" w:type="pct"/>
            <w:tcBorders>
              <w:top w:val="single" w:color="000000" w:sz="4" w:space="0"/>
              <w:left w:val="single" w:color="000000" w:sz="4" w:space="0"/>
              <w:bottom w:val="single" w:color="000000" w:sz="4" w:space="0"/>
              <w:right w:val="single" w:color="000000" w:sz="4" w:space="0"/>
            </w:tcBorders>
            <w:vAlign w:val="center"/>
          </w:tcPr>
          <w:p w14:paraId="46DAFE94">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37A48815">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2BB2C67D">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ECD484B">
            <w:pPr>
              <w:widowControl/>
              <w:textAlignment w:val="center"/>
              <w:rPr>
                <w:rFonts w:ascii="宋体" w:hAnsi="宋体" w:cs="宋体"/>
                <w:color w:val="000000"/>
                <w:sz w:val="21"/>
                <w:szCs w:val="21"/>
              </w:rPr>
            </w:pPr>
            <w:r>
              <w:rPr>
                <w:rStyle w:val="12"/>
                <w:rFonts w:hint="eastAsia" w:ascii="宋体" w:eastAsia="宋体" w:cs="宋体"/>
                <w:sz w:val="21"/>
                <w:szCs w:val="21"/>
                <w:lang w:bidi="ar"/>
              </w:rPr>
              <w:t>CPU 末</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级缓存容</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54362F27">
            <w:pPr>
              <w:widowControl/>
              <w:textAlignment w:val="center"/>
              <w:rPr>
                <w:rFonts w:ascii="宋体" w:hAnsi="宋体" w:cs="宋体"/>
                <w:color w:val="000000"/>
                <w:sz w:val="21"/>
                <w:szCs w:val="21"/>
              </w:rPr>
            </w:pPr>
            <w:r>
              <w:rPr>
                <w:rStyle w:val="12"/>
                <w:rFonts w:hint="eastAsia" w:ascii="宋体" w:eastAsia="宋体" w:cs="宋体"/>
                <w:sz w:val="21"/>
                <w:szCs w:val="21"/>
                <w:lang w:bidi="ar"/>
              </w:rPr>
              <w:t>≥8MB</w:t>
            </w:r>
          </w:p>
        </w:tc>
      </w:tr>
      <w:tr w14:paraId="4F1DC0B7">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FE65360">
            <w:pPr>
              <w:widowControl/>
              <w:textAlignment w:val="center"/>
              <w:rPr>
                <w:rFonts w:ascii="宋体" w:hAnsi="宋体" w:cs="宋体"/>
                <w:color w:val="000000"/>
                <w:sz w:val="21"/>
                <w:szCs w:val="21"/>
              </w:rPr>
            </w:pPr>
            <w:r>
              <w:rPr>
                <w:rFonts w:hint="eastAsia" w:ascii="宋体" w:hAnsi="宋体" w:cs="宋体"/>
                <w:color w:val="000000"/>
                <w:sz w:val="21"/>
                <w:szCs w:val="21"/>
              </w:rPr>
              <w:t>62</w:t>
            </w:r>
          </w:p>
        </w:tc>
        <w:tc>
          <w:tcPr>
            <w:tcW w:w="456" w:type="pct"/>
            <w:tcBorders>
              <w:top w:val="single" w:color="000000" w:sz="4" w:space="0"/>
              <w:left w:val="single" w:color="000000" w:sz="4" w:space="0"/>
              <w:bottom w:val="single" w:color="000000" w:sz="4" w:space="0"/>
              <w:right w:val="single" w:color="000000" w:sz="4" w:space="0"/>
            </w:tcBorders>
            <w:vAlign w:val="center"/>
          </w:tcPr>
          <w:p w14:paraId="4D17C7EF">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59557388">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35A35144">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71CD819">
            <w:pPr>
              <w:widowControl/>
              <w:textAlignment w:val="center"/>
              <w:rPr>
                <w:rFonts w:ascii="宋体" w:hAnsi="宋体" w:cs="宋体"/>
                <w:color w:val="000000"/>
                <w:sz w:val="21"/>
                <w:szCs w:val="21"/>
              </w:rPr>
            </w:pPr>
            <w:r>
              <w:rPr>
                <w:rStyle w:val="12"/>
                <w:rFonts w:hint="eastAsia" w:ascii="宋体" w:eastAsia="宋体" w:cs="宋体"/>
                <w:sz w:val="21"/>
                <w:szCs w:val="21"/>
                <w:lang w:bidi="ar"/>
              </w:rPr>
              <w:t>CPU 支</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持的内存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最高速率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46829062">
            <w:pPr>
              <w:widowControl/>
              <w:textAlignment w:val="center"/>
              <w:rPr>
                <w:rFonts w:ascii="宋体" w:hAnsi="宋体" w:cs="宋体"/>
                <w:color w:val="000000"/>
                <w:sz w:val="21"/>
                <w:szCs w:val="21"/>
              </w:rPr>
            </w:pPr>
            <w:r>
              <w:rPr>
                <w:rStyle w:val="12"/>
                <w:rFonts w:hint="eastAsia" w:ascii="宋体" w:eastAsia="宋体" w:cs="宋体"/>
                <w:sz w:val="21"/>
                <w:szCs w:val="21"/>
                <w:lang w:bidi="ar"/>
              </w:rPr>
              <w:t>≥2666MT/s</w:t>
            </w:r>
          </w:p>
        </w:tc>
      </w:tr>
      <w:tr w14:paraId="2F7C043C">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C7DC42A">
            <w:pPr>
              <w:widowControl/>
              <w:textAlignment w:val="center"/>
              <w:rPr>
                <w:rFonts w:ascii="宋体" w:hAnsi="宋体" w:cs="宋体"/>
                <w:color w:val="000000"/>
                <w:sz w:val="21"/>
                <w:szCs w:val="21"/>
              </w:rPr>
            </w:pPr>
            <w:r>
              <w:rPr>
                <w:rFonts w:hint="eastAsia" w:ascii="宋体" w:hAnsi="宋体" w:cs="宋体"/>
                <w:color w:val="000000"/>
                <w:sz w:val="21"/>
                <w:szCs w:val="21"/>
              </w:rPr>
              <w:t>63</w:t>
            </w:r>
          </w:p>
        </w:tc>
        <w:tc>
          <w:tcPr>
            <w:tcW w:w="456" w:type="pct"/>
            <w:tcBorders>
              <w:top w:val="single" w:color="000000" w:sz="4" w:space="0"/>
              <w:left w:val="single" w:color="000000" w:sz="4" w:space="0"/>
              <w:bottom w:val="single" w:color="000000" w:sz="4" w:space="0"/>
              <w:right w:val="single" w:color="000000" w:sz="4" w:space="0"/>
            </w:tcBorders>
            <w:vAlign w:val="center"/>
          </w:tcPr>
          <w:p w14:paraId="5139A0AF">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163F7D47">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tcBorders>
              <w:top w:val="single" w:color="000000" w:sz="4" w:space="0"/>
              <w:left w:val="single" w:color="000000" w:sz="4" w:space="0"/>
              <w:bottom w:val="single" w:color="000000" w:sz="4" w:space="0"/>
              <w:right w:val="single" w:color="000000" w:sz="4" w:space="0"/>
            </w:tcBorders>
            <w:vAlign w:val="center"/>
          </w:tcPr>
          <w:p w14:paraId="5836F7F0">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内存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性能</w:t>
            </w:r>
          </w:p>
        </w:tc>
        <w:tc>
          <w:tcPr>
            <w:tcW w:w="663" w:type="pct"/>
            <w:tcBorders>
              <w:top w:val="single" w:color="000000" w:sz="4" w:space="0"/>
              <w:left w:val="single" w:color="000000" w:sz="4" w:space="0"/>
              <w:bottom w:val="single" w:color="000000" w:sz="4" w:space="0"/>
              <w:right w:val="single" w:color="000000" w:sz="4" w:space="0"/>
            </w:tcBorders>
            <w:vAlign w:val="center"/>
          </w:tcPr>
          <w:p w14:paraId="0026CC8B">
            <w:pPr>
              <w:widowControl/>
              <w:textAlignment w:val="center"/>
              <w:rPr>
                <w:rFonts w:ascii="宋体" w:hAnsi="宋体" w:cs="宋体"/>
                <w:color w:val="000000"/>
                <w:sz w:val="21"/>
                <w:szCs w:val="21"/>
              </w:rPr>
            </w:pPr>
            <w:r>
              <w:rPr>
                <w:rStyle w:val="12"/>
                <w:rFonts w:hint="eastAsia" w:ascii="宋体" w:eastAsia="宋体" w:cs="宋体"/>
                <w:sz w:val="21"/>
                <w:szCs w:val="21"/>
                <w:lang w:bidi="ar"/>
              </w:rPr>
              <w:t>内存读</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写速率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1466DFEE">
            <w:pPr>
              <w:widowControl/>
              <w:textAlignment w:val="center"/>
              <w:rPr>
                <w:rFonts w:ascii="宋体" w:hAnsi="宋体" w:cs="宋体"/>
                <w:color w:val="000000"/>
                <w:sz w:val="21"/>
                <w:szCs w:val="21"/>
              </w:rPr>
            </w:pPr>
            <w:r>
              <w:rPr>
                <w:rStyle w:val="12"/>
                <w:rFonts w:hint="eastAsia" w:ascii="宋体" w:eastAsia="宋体" w:cs="宋体"/>
                <w:sz w:val="21"/>
                <w:szCs w:val="21"/>
                <w:lang w:bidi="ar"/>
              </w:rPr>
              <w:t>≥2666MT/s</w:t>
            </w:r>
          </w:p>
        </w:tc>
      </w:tr>
      <w:tr w14:paraId="47AC3DEB">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37C98C7">
            <w:pPr>
              <w:widowControl/>
              <w:textAlignment w:val="center"/>
              <w:rPr>
                <w:rFonts w:ascii="宋体" w:hAnsi="宋体" w:cs="宋体"/>
                <w:color w:val="000000"/>
                <w:sz w:val="21"/>
                <w:szCs w:val="21"/>
              </w:rPr>
            </w:pPr>
            <w:r>
              <w:rPr>
                <w:rFonts w:hint="eastAsia" w:ascii="宋体" w:hAnsi="宋体" w:cs="宋体"/>
                <w:color w:val="000000"/>
                <w:sz w:val="21"/>
                <w:szCs w:val="21"/>
              </w:rPr>
              <w:t>64</w:t>
            </w:r>
          </w:p>
        </w:tc>
        <w:tc>
          <w:tcPr>
            <w:tcW w:w="456" w:type="pct"/>
            <w:tcBorders>
              <w:top w:val="single" w:color="000000" w:sz="4" w:space="0"/>
              <w:left w:val="single" w:color="000000" w:sz="4" w:space="0"/>
              <w:bottom w:val="single" w:color="000000" w:sz="4" w:space="0"/>
              <w:right w:val="single" w:color="000000" w:sz="4" w:space="0"/>
            </w:tcBorders>
            <w:vAlign w:val="center"/>
          </w:tcPr>
          <w:p w14:paraId="409945FC">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5816121A">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18634482">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显卡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性能</w:t>
            </w:r>
          </w:p>
        </w:tc>
        <w:tc>
          <w:tcPr>
            <w:tcW w:w="663" w:type="pct"/>
            <w:tcBorders>
              <w:top w:val="single" w:color="000000" w:sz="4" w:space="0"/>
              <w:left w:val="single" w:color="000000" w:sz="4" w:space="0"/>
              <w:bottom w:val="single" w:color="000000" w:sz="4" w:space="0"/>
              <w:right w:val="single" w:color="000000" w:sz="4" w:space="0"/>
            </w:tcBorders>
            <w:vAlign w:val="center"/>
          </w:tcPr>
          <w:p w14:paraId="0594C2FA">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显示分</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辨率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1FB7CB70">
            <w:pPr>
              <w:widowControl/>
              <w:textAlignment w:val="center"/>
              <w:rPr>
                <w:rFonts w:ascii="宋体" w:hAnsi="宋体" w:cs="宋体"/>
                <w:color w:val="000000"/>
                <w:sz w:val="21"/>
                <w:szCs w:val="21"/>
              </w:rPr>
            </w:pPr>
            <w:r>
              <w:rPr>
                <w:rStyle w:val="12"/>
                <w:rFonts w:hint="eastAsia" w:ascii="宋体" w:eastAsia="宋体" w:cs="宋体"/>
                <w:sz w:val="21"/>
                <w:szCs w:val="21"/>
                <w:lang w:bidi="ar"/>
              </w:rPr>
              <w:t>≥2560×1440</w:t>
            </w:r>
          </w:p>
        </w:tc>
      </w:tr>
      <w:tr w14:paraId="4A7863FB">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49479B9">
            <w:pPr>
              <w:widowControl/>
              <w:textAlignment w:val="center"/>
              <w:rPr>
                <w:rFonts w:ascii="宋体" w:hAnsi="宋体" w:cs="宋体"/>
                <w:color w:val="000000"/>
                <w:sz w:val="21"/>
                <w:szCs w:val="21"/>
              </w:rPr>
            </w:pPr>
            <w:r>
              <w:rPr>
                <w:rFonts w:hint="eastAsia" w:ascii="宋体" w:hAnsi="宋体" w:cs="宋体"/>
                <w:color w:val="000000"/>
                <w:sz w:val="21"/>
                <w:szCs w:val="21"/>
              </w:rPr>
              <w:t>65</w:t>
            </w:r>
          </w:p>
        </w:tc>
        <w:tc>
          <w:tcPr>
            <w:tcW w:w="456" w:type="pct"/>
            <w:tcBorders>
              <w:top w:val="single" w:color="000000" w:sz="4" w:space="0"/>
              <w:left w:val="single" w:color="000000" w:sz="4" w:space="0"/>
              <w:bottom w:val="single" w:color="000000" w:sz="4" w:space="0"/>
              <w:right w:val="single" w:color="000000" w:sz="4" w:space="0"/>
            </w:tcBorders>
            <w:vAlign w:val="center"/>
          </w:tcPr>
          <w:p w14:paraId="31EBB76C">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01A5CD88">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14552778">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21DC79F6">
            <w:pPr>
              <w:widowControl/>
              <w:textAlignment w:val="center"/>
              <w:rPr>
                <w:rFonts w:ascii="宋体" w:hAnsi="宋体" w:cs="宋体"/>
                <w:color w:val="000000"/>
                <w:sz w:val="21"/>
                <w:szCs w:val="21"/>
              </w:rPr>
            </w:pPr>
            <w:r>
              <w:rPr>
                <w:rStyle w:val="12"/>
                <w:rFonts w:hint="eastAsia" w:ascii="宋体" w:eastAsia="宋体" w:cs="宋体"/>
                <w:sz w:val="21"/>
                <w:szCs w:val="21"/>
                <w:lang w:bidi="ar"/>
              </w:rPr>
              <w:t>显卡显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示芯片核</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心频率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7E3FE8C5">
            <w:pPr>
              <w:widowControl/>
              <w:textAlignment w:val="center"/>
              <w:rPr>
                <w:rFonts w:ascii="宋体" w:hAnsi="宋体" w:cs="宋体"/>
                <w:color w:val="000000"/>
                <w:sz w:val="21"/>
                <w:szCs w:val="21"/>
              </w:rPr>
            </w:pPr>
            <w:r>
              <w:rPr>
                <w:rStyle w:val="12"/>
                <w:rFonts w:hint="eastAsia" w:ascii="宋体" w:eastAsia="宋体" w:cs="宋体"/>
                <w:sz w:val="21"/>
                <w:szCs w:val="21"/>
                <w:lang w:bidi="ar"/>
              </w:rPr>
              <w:t>≥800MHz</w:t>
            </w:r>
          </w:p>
        </w:tc>
      </w:tr>
      <w:tr w14:paraId="556CC13F">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EDAC71E">
            <w:pPr>
              <w:widowControl/>
              <w:textAlignment w:val="center"/>
              <w:rPr>
                <w:rFonts w:ascii="宋体" w:hAnsi="宋体" w:cs="宋体"/>
                <w:color w:val="000000"/>
                <w:sz w:val="21"/>
                <w:szCs w:val="21"/>
              </w:rPr>
            </w:pPr>
            <w:r>
              <w:rPr>
                <w:rFonts w:hint="eastAsia" w:ascii="宋体" w:hAnsi="宋体" w:cs="宋体"/>
                <w:color w:val="000000"/>
                <w:sz w:val="21"/>
                <w:szCs w:val="21"/>
              </w:rPr>
              <w:t>66</w:t>
            </w:r>
          </w:p>
        </w:tc>
        <w:tc>
          <w:tcPr>
            <w:tcW w:w="456" w:type="pct"/>
            <w:tcBorders>
              <w:top w:val="single" w:color="000000" w:sz="4" w:space="0"/>
              <w:left w:val="single" w:color="000000" w:sz="4" w:space="0"/>
              <w:bottom w:val="single" w:color="000000" w:sz="4" w:space="0"/>
              <w:right w:val="single" w:color="000000" w:sz="4" w:space="0"/>
            </w:tcBorders>
            <w:vAlign w:val="center"/>
          </w:tcPr>
          <w:p w14:paraId="59E2E306">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3E0C181E">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74B95A2B">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A716855">
            <w:pPr>
              <w:widowControl/>
              <w:textAlignment w:val="center"/>
              <w:rPr>
                <w:rFonts w:ascii="宋体" w:hAnsi="宋体" w:cs="宋体"/>
                <w:color w:val="000000"/>
                <w:sz w:val="21"/>
                <w:szCs w:val="21"/>
              </w:rPr>
            </w:pPr>
            <w:r>
              <w:rPr>
                <w:rStyle w:val="12"/>
                <w:rFonts w:hint="eastAsia" w:ascii="宋体" w:eastAsia="宋体" w:cs="宋体"/>
                <w:sz w:val="21"/>
                <w:szCs w:val="21"/>
                <w:lang w:bidi="ar"/>
              </w:rPr>
              <w:t>显存等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效频率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15345148">
            <w:pPr>
              <w:widowControl/>
              <w:textAlignment w:val="center"/>
              <w:rPr>
                <w:rFonts w:ascii="宋体" w:hAnsi="宋体" w:cs="宋体"/>
                <w:color w:val="000000"/>
                <w:sz w:val="21"/>
                <w:szCs w:val="21"/>
              </w:rPr>
            </w:pPr>
            <w:r>
              <w:rPr>
                <w:rStyle w:val="12"/>
                <w:rFonts w:hint="eastAsia" w:ascii="宋体" w:eastAsia="宋体" w:cs="宋体"/>
                <w:sz w:val="21"/>
                <w:szCs w:val="21"/>
                <w:lang w:bidi="ar"/>
              </w:rPr>
              <w:t>≥1600MT/s</w:t>
            </w:r>
          </w:p>
        </w:tc>
      </w:tr>
      <w:tr w14:paraId="249CA2F6">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AD03962">
            <w:pPr>
              <w:widowControl/>
              <w:textAlignment w:val="center"/>
              <w:rPr>
                <w:rFonts w:ascii="宋体" w:hAnsi="宋体" w:cs="宋体"/>
                <w:color w:val="000000"/>
                <w:sz w:val="21"/>
                <w:szCs w:val="21"/>
              </w:rPr>
            </w:pPr>
            <w:r>
              <w:rPr>
                <w:rFonts w:hint="eastAsia" w:ascii="宋体" w:hAnsi="宋体" w:cs="宋体"/>
                <w:color w:val="000000"/>
                <w:sz w:val="21"/>
                <w:szCs w:val="21"/>
              </w:rPr>
              <w:t>67</w:t>
            </w:r>
          </w:p>
        </w:tc>
        <w:tc>
          <w:tcPr>
            <w:tcW w:w="456" w:type="pct"/>
            <w:tcBorders>
              <w:top w:val="single" w:color="000000" w:sz="4" w:space="0"/>
              <w:left w:val="single" w:color="000000" w:sz="4" w:space="0"/>
              <w:bottom w:val="single" w:color="000000" w:sz="4" w:space="0"/>
              <w:right w:val="single" w:color="000000" w:sz="4" w:space="0"/>
            </w:tcBorders>
            <w:vAlign w:val="center"/>
          </w:tcPr>
          <w:p w14:paraId="565A1BC7">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57976CAB">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1941A2CA">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4FC63104">
            <w:pPr>
              <w:widowControl/>
              <w:textAlignment w:val="center"/>
              <w:rPr>
                <w:rFonts w:ascii="宋体" w:hAnsi="宋体" w:cs="宋体"/>
                <w:color w:val="000000"/>
                <w:sz w:val="21"/>
                <w:szCs w:val="21"/>
              </w:rPr>
            </w:pPr>
            <w:r>
              <w:rPr>
                <w:rStyle w:val="12"/>
                <w:rFonts w:hint="eastAsia" w:ascii="宋体" w:eastAsia="宋体" w:cs="宋体"/>
                <w:sz w:val="21"/>
                <w:szCs w:val="21"/>
                <w:lang w:bidi="ar"/>
              </w:rPr>
              <w:t>显卡可</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支持多屏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同时显示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数量</w:t>
            </w:r>
          </w:p>
        </w:tc>
        <w:tc>
          <w:tcPr>
            <w:tcW w:w="2532" w:type="pct"/>
            <w:tcBorders>
              <w:top w:val="single" w:color="000000" w:sz="4" w:space="0"/>
              <w:left w:val="single" w:color="000000" w:sz="4" w:space="0"/>
              <w:bottom w:val="single" w:color="000000" w:sz="4" w:space="0"/>
              <w:right w:val="single" w:color="000000" w:sz="4" w:space="0"/>
            </w:tcBorders>
            <w:vAlign w:val="center"/>
          </w:tcPr>
          <w:p w14:paraId="0E26B87A">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 2 块屏幕同时显示，分辨率应不低</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于 2560×1440</w:t>
            </w:r>
          </w:p>
        </w:tc>
      </w:tr>
      <w:tr w14:paraId="3C57266F">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4936F70">
            <w:pPr>
              <w:widowControl/>
              <w:textAlignment w:val="center"/>
              <w:rPr>
                <w:rFonts w:ascii="宋体" w:hAnsi="宋体" w:cs="宋体"/>
                <w:color w:val="000000"/>
                <w:sz w:val="21"/>
                <w:szCs w:val="21"/>
              </w:rPr>
            </w:pPr>
            <w:r>
              <w:rPr>
                <w:rFonts w:hint="eastAsia" w:ascii="宋体" w:hAnsi="宋体" w:cs="宋体"/>
                <w:color w:val="000000"/>
                <w:sz w:val="21"/>
                <w:szCs w:val="21"/>
              </w:rPr>
              <w:t>68</w:t>
            </w:r>
          </w:p>
        </w:tc>
        <w:tc>
          <w:tcPr>
            <w:tcW w:w="456" w:type="pct"/>
            <w:tcBorders>
              <w:top w:val="single" w:color="000000" w:sz="4" w:space="0"/>
              <w:left w:val="single" w:color="000000" w:sz="4" w:space="0"/>
              <w:bottom w:val="single" w:color="000000" w:sz="4" w:space="0"/>
              <w:right w:val="single" w:color="000000" w:sz="4" w:space="0"/>
            </w:tcBorders>
            <w:vAlign w:val="center"/>
          </w:tcPr>
          <w:p w14:paraId="34E26A6B">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1D50C605">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right w:val="single" w:color="000000" w:sz="4" w:space="0"/>
            </w:tcBorders>
            <w:vAlign w:val="center"/>
          </w:tcPr>
          <w:p w14:paraId="227BBCA3">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显示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性能</w:t>
            </w:r>
          </w:p>
        </w:tc>
        <w:tc>
          <w:tcPr>
            <w:tcW w:w="663" w:type="pct"/>
            <w:tcBorders>
              <w:top w:val="single" w:color="000000" w:sz="4" w:space="0"/>
              <w:left w:val="single" w:color="000000" w:sz="4" w:space="0"/>
              <w:bottom w:val="single" w:color="000000" w:sz="4" w:space="0"/>
              <w:right w:val="single" w:color="000000" w:sz="4" w:space="0"/>
            </w:tcBorders>
            <w:vAlign w:val="center"/>
          </w:tcPr>
          <w:p w14:paraId="71F52FC4">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刷新率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0B475D70">
            <w:pPr>
              <w:widowControl/>
              <w:textAlignment w:val="center"/>
              <w:rPr>
                <w:rFonts w:ascii="宋体" w:hAnsi="宋体" w:cs="宋体"/>
                <w:color w:val="000000"/>
                <w:sz w:val="21"/>
                <w:szCs w:val="21"/>
              </w:rPr>
            </w:pPr>
            <w:r>
              <w:rPr>
                <w:rStyle w:val="12"/>
                <w:rFonts w:hint="eastAsia" w:ascii="宋体" w:eastAsia="宋体" w:cs="宋体"/>
                <w:sz w:val="21"/>
                <w:szCs w:val="21"/>
                <w:lang w:bidi="ar"/>
              </w:rPr>
              <w:t>≥60Hz</w:t>
            </w:r>
          </w:p>
        </w:tc>
      </w:tr>
      <w:tr w14:paraId="3362515B">
        <w:tblPrEx>
          <w:tblCellMar>
            <w:top w:w="0" w:type="dxa"/>
            <w:left w:w="108" w:type="dxa"/>
            <w:bottom w:w="0" w:type="dxa"/>
            <w:right w:w="108" w:type="dxa"/>
          </w:tblCellMar>
        </w:tblPrEx>
        <w:trPr>
          <w:trHeight w:val="973"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BF9DEB4">
            <w:pPr>
              <w:widowControl/>
              <w:textAlignment w:val="center"/>
              <w:rPr>
                <w:rFonts w:ascii="宋体" w:hAnsi="宋体" w:cs="宋体"/>
                <w:color w:val="000000"/>
                <w:sz w:val="21"/>
                <w:szCs w:val="21"/>
              </w:rPr>
            </w:pPr>
            <w:r>
              <w:rPr>
                <w:rFonts w:hint="eastAsia" w:ascii="宋体" w:hAnsi="宋体" w:cs="宋体"/>
                <w:color w:val="000000"/>
                <w:sz w:val="21"/>
                <w:szCs w:val="21"/>
              </w:rPr>
              <w:t>69</w:t>
            </w:r>
          </w:p>
        </w:tc>
        <w:tc>
          <w:tcPr>
            <w:tcW w:w="456" w:type="pct"/>
            <w:tcBorders>
              <w:top w:val="single" w:color="000000" w:sz="4" w:space="0"/>
              <w:left w:val="single" w:color="000000" w:sz="4" w:space="0"/>
              <w:bottom w:val="single" w:color="000000" w:sz="4" w:space="0"/>
              <w:right w:val="single" w:color="000000" w:sz="4" w:space="0"/>
            </w:tcBorders>
            <w:vAlign w:val="center"/>
          </w:tcPr>
          <w:p w14:paraId="0F210C88">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788DEC1A">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305731E1">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4721B5A6">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位深</w:t>
            </w:r>
          </w:p>
        </w:tc>
        <w:tc>
          <w:tcPr>
            <w:tcW w:w="2532" w:type="pct"/>
            <w:tcBorders>
              <w:top w:val="single" w:color="000000" w:sz="4" w:space="0"/>
              <w:left w:val="single" w:color="000000" w:sz="4" w:space="0"/>
              <w:bottom w:val="single" w:color="000000" w:sz="4" w:space="0"/>
              <w:right w:val="single" w:color="000000" w:sz="4" w:space="0"/>
            </w:tcBorders>
            <w:vAlign w:val="center"/>
          </w:tcPr>
          <w:p w14:paraId="651A0602">
            <w:pPr>
              <w:widowControl/>
              <w:textAlignment w:val="center"/>
              <w:rPr>
                <w:rFonts w:ascii="宋体" w:hAnsi="宋体" w:cs="宋体"/>
                <w:color w:val="000000"/>
                <w:sz w:val="21"/>
                <w:szCs w:val="21"/>
              </w:rPr>
            </w:pPr>
            <w:r>
              <w:rPr>
                <w:rStyle w:val="12"/>
                <w:rFonts w:hint="eastAsia" w:ascii="宋体" w:eastAsia="宋体" w:cs="宋体"/>
                <w:sz w:val="21"/>
                <w:szCs w:val="21"/>
                <w:lang w:bidi="ar"/>
              </w:rPr>
              <w:t>≥8 位</w:t>
            </w:r>
          </w:p>
        </w:tc>
      </w:tr>
      <w:tr w14:paraId="4A0725CB">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6756F0A">
            <w:pPr>
              <w:widowControl/>
              <w:textAlignment w:val="center"/>
              <w:rPr>
                <w:rFonts w:ascii="宋体" w:hAnsi="宋体" w:cs="宋体"/>
                <w:color w:val="000000"/>
                <w:sz w:val="21"/>
                <w:szCs w:val="21"/>
              </w:rPr>
            </w:pPr>
            <w:r>
              <w:rPr>
                <w:rFonts w:hint="eastAsia" w:ascii="宋体" w:hAnsi="宋体" w:cs="宋体"/>
                <w:color w:val="000000"/>
                <w:sz w:val="21"/>
                <w:szCs w:val="21"/>
              </w:rPr>
              <w:t>70</w:t>
            </w:r>
          </w:p>
        </w:tc>
        <w:tc>
          <w:tcPr>
            <w:tcW w:w="456" w:type="pct"/>
            <w:tcBorders>
              <w:top w:val="single" w:color="000000" w:sz="4" w:space="0"/>
              <w:left w:val="single" w:color="000000" w:sz="4" w:space="0"/>
              <w:bottom w:val="single" w:color="000000" w:sz="4" w:space="0"/>
              <w:right w:val="single" w:color="000000" w:sz="4" w:space="0"/>
            </w:tcBorders>
            <w:vAlign w:val="center"/>
          </w:tcPr>
          <w:p w14:paraId="4F7C9AF0">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425EEDC1">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4D6A01CB">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8672BCF">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色域</w:t>
            </w:r>
          </w:p>
        </w:tc>
        <w:tc>
          <w:tcPr>
            <w:tcW w:w="2532" w:type="pct"/>
            <w:tcBorders>
              <w:top w:val="single" w:color="000000" w:sz="4" w:space="0"/>
              <w:left w:val="single" w:color="000000" w:sz="4" w:space="0"/>
              <w:bottom w:val="single" w:color="000000" w:sz="4" w:space="0"/>
              <w:right w:val="single" w:color="000000" w:sz="4" w:space="0"/>
            </w:tcBorders>
            <w:vAlign w:val="center"/>
          </w:tcPr>
          <w:p w14:paraId="173E02DA">
            <w:pPr>
              <w:widowControl/>
              <w:textAlignment w:val="center"/>
              <w:rPr>
                <w:rFonts w:ascii="宋体" w:hAnsi="宋体" w:cs="宋体"/>
                <w:color w:val="000000"/>
                <w:sz w:val="21"/>
                <w:szCs w:val="21"/>
              </w:rPr>
            </w:pPr>
            <w:r>
              <w:rPr>
                <w:rStyle w:val="12"/>
                <w:rFonts w:hint="eastAsia" w:ascii="宋体" w:eastAsia="宋体" w:cs="宋体"/>
                <w:sz w:val="21"/>
                <w:szCs w:val="21"/>
                <w:lang w:bidi="ar"/>
              </w:rPr>
              <w:t>≥99% sRGB</w:t>
            </w:r>
          </w:p>
        </w:tc>
      </w:tr>
      <w:tr w14:paraId="0E09E587">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4BF8280">
            <w:pPr>
              <w:widowControl/>
              <w:textAlignment w:val="center"/>
              <w:rPr>
                <w:rFonts w:ascii="宋体" w:hAnsi="宋体" w:cs="宋体"/>
                <w:color w:val="000000"/>
                <w:sz w:val="21"/>
                <w:szCs w:val="21"/>
              </w:rPr>
            </w:pPr>
            <w:r>
              <w:rPr>
                <w:rFonts w:hint="eastAsia" w:ascii="宋体" w:hAnsi="宋体" w:cs="宋体"/>
                <w:color w:val="000000"/>
                <w:sz w:val="21"/>
                <w:szCs w:val="21"/>
              </w:rPr>
              <w:t>71</w:t>
            </w:r>
          </w:p>
        </w:tc>
        <w:tc>
          <w:tcPr>
            <w:tcW w:w="456" w:type="pct"/>
            <w:tcBorders>
              <w:top w:val="single" w:color="000000" w:sz="4" w:space="0"/>
              <w:left w:val="single" w:color="000000" w:sz="4" w:space="0"/>
              <w:bottom w:val="single" w:color="000000" w:sz="4" w:space="0"/>
              <w:right w:val="single" w:color="000000" w:sz="4" w:space="0"/>
            </w:tcBorders>
            <w:vAlign w:val="center"/>
          </w:tcPr>
          <w:p w14:paraId="2155EE5D">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6944F52D">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1F183834">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6E9FD14A">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色准</w:t>
            </w:r>
          </w:p>
        </w:tc>
        <w:tc>
          <w:tcPr>
            <w:tcW w:w="2532" w:type="pct"/>
            <w:tcBorders>
              <w:top w:val="single" w:color="000000" w:sz="4" w:space="0"/>
              <w:left w:val="single" w:color="000000" w:sz="4" w:space="0"/>
              <w:bottom w:val="single" w:color="000000" w:sz="4" w:space="0"/>
              <w:right w:val="single" w:color="000000" w:sz="4" w:space="0"/>
            </w:tcBorders>
            <w:vAlign w:val="center"/>
          </w:tcPr>
          <w:p w14:paraId="29870E62">
            <w:pPr>
              <w:widowControl/>
              <w:textAlignment w:val="center"/>
              <w:rPr>
                <w:rFonts w:ascii="宋体" w:hAnsi="宋体" w:cs="宋体"/>
                <w:color w:val="000000"/>
                <w:sz w:val="21"/>
                <w:szCs w:val="21"/>
              </w:rPr>
            </w:pPr>
            <w:r>
              <w:rPr>
                <w:rStyle w:val="12"/>
                <w:rFonts w:hint="eastAsia" w:ascii="宋体" w:eastAsia="宋体" w:cs="宋体"/>
                <w:sz w:val="21"/>
                <w:szCs w:val="21"/>
                <w:lang w:bidi="ar"/>
              </w:rPr>
              <w:t>△E ≤ 3</w:t>
            </w:r>
          </w:p>
        </w:tc>
      </w:tr>
      <w:tr w14:paraId="00B279B1">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E1F9EB7">
            <w:pPr>
              <w:widowControl/>
              <w:textAlignment w:val="center"/>
              <w:rPr>
                <w:rFonts w:ascii="宋体" w:hAnsi="宋体" w:cs="宋体"/>
                <w:color w:val="000000"/>
                <w:sz w:val="21"/>
                <w:szCs w:val="21"/>
              </w:rPr>
            </w:pPr>
            <w:r>
              <w:rPr>
                <w:rFonts w:hint="eastAsia" w:ascii="宋体" w:hAnsi="宋体" w:cs="宋体"/>
                <w:color w:val="000000"/>
                <w:sz w:val="21"/>
                <w:szCs w:val="21"/>
              </w:rPr>
              <w:t>72</w:t>
            </w:r>
          </w:p>
        </w:tc>
        <w:tc>
          <w:tcPr>
            <w:tcW w:w="456" w:type="pct"/>
            <w:tcBorders>
              <w:top w:val="single" w:color="000000" w:sz="4" w:space="0"/>
              <w:left w:val="single" w:color="000000" w:sz="4" w:space="0"/>
              <w:bottom w:val="single" w:color="000000" w:sz="4" w:space="0"/>
              <w:right w:val="single" w:color="000000" w:sz="4" w:space="0"/>
            </w:tcBorders>
            <w:vAlign w:val="center"/>
          </w:tcPr>
          <w:p w14:paraId="75A4C4F5">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2E0A0E82">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325FF9DB">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BC8800A">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响应时间</w:t>
            </w:r>
          </w:p>
        </w:tc>
        <w:tc>
          <w:tcPr>
            <w:tcW w:w="2532" w:type="pct"/>
            <w:tcBorders>
              <w:top w:val="single" w:color="000000" w:sz="4" w:space="0"/>
              <w:left w:val="single" w:color="000000" w:sz="4" w:space="0"/>
              <w:bottom w:val="single" w:color="000000" w:sz="4" w:space="0"/>
              <w:right w:val="single" w:color="000000" w:sz="4" w:space="0"/>
            </w:tcBorders>
            <w:vAlign w:val="center"/>
          </w:tcPr>
          <w:p w14:paraId="13E59A69">
            <w:pPr>
              <w:widowControl/>
              <w:textAlignment w:val="center"/>
              <w:rPr>
                <w:rFonts w:ascii="宋体" w:hAnsi="宋体" w:cs="宋体"/>
                <w:color w:val="000000"/>
                <w:sz w:val="21"/>
                <w:szCs w:val="21"/>
              </w:rPr>
            </w:pPr>
            <w:r>
              <w:rPr>
                <w:rStyle w:val="12"/>
                <w:rFonts w:hint="eastAsia" w:ascii="宋体" w:eastAsia="宋体" w:cs="宋体"/>
                <w:sz w:val="21"/>
                <w:szCs w:val="21"/>
                <w:lang w:bidi="ar"/>
              </w:rPr>
              <w:t>≤6ms</w:t>
            </w:r>
          </w:p>
        </w:tc>
      </w:tr>
      <w:tr w14:paraId="7EA3DD0C">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43AD251">
            <w:pPr>
              <w:widowControl/>
              <w:textAlignment w:val="center"/>
              <w:rPr>
                <w:rFonts w:ascii="宋体" w:hAnsi="宋体" w:cs="宋体"/>
                <w:color w:val="000000"/>
                <w:sz w:val="21"/>
                <w:szCs w:val="21"/>
              </w:rPr>
            </w:pPr>
            <w:r>
              <w:rPr>
                <w:rFonts w:hint="eastAsia" w:ascii="宋体" w:hAnsi="宋体" w:cs="宋体"/>
                <w:color w:val="000000"/>
                <w:sz w:val="21"/>
                <w:szCs w:val="21"/>
              </w:rPr>
              <w:t>73</w:t>
            </w:r>
          </w:p>
        </w:tc>
        <w:tc>
          <w:tcPr>
            <w:tcW w:w="456" w:type="pct"/>
            <w:tcBorders>
              <w:top w:val="single" w:color="000000" w:sz="4" w:space="0"/>
              <w:left w:val="single" w:color="000000" w:sz="4" w:space="0"/>
              <w:bottom w:val="single" w:color="000000" w:sz="4" w:space="0"/>
              <w:right w:val="single" w:color="000000" w:sz="4" w:space="0"/>
            </w:tcBorders>
            <w:vAlign w:val="center"/>
          </w:tcPr>
          <w:p w14:paraId="08AB95D2">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18B526BB">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3CAF78ED">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30CF0C4">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亮度</w:t>
            </w:r>
          </w:p>
        </w:tc>
        <w:tc>
          <w:tcPr>
            <w:tcW w:w="2532" w:type="pct"/>
            <w:tcBorders>
              <w:top w:val="single" w:color="000000" w:sz="4" w:space="0"/>
              <w:left w:val="single" w:color="000000" w:sz="4" w:space="0"/>
              <w:bottom w:val="single" w:color="000000" w:sz="4" w:space="0"/>
              <w:right w:val="single" w:color="000000" w:sz="4" w:space="0"/>
            </w:tcBorders>
            <w:vAlign w:val="center"/>
          </w:tcPr>
          <w:p w14:paraId="2163AC62">
            <w:pPr>
              <w:widowControl/>
              <w:textAlignment w:val="center"/>
              <w:rPr>
                <w:rFonts w:ascii="宋体" w:hAnsi="宋体" w:cs="宋体"/>
                <w:color w:val="000000"/>
                <w:sz w:val="21"/>
                <w:szCs w:val="21"/>
              </w:rPr>
            </w:pPr>
            <w:r>
              <w:rPr>
                <w:rStyle w:val="12"/>
                <w:rFonts w:hint="eastAsia" w:ascii="宋体" w:eastAsia="宋体" w:cs="宋体"/>
                <w:sz w:val="21"/>
                <w:szCs w:val="21"/>
                <w:lang w:bidi="ar"/>
              </w:rPr>
              <w:t>≥300 尼特</w:t>
            </w:r>
          </w:p>
        </w:tc>
      </w:tr>
      <w:tr w14:paraId="35461D4D">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7BD44CA">
            <w:pPr>
              <w:widowControl/>
              <w:textAlignment w:val="center"/>
              <w:rPr>
                <w:rFonts w:ascii="宋体" w:hAnsi="宋体" w:cs="宋体"/>
                <w:color w:val="000000"/>
                <w:sz w:val="21"/>
                <w:szCs w:val="21"/>
              </w:rPr>
            </w:pPr>
            <w:r>
              <w:rPr>
                <w:rFonts w:hint="eastAsia" w:ascii="宋体" w:hAnsi="宋体" w:cs="宋体"/>
                <w:color w:val="000000"/>
                <w:sz w:val="21"/>
                <w:szCs w:val="21"/>
              </w:rPr>
              <w:t>74</w:t>
            </w:r>
          </w:p>
        </w:tc>
        <w:tc>
          <w:tcPr>
            <w:tcW w:w="456" w:type="pct"/>
            <w:tcBorders>
              <w:top w:val="single" w:color="000000" w:sz="4" w:space="0"/>
              <w:left w:val="single" w:color="000000" w:sz="4" w:space="0"/>
              <w:bottom w:val="single" w:color="000000" w:sz="4" w:space="0"/>
              <w:right w:val="single" w:color="000000" w:sz="4" w:space="0"/>
            </w:tcBorders>
            <w:vAlign w:val="center"/>
          </w:tcPr>
          <w:p w14:paraId="6796E9A3">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03958758">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4923BCBA">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C26C354">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亮度一致</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w:t>
            </w:r>
          </w:p>
        </w:tc>
        <w:tc>
          <w:tcPr>
            <w:tcW w:w="2532" w:type="pct"/>
            <w:tcBorders>
              <w:top w:val="single" w:color="000000" w:sz="4" w:space="0"/>
              <w:left w:val="single" w:color="000000" w:sz="4" w:space="0"/>
              <w:bottom w:val="single" w:color="000000" w:sz="4" w:space="0"/>
              <w:right w:val="single" w:color="000000" w:sz="4" w:space="0"/>
            </w:tcBorders>
            <w:vAlign w:val="center"/>
          </w:tcPr>
          <w:p w14:paraId="4BEA53F4">
            <w:pPr>
              <w:widowControl/>
              <w:textAlignment w:val="center"/>
              <w:rPr>
                <w:rFonts w:ascii="宋体" w:hAnsi="宋体" w:cs="宋体"/>
                <w:color w:val="000000"/>
                <w:sz w:val="21"/>
                <w:szCs w:val="21"/>
              </w:rPr>
            </w:pPr>
            <w:r>
              <w:rPr>
                <w:rStyle w:val="12"/>
                <w:rFonts w:hint="eastAsia" w:ascii="宋体" w:eastAsia="宋体" w:cs="宋体"/>
                <w:sz w:val="21"/>
                <w:szCs w:val="21"/>
                <w:lang w:bidi="ar"/>
              </w:rPr>
              <w:t>≥70%</w:t>
            </w:r>
          </w:p>
        </w:tc>
      </w:tr>
      <w:tr w14:paraId="399E45C3">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D4A83F8">
            <w:pPr>
              <w:widowControl/>
              <w:textAlignment w:val="center"/>
              <w:rPr>
                <w:rFonts w:ascii="宋体" w:hAnsi="宋体" w:cs="宋体"/>
                <w:color w:val="000000"/>
                <w:sz w:val="21"/>
                <w:szCs w:val="21"/>
              </w:rPr>
            </w:pPr>
            <w:r>
              <w:rPr>
                <w:rFonts w:hint="eastAsia" w:ascii="宋体" w:hAnsi="宋体" w:cs="宋体"/>
                <w:color w:val="000000"/>
                <w:sz w:val="21"/>
                <w:szCs w:val="21"/>
              </w:rPr>
              <w:t>75</w:t>
            </w:r>
          </w:p>
        </w:tc>
        <w:tc>
          <w:tcPr>
            <w:tcW w:w="456" w:type="pct"/>
            <w:tcBorders>
              <w:top w:val="single" w:color="000000" w:sz="4" w:space="0"/>
              <w:left w:val="single" w:color="000000" w:sz="4" w:space="0"/>
              <w:bottom w:val="single" w:color="000000" w:sz="4" w:space="0"/>
              <w:right w:val="single" w:color="000000" w:sz="4" w:space="0"/>
            </w:tcBorders>
            <w:vAlign w:val="center"/>
          </w:tcPr>
          <w:p w14:paraId="3C8B65CE">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7C221326">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3FEDA625">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6BBA345">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对比度</w:t>
            </w:r>
          </w:p>
        </w:tc>
        <w:tc>
          <w:tcPr>
            <w:tcW w:w="2532" w:type="pct"/>
            <w:tcBorders>
              <w:top w:val="single" w:color="000000" w:sz="4" w:space="0"/>
              <w:left w:val="single" w:color="000000" w:sz="4" w:space="0"/>
              <w:bottom w:val="single" w:color="000000" w:sz="4" w:space="0"/>
              <w:right w:val="single" w:color="000000" w:sz="4" w:space="0"/>
            </w:tcBorders>
            <w:vAlign w:val="center"/>
          </w:tcPr>
          <w:p w14:paraId="0AE08B26">
            <w:pPr>
              <w:widowControl/>
              <w:textAlignment w:val="center"/>
              <w:rPr>
                <w:rFonts w:ascii="宋体" w:hAnsi="宋体" w:cs="宋体"/>
                <w:color w:val="000000"/>
                <w:sz w:val="21"/>
                <w:szCs w:val="21"/>
              </w:rPr>
            </w:pPr>
            <w:r>
              <w:rPr>
                <w:rStyle w:val="12"/>
                <w:rFonts w:hint="eastAsia" w:ascii="宋体" w:eastAsia="宋体" w:cs="宋体"/>
                <w:sz w:val="21"/>
                <w:szCs w:val="21"/>
                <w:lang w:bidi="ar"/>
              </w:rPr>
              <w:t>≥500：1</w:t>
            </w:r>
          </w:p>
        </w:tc>
      </w:tr>
      <w:tr w14:paraId="0762C0F2">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8AB1B95">
            <w:pPr>
              <w:widowControl/>
              <w:textAlignment w:val="center"/>
              <w:rPr>
                <w:rFonts w:ascii="宋体" w:hAnsi="宋体" w:cs="宋体"/>
                <w:color w:val="000000"/>
                <w:sz w:val="21"/>
                <w:szCs w:val="21"/>
              </w:rPr>
            </w:pPr>
            <w:r>
              <w:rPr>
                <w:rFonts w:hint="eastAsia" w:ascii="宋体" w:hAnsi="宋体" w:cs="宋体"/>
                <w:color w:val="000000"/>
                <w:sz w:val="21"/>
                <w:szCs w:val="21"/>
              </w:rPr>
              <w:t>76</w:t>
            </w:r>
          </w:p>
        </w:tc>
        <w:tc>
          <w:tcPr>
            <w:tcW w:w="456" w:type="pct"/>
            <w:tcBorders>
              <w:top w:val="single" w:color="000000" w:sz="4" w:space="0"/>
              <w:left w:val="single" w:color="000000" w:sz="4" w:space="0"/>
              <w:bottom w:val="single" w:color="000000" w:sz="4" w:space="0"/>
              <w:right w:val="single" w:color="000000" w:sz="4" w:space="0"/>
            </w:tcBorders>
            <w:vAlign w:val="center"/>
          </w:tcPr>
          <w:p w14:paraId="1FD6C59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A44C4D2">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bottom w:val="single" w:color="000000" w:sz="4" w:space="0"/>
              <w:right w:val="single" w:color="000000" w:sz="4" w:space="0"/>
            </w:tcBorders>
          </w:tcPr>
          <w:p w14:paraId="7FA1E058">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E4A757D">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其他参数</w:t>
            </w:r>
          </w:p>
        </w:tc>
        <w:tc>
          <w:tcPr>
            <w:tcW w:w="2532" w:type="pct"/>
            <w:tcBorders>
              <w:top w:val="single" w:color="000000" w:sz="4" w:space="0"/>
              <w:left w:val="single" w:color="000000" w:sz="4" w:space="0"/>
              <w:bottom w:val="single" w:color="000000" w:sz="4" w:space="0"/>
              <w:right w:val="single" w:color="000000" w:sz="4" w:space="0"/>
            </w:tcBorders>
            <w:vAlign w:val="center"/>
          </w:tcPr>
          <w:p w14:paraId="1DDCA01B">
            <w:pPr>
              <w:widowControl/>
              <w:textAlignment w:val="center"/>
              <w:rPr>
                <w:rFonts w:ascii="宋体" w:hAnsi="宋体" w:cs="宋体"/>
                <w:color w:val="000000"/>
                <w:sz w:val="21"/>
                <w:szCs w:val="21"/>
              </w:rPr>
            </w:pPr>
            <w:r>
              <w:rPr>
                <w:rStyle w:val="12"/>
                <w:rFonts w:hint="eastAsia" w:ascii="宋体" w:eastAsia="宋体" w:cs="宋体"/>
                <w:sz w:val="21"/>
                <w:szCs w:val="21"/>
                <w:lang w:bidi="ar"/>
              </w:rPr>
              <w:t>其它参数应符合 SJ/T 11292 的相关规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定</w:t>
            </w:r>
          </w:p>
        </w:tc>
      </w:tr>
      <w:tr w14:paraId="7C7DC56A">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A7B7B2F">
            <w:pPr>
              <w:widowControl/>
              <w:textAlignment w:val="center"/>
              <w:rPr>
                <w:rFonts w:ascii="宋体" w:hAnsi="宋体" w:cs="宋体"/>
                <w:color w:val="000000"/>
                <w:sz w:val="21"/>
                <w:szCs w:val="21"/>
              </w:rPr>
            </w:pPr>
            <w:r>
              <w:rPr>
                <w:rFonts w:hint="eastAsia" w:ascii="宋体" w:hAnsi="宋体" w:cs="宋体"/>
                <w:color w:val="000000"/>
                <w:sz w:val="21"/>
                <w:szCs w:val="21"/>
              </w:rPr>
              <w:t>77</w:t>
            </w:r>
          </w:p>
        </w:tc>
        <w:tc>
          <w:tcPr>
            <w:tcW w:w="456" w:type="pct"/>
            <w:tcBorders>
              <w:top w:val="single" w:color="000000" w:sz="4" w:space="0"/>
              <w:left w:val="single" w:color="000000" w:sz="4" w:space="0"/>
              <w:bottom w:val="single" w:color="000000" w:sz="4" w:space="0"/>
              <w:right w:val="single" w:color="000000" w:sz="4" w:space="0"/>
            </w:tcBorders>
            <w:vAlign w:val="center"/>
          </w:tcPr>
          <w:p w14:paraId="7E916BB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426E14C">
            <w:pPr>
              <w:widowControl/>
              <w:textAlignment w:val="center"/>
              <w:rPr>
                <w:rFonts w:ascii="宋体" w:hAnsi="宋体" w:cs="宋体"/>
                <w:color w:val="000000"/>
                <w:sz w:val="21"/>
                <w:szCs w:val="21"/>
              </w:rPr>
            </w:pPr>
            <w:r>
              <w:rPr>
                <w:rStyle w:val="12"/>
                <w:rFonts w:hint="eastAsia" w:ascii="宋体" w:eastAsia="宋体" w:cs="宋体"/>
                <w:sz w:val="21"/>
                <w:szCs w:val="21"/>
                <w:lang w:bidi="ar"/>
              </w:rPr>
              <w:t>性能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tcBorders>
              <w:top w:val="single" w:color="000000" w:sz="4" w:space="0"/>
              <w:left w:val="single" w:color="000000" w:sz="4" w:space="0"/>
              <w:bottom w:val="single" w:color="000000" w:sz="4" w:space="0"/>
              <w:right w:val="single" w:color="000000" w:sz="4" w:space="0"/>
            </w:tcBorders>
            <w:vAlign w:val="center"/>
          </w:tcPr>
          <w:p w14:paraId="51EAA0BD">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网络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性能</w:t>
            </w:r>
          </w:p>
        </w:tc>
        <w:tc>
          <w:tcPr>
            <w:tcW w:w="663" w:type="pct"/>
            <w:tcBorders>
              <w:top w:val="single" w:color="000000" w:sz="4" w:space="0"/>
              <w:left w:val="single" w:color="000000" w:sz="4" w:space="0"/>
              <w:bottom w:val="single" w:color="000000" w:sz="4" w:space="0"/>
              <w:right w:val="single" w:color="000000" w:sz="4" w:space="0"/>
            </w:tcBorders>
            <w:vAlign w:val="center"/>
          </w:tcPr>
          <w:p w14:paraId="3D258BBF">
            <w:pPr>
              <w:widowControl/>
              <w:textAlignment w:val="center"/>
              <w:rPr>
                <w:rFonts w:ascii="宋体" w:hAnsi="宋体" w:cs="宋体"/>
                <w:color w:val="000000"/>
                <w:sz w:val="21"/>
                <w:szCs w:val="21"/>
              </w:rPr>
            </w:pPr>
            <w:r>
              <w:rPr>
                <w:rStyle w:val="12"/>
                <w:rFonts w:hint="eastAsia" w:ascii="宋体" w:eastAsia="宋体" w:cs="宋体"/>
                <w:sz w:val="21"/>
                <w:szCs w:val="21"/>
                <w:lang w:bidi="ar"/>
              </w:rPr>
              <w:t>有线网</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卡速率</w:t>
            </w:r>
          </w:p>
        </w:tc>
        <w:tc>
          <w:tcPr>
            <w:tcW w:w="2532" w:type="pct"/>
            <w:tcBorders>
              <w:top w:val="single" w:color="000000" w:sz="4" w:space="0"/>
              <w:left w:val="single" w:color="000000" w:sz="4" w:space="0"/>
              <w:bottom w:val="single" w:color="000000" w:sz="4" w:space="0"/>
              <w:right w:val="single" w:color="000000" w:sz="4" w:space="0"/>
            </w:tcBorders>
            <w:vAlign w:val="center"/>
          </w:tcPr>
          <w:p w14:paraId="5D87CE25">
            <w:pPr>
              <w:widowControl/>
              <w:textAlignment w:val="center"/>
              <w:rPr>
                <w:rFonts w:ascii="宋体" w:hAnsi="宋体" w:cs="宋体"/>
                <w:color w:val="000000"/>
                <w:sz w:val="21"/>
                <w:szCs w:val="21"/>
              </w:rPr>
            </w:pPr>
            <w:r>
              <w:rPr>
                <w:rStyle w:val="12"/>
                <w:rFonts w:hint="eastAsia" w:ascii="宋体" w:eastAsia="宋体" w:cs="宋体"/>
                <w:sz w:val="21"/>
                <w:szCs w:val="21"/>
                <w:lang w:bidi="ar"/>
              </w:rPr>
              <w:t>最高速率应不低于 1000Mbps，应支持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10Mbps、100Mbps、1000Mbps 速率自适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应</w:t>
            </w:r>
          </w:p>
        </w:tc>
      </w:tr>
      <w:tr w14:paraId="59F49CC5">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14546C5">
            <w:pPr>
              <w:widowControl/>
              <w:textAlignment w:val="center"/>
              <w:rPr>
                <w:rFonts w:ascii="宋体" w:hAnsi="宋体" w:cs="宋体"/>
                <w:color w:val="000000"/>
                <w:sz w:val="21"/>
                <w:szCs w:val="21"/>
              </w:rPr>
            </w:pPr>
            <w:r>
              <w:rPr>
                <w:rFonts w:hint="eastAsia" w:ascii="宋体" w:hAnsi="宋体" w:cs="宋体"/>
                <w:color w:val="000000"/>
                <w:sz w:val="21"/>
                <w:szCs w:val="21"/>
              </w:rPr>
              <w:t>78</w:t>
            </w:r>
          </w:p>
        </w:tc>
        <w:tc>
          <w:tcPr>
            <w:tcW w:w="456" w:type="pct"/>
            <w:tcBorders>
              <w:top w:val="single" w:color="000000" w:sz="4" w:space="0"/>
              <w:left w:val="single" w:color="000000" w:sz="4" w:space="0"/>
              <w:bottom w:val="single" w:color="000000" w:sz="4" w:space="0"/>
              <w:right w:val="single" w:color="000000" w:sz="4" w:space="0"/>
            </w:tcBorders>
            <w:vAlign w:val="center"/>
          </w:tcPr>
          <w:p w14:paraId="4D36C182">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581676FF">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right w:val="single" w:color="000000" w:sz="4" w:space="0"/>
            </w:tcBorders>
            <w:vAlign w:val="center"/>
          </w:tcPr>
          <w:p w14:paraId="5A11CC51">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主板</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功能</w:t>
            </w:r>
          </w:p>
        </w:tc>
        <w:tc>
          <w:tcPr>
            <w:tcW w:w="663" w:type="pct"/>
            <w:tcBorders>
              <w:top w:val="single" w:color="000000" w:sz="4" w:space="0"/>
              <w:left w:val="single" w:color="000000" w:sz="4" w:space="0"/>
              <w:bottom w:val="single" w:color="000000" w:sz="4" w:space="0"/>
              <w:right w:val="single" w:color="000000" w:sz="4" w:space="0"/>
            </w:tcBorders>
            <w:vAlign w:val="center"/>
          </w:tcPr>
          <w:p w14:paraId="157AC831">
            <w:pPr>
              <w:widowControl/>
              <w:textAlignment w:val="center"/>
              <w:rPr>
                <w:rFonts w:ascii="宋体" w:hAnsi="宋体" w:cs="宋体"/>
                <w:color w:val="000000"/>
                <w:sz w:val="21"/>
                <w:szCs w:val="21"/>
              </w:rPr>
            </w:pPr>
            <w:r>
              <w:rPr>
                <w:rStyle w:val="12"/>
                <w:rFonts w:hint="eastAsia" w:ascii="宋体" w:eastAsia="宋体" w:cs="宋体"/>
                <w:sz w:val="21"/>
                <w:szCs w:val="21"/>
                <w:lang w:bidi="ar"/>
              </w:rPr>
              <w:t>内存扩</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展接口</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(板载内</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存不涉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及)</w:t>
            </w:r>
          </w:p>
        </w:tc>
        <w:tc>
          <w:tcPr>
            <w:tcW w:w="2532" w:type="pct"/>
            <w:tcBorders>
              <w:top w:val="single" w:color="000000" w:sz="4" w:space="0"/>
              <w:left w:val="single" w:color="000000" w:sz="4" w:space="0"/>
              <w:bottom w:val="single" w:color="000000" w:sz="4" w:space="0"/>
              <w:right w:val="single" w:color="000000" w:sz="4" w:space="0"/>
            </w:tcBorders>
            <w:vAlign w:val="center"/>
          </w:tcPr>
          <w:p w14:paraId="66B7A677">
            <w:pPr>
              <w:widowControl/>
              <w:textAlignment w:val="center"/>
              <w:rPr>
                <w:rFonts w:ascii="宋体" w:hAnsi="宋体" w:cs="宋体"/>
                <w:color w:val="000000"/>
                <w:sz w:val="21"/>
                <w:szCs w:val="21"/>
              </w:rPr>
            </w:pPr>
            <w:r>
              <w:rPr>
                <w:rStyle w:val="12"/>
                <w:rFonts w:hint="eastAsia" w:ascii="宋体" w:eastAsia="宋体" w:cs="宋体"/>
                <w:sz w:val="21"/>
                <w:szCs w:val="21"/>
                <w:lang w:bidi="ar"/>
              </w:rPr>
              <w:t>≥4</w:t>
            </w:r>
          </w:p>
        </w:tc>
      </w:tr>
      <w:tr w14:paraId="481FF382">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6F6DAE9">
            <w:pPr>
              <w:widowControl/>
              <w:textAlignment w:val="center"/>
              <w:rPr>
                <w:rFonts w:ascii="宋体" w:hAnsi="宋体" w:cs="宋体"/>
                <w:color w:val="000000"/>
                <w:sz w:val="21"/>
                <w:szCs w:val="21"/>
              </w:rPr>
            </w:pPr>
            <w:r>
              <w:rPr>
                <w:rFonts w:hint="eastAsia" w:ascii="宋体" w:hAnsi="宋体" w:cs="宋体"/>
                <w:color w:val="000000"/>
                <w:sz w:val="21"/>
                <w:szCs w:val="21"/>
              </w:rPr>
              <w:t>79</w:t>
            </w:r>
          </w:p>
        </w:tc>
        <w:tc>
          <w:tcPr>
            <w:tcW w:w="456" w:type="pct"/>
            <w:tcBorders>
              <w:top w:val="single" w:color="000000" w:sz="4" w:space="0"/>
              <w:left w:val="single" w:color="000000" w:sz="4" w:space="0"/>
              <w:bottom w:val="single" w:color="000000" w:sz="4" w:space="0"/>
              <w:right w:val="single" w:color="000000" w:sz="4" w:space="0"/>
            </w:tcBorders>
            <w:vAlign w:val="center"/>
          </w:tcPr>
          <w:p w14:paraId="42BA8DF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3275C4C">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4FBFF75D">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075F0F9">
            <w:pPr>
              <w:widowControl/>
              <w:textAlignment w:val="center"/>
              <w:rPr>
                <w:rFonts w:ascii="宋体" w:hAnsi="宋体" w:cs="宋体"/>
                <w:color w:val="000000"/>
                <w:sz w:val="21"/>
                <w:szCs w:val="21"/>
              </w:rPr>
            </w:pPr>
            <w:r>
              <w:rPr>
                <w:rStyle w:val="12"/>
                <w:rFonts w:hint="eastAsia" w:ascii="宋体" w:eastAsia="宋体" w:cs="宋体"/>
                <w:sz w:val="21"/>
                <w:szCs w:val="21"/>
                <w:lang w:bidi="ar"/>
              </w:rPr>
              <w:t>主板</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USB 瞬间</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过流保护</w:t>
            </w:r>
          </w:p>
        </w:tc>
        <w:tc>
          <w:tcPr>
            <w:tcW w:w="2532" w:type="pct"/>
            <w:tcBorders>
              <w:top w:val="single" w:color="000000" w:sz="4" w:space="0"/>
              <w:left w:val="single" w:color="000000" w:sz="4" w:space="0"/>
              <w:bottom w:val="single" w:color="000000" w:sz="4" w:space="0"/>
              <w:right w:val="single" w:color="000000" w:sz="4" w:space="0"/>
            </w:tcBorders>
            <w:vAlign w:val="center"/>
          </w:tcPr>
          <w:p w14:paraId="44903746">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支持瞬间过流保护功能</w:t>
            </w:r>
          </w:p>
        </w:tc>
      </w:tr>
      <w:tr w14:paraId="26DA3F8A">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9116E61">
            <w:pPr>
              <w:widowControl/>
              <w:textAlignment w:val="center"/>
              <w:rPr>
                <w:rFonts w:ascii="宋体" w:hAnsi="宋体" w:cs="宋体"/>
                <w:color w:val="000000"/>
                <w:sz w:val="21"/>
                <w:szCs w:val="21"/>
              </w:rPr>
            </w:pPr>
            <w:r>
              <w:rPr>
                <w:rFonts w:hint="eastAsia" w:ascii="宋体" w:hAnsi="宋体" w:cs="宋体"/>
                <w:color w:val="000000"/>
                <w:sz w:val="21"/>
                <w:szCs w:val="21"/>
              </w:rPr>
              <w:t>80</w:t>
            </w:r>
          </w:p>
        </w:tc>
        <w:tc>
          <w:tcPr>
            <w:tcW w:w="456" w:type="pct"/>
            <w:tcBorders>
              <w:top w:val="single" w:color="000000" w:sz="4" w:space="0"/>
              <w:left w:val="single" w:color="000000" w:sz="4" w:space="0"/>
              <w:bottom w:val="single" w:color="000000" w:sz="4" w:space="0"/>
              <w:right w:val="single" w:color="000000" w:sz="4" w:space="0"/>
            </w:tcBorders>
            <w:vAlign w:val="center"/>
          </w:tcPr>
          <w:p w14:paraId="5271855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B133761">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4F7C6B71">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248FF57">
            <w:pPr>
              <w:widowControl/>
              <w:textAlignment w:val="center"/>
              <w:rPr>
                <w:rFonts w:ascii="宋体" w:hAnsi="宋体" w:cs="宋体"/>
                <w:color w:val="000000"/>
                <w:sz w:val="21"/>
                <w:szCs w:val="21"/>
              </w:rPr>
            </w:pPr>
            <w:r>
              <w:rPr>
                <w:rStyle w:val="12"/>
                <w:rFonts w:hint="eastAsia" w:ascii="宋体" w:eastAsia="宋体" w:cs="宋体"/>
                <w:sz w:val="21"/>
                <w:szCs w:val="21"/>
                <w:lang w:bidi="ar"/>
              </w:rPr>
              <w:t>主板防</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静电保护</w:t>
            </w:r>
          </w:p>
        </w:tc>
        <w:tc>
          <w:tcPr>
            <w:tcW w:w="2532" w:type="pct"/>
            <w:tcBorders>
              <w:top w:val="single" w:color="000000" w:sz="4" w:space="0"/>
              <w:left w:val="single" w:color="000000" w:sz="4" w:space="0"/>
              <w:bottom w:val="single" w:color="000000" w:sz="4" w:space="0"/>
              <w:right w:val="single" w:color="000000" w:sz="4" w:space="0"/>
            </w:tcBorders>
            <w:vAlign w:val="center"/>
          </w:tcPr>
          <w:p w14:paraId="66FAA8E9">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支持防静电保护功能</w:t>
            </w:r>
          </w:p>
        </w:tc>
      </w:tr>
      <w:tr w14:paraId="2A3AD86B">
        <w:tblPrEx>
          <w:tblCellMar>
            <w:top w:w="0" w:type="dxa"/>
            <w:left w:w="108" w:type="dxa"/>
            <w:bottom w:w="0" w:type="dxa"/>
            <w:right w:w="108" w:type="dxa"/>
          </w:tblCellMar>
        </w:tblPrEx>
        <w:trPr>
          <w:trHeight w:val="144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009DBF1">
            <w:pPr>
              <w:widowControl/>
              <w:textAlignment w:val="center"/>
              <w:rPr>
                <w:rFonts w:ascii="宋体" w:hAnsi="宋体" w:cs="宋体"/>
                <w:color w:val="000000"/>
                <w:sz w:val="21"/>
                <w:szCs w:val="21"/>
              </w:rPr>
            </w:pPr>
            <w:r>
              <w:rPr>
                <w:rFonts w:hint="eastAsia" w:ascii="宋体" w:hAnsi="宋体" w:cs="宋体"/>
                <w:color w:val="000000"/>
                <w:sz w:val="21"/>
                <w:szCs w:val="21"/>
              </w:rPr>
              <w:t>81</w:t>
            </w:r>
          </w:p>
        </w:tc>
        <w:tc>
          <w:tcPr>
            <w:tcW w:w="456" w:type="pct"/>
            <w:tcBorders>
              <w:top w:val="single" w:color="000000" w:sz="4" w:space="0"/>
              <w:left w:val="single" w:color="000000" w:sz="4" w:space="0"/>
              <w:bottom w:val="single" w:color="000000" w:sz="4" w:space="0"/>
              <w:right w:val="single" w:color="000000" w:sz="4" w:space="0"/>
            </w:tcBorders>
            <w:vAlign w:val="center"/>
          </w:tcPr>
          <w:p w14:paraId="4288555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D6D80C1">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bottom w:val="single" w:color="000000" w:sz="4" w:space="0"/>
              <w:right w:val="single" w:color="000000" w:sz="4" w:space="0"/>
            </w:tcBorders>
            <w:vAlign w:val="center"/>
          </w:tcPr>
          <w:p w14:paraId="34F051D1">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69A4B73A">
            <w:pPr>
              <w:widowControl/>
              <w:textAlignment w:val="center"/>
              <w:rPr>
                <w:rFonts w:ascii="宋体" w:hAnsi="宋体" w:cs="宋体"/>
                <w:color w:val="000000"/>
                <w:sz w:val="21"/>
                <w:szCs w:val="21"/>
              </w:rPr>
            </w:pPr>
            <w:r>
              <w:rPr>
                <w:rStyle w:val="12"/>
                <w:rFonts w:hint="eastAsia" w:ascii="宋体" w:eastAsia="宋体" w:cs="宋体"/>
                <w:sz w:val="21"/>
                <w:szCs w:val="21"/>
                <w:lang w:bidi="ar"/>
              </w:rPr>
              <w:t>I/O 接</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口功能</w:t>
            </w:r>
          </w:p>
        </w:tc>
        <w:tc>
          <w:tcPr>
            <w:tcW w:w="2532" w:type="pct"/>
            <w:tcBorders>
              <w:top w:val="single" w:color="000000" w:sz="4" w:space="0"/>
              <w:left w:val="single" w:color="000000" w:sz="4" w:space="0"/>
              <w:bottom w:val="single" w:color="000000" w:sz="4" w:space="0"/>
              <w:right w:val="single" w:color="000000" w:sz="4" w:space="0"/>
            </w:tcBorders>
            <w:vAlign w:val="center"/>
          </w:tcPr>
          <w:p w14:paraId="36DBCE67">
            <w:pPr>
              <w:widowControl/>
              <w:textAlignment w:val="center"/>
              <w:rPr>
                <w:rStyle w:val="12"/>
                <w:rFonts w:ascii="宋体" w:eastAsia="宋体" w:cs="宋体"/>
                <w:sz w:val="21"/>
                <w:szCs w:val="21"/>
                <w:lang w:bidi="ar"/>
              </w:rPr>
            </w:pPr>
            <w:r>
              <w:rPr>
                <w:rStyle w:val="12"/>
                <w:rFonts w:hint="eastAsia" w:ascii="宋体" w:eastAsia="宋体" w:cs="宋体"/>
                <w:sz w:val="21"/>
                <w:szCs w:val="21"/>
                <w:lang w:bidi="ar"/>
              </w:rPr>
              <w:t>提供基于标准 USB 接口外设连接功能、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基于音频输入输出接口的音频扩展功</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能、基于 PCIe 接口板卡扩展功能、基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于 HDMI/VGA/Type-C/DVI/DP 等接口外</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接显示器扩展功能、基于存储接口对产</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品进行增容功能等。工作站 I/O 接口应</w:t>
            </w:r>
          </w:p>
          <w:p w14:paraId="27A1D67C">
            <w:pPr>
              <w:pStyle w:val="6"/>
              <w:ind w:left="0" w:leftChars="0" w:firstLine="0" w:firstLineChars="0"/>
              <w:rPr>
                <w:rFonts w:ascii="宋体" w:hAnsi="宋体" w:eastAsia="宋体" w:cs="宋体"/>
                <w:sz w:val="21"/>
                <w:szCs w:val="21"/>
              </w:rPr>
            </w:pPr>
            <w:r>
              <w:rPr>
                <w:rStyle w:val="12"/>
                <w:rFonts w:hint="eastAsia" w:ascii="宋体" w:eastAsia="宋体" w:cs="宋体"/>
                <w:sz w:val="21"/>
                <w:szCs w:val="21"/>
                <w:lang w:bidi="ar"/>
              </w:rPr>
              <w:t>具备外接标准 USB 设备、显示器、音频</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设备等内外部设备能力</w:t>
            </w:r>
          </w:p>
        </w:tc>
      </w:tr>
      <w:tr w14:paraId="552698AC">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8C925A5">
            <w:pPr>
              <w:widowControl/>
              <w:jc w:val="both"/>
              <w:textAlignment w:val="center"/>
              <w:rPr>
                <w:rFonts w:ascii="宋体" w:hAnsi="宋体" w:cs="宋体"/>
                <w:color w:val="000000"/>
                <w:sz w:val="21"/>
                <w:szCs w:val="21"/>
              </w:rPr>
            </w:pPr>
            <w:r>
              <w:rPr>
                <w:rFonts w:hint="eastAsia" w:ascii="宋体" w:hAnsi="宋体" w:cs="宋体"/>
                <w:color w:val="000000"/>
                <w:sz w:val="21"/>
                <w:szCs w:val="21"/>
              </w:rPr>
              <w:t>82</w:t>
            </w:r>
          </w:p>
        </w:tc>
        <w:tc>
          <w:tcPr>
            <w:tcW w:w="456" w:type="pct"/>
            <w:tcBorders>
              <w:top w:val="single" w:color="000000" w:sz="4" w:space="0"/>
              <w:left w:val="single" w:color="000000" w:sz="4" w:space="0"/>
              <w:bottom w:val="single" w:color="000000" w:sz="4" w:space="0"/>
              <w:right w:val="single" w:color="000000" w:sz="4" w:space="0"/>
            </w:tcBorders>
            <w:vAlign w:val="center"/>
          </w:tcPr>
          <w:p w14:paraId="3F570CD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0439DFC7">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tcBorders>
              <w:top w:val="single" w:color="000000" w:sz="4" w:space="0"/>
              <w:left w:val="single" w:color="000000" w:sz="4" w:space="0"/>
              <w:bottom w:val="single" w:color="000000" w:sz="4" w:space="0"/>
              <w:right w:val="single" w:color="000000" w:sz="4" w:space="0"/>
            </w:tcBorders>
            <w:vAlign w:val="center"/>
          </w:tcPr>
          <w:p w14:paraId="617B89C1">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显卡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功能</w:t>
            </w:r>
          </w:p>
        </w:tc>
        <w:tc>
          <w:tcPr>
            <w:tcW w:w="663" w:type="pct"/>
            <w:tcBorders>
              <w:top w:val="single" w:color="000000" w:sz="4" w:space="0"/>
              <w:left w:val="single" w:color="000000" w:sz="4" w:space="0"/>
              <w:bottom w:val="single" w:color="000000" w:sz="4" w:space="0"/>
              <w:right w:val="single" w:color="000000" w:sz="4" w:space="0"/>
            </w:tcBorders>
            <w:vAlign w:val="center"/>
          </w:tcPr>
          <w:p w14:paraId="32E458A1">
            <w:pPr>
              <w:widowControl/>
              <w:textAlignment w:val="center"/>
              <w:rPr>
                <w:rFonts w:ascii="宋体" w:hAnsi="宋体" w:cs="宋体"/>
                <w:color w:val="000000"/>
                <w:sz w:val="21"/>
                <w:szCs w:val="21"/>
              </w:rPr>
            </w:pPr>
            <w:r>
              <w:rPr>
                <w:rStyle w:val="12"/>
                <w:rFonts w:hint="eastAsia" w:ascii="宋体" w:eastAsia="宋体" w:cs="宋体"/>
                <w:sz w:val="21"/>
                <w:szCs w:val="21"/>
                <w:lang w:bidi="ar"/>
              </w:rPr>
              <w:t>显卡外</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接显示接</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口</w:t>
            </w:r>
          </w:p>
        </w:tc>
        <w:tc>
          <w:tcPr>
            <w:tcW w:w="2532" w:type="pct"/>
            <w:tcBorders>
              <w:top w:val="single" w:color="000000" w:sz="4" w:space="0"/>
              <w:left w:val="single" w:color="000000" w:sz="4" w:space="0"/>
              <w:bottom w:val="single" w:color="000000" w:sz="4" w:space="0"/>
              <w:right w:val="single" w:color="000000" w:sz="4" w:space="0"/>
            </w:tcBorders>
            <w:vAlign w:val="center"/>
          </w:tcPr>
          <w:p w14:paraId="3A1015F2">
            <w:pPr>
              <w:widowControl/>
              <w:textAlignment w:val="center"/>
              <w:rPr>
                <w:rFonts w:ascii="宋体" w:hAnsi="宋体" w:cs="宋体"/>
                <w:color w:val="000000"/>
                <w:sz w:val="21"/>
                <w:szCs w:val="21"/>
              </w:rPr>
            </w:pPr>
            <w:r>
              <w:rPr>
                <w:rStyle w:val="12"/>
                <w:rFonts w:hint="eastAsia" w:ascii="宋体" w:eastAsia="宋体" w:cs="宋体"/>
                <w:sz w:val="21"/>
                <w:szCs w:val="21"/>
                <w:lang w:bidi="ar"/>
              </w:rPr>
              <w:t>显卡至少支持 VGA、HDMI、DVI、DP、</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Type-C 中 1 种显示接口，并与显示器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接口相匹配</w:t>
            </w:r>
          </w:p>
        </w:tc>
      </w:tr>
      <w:tr w14:paraId="3DA4FDEC">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0F17178">
            <w:pPr>
              <w:widowControl/>
              <w:jc w:val="both"/>
              <w:textAlignment w:val="center"/>
              <w:rPr>
                <w:rFonts w:ascii="宋体" w:hAnsi="宋体" w:cs="宋体"/>
                <w:color w:val="000000"/>
                <w:sz w:val="21"/>
                <w:szCs w:val="21"/>
              </w:rPr>
            </w:pPr>
            <w:r>
              <w:rPr>
                <w:rFonts w:hint="eastAsia" w:ascii="宋体" w:hAnsi="宋体" w:cs="宋体"/>
                <w:color w:val="000000"/>
                <w:sz w:val="21"/>
                <w:szCs w:val="21"/>
              </w:rPr>
              <w:t>83</w:t>
            </w:r>
          </w:p>
        </w:tc>
        <w:tc>
          <w:tcPr>
            <w:tcW w:w="456" w:type="pct"/>
            <w:tcBorders>
              <w:top w:val="single" w:color="000000" w:sz="4" w:space="0"/>
              <w:left w:val="single" w:color="000000" w:sz="4" w:space="0"/>
              <w:bottom w:val="single" w:color="000000" w:sz="4" w:space="0"/>
              <w:right w:val="single" w:color="000000" w:sz="4" w:space="0"/>
            </w:tcBorders>
            <w:vAlign w:val="center"/>
          </w:tcPr>
          <w:p w14:paraId="156EC42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95F3ABA">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4D6B0232">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显示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功能</w:t>
            </w:r>
          </w:p>
        </w:tc>
        <w:tc>
          <w:tcPr>
            <w:tcW w:w="663" w:type="pct"/>
            <w:tcBorders>
              <w:top w:val="single" w:color="000000" w:sz="4" w:space="0"/>
              <w:left w:val="single" w:color="000000" w:sz="4" w:space="0"/>
              <w:bottom w:val="single" w:color="000000" w:sz="4" w:space="0"/>
              <w:right w:val="single" w:color="000000" w:sz="4" w:space="0"/>
            </w:tcBorders>
            <w:vAlign w:val="center"/>
          </w:tcPr>
          <w:p w14:paraId="3910F818">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接口</w:t>
            </w:r>
          </w:p>
        </w:tc>
        <w:tc>
          <w:tcPr>
            <w:tcW w:w="2532" w:type="pct"/>
            <w:tcBorders>
              <w:top w:val="single" w:color="000000" w:sz="4" w:space="0"/>
              <w:left w:val="single" w:color="000000" w:sz="4" w:space="0"/>
              <w:bottom w:val="single" w:color="000000" w:sz="4" w:space="0"/>
              <w:right w:val="single" w:color="000000" w:sz="4" w:space="0"/>
            </w:tcBorders>
            <w:vAlign w:val="center"/>
          </w:tcPr>
          <w:p w14:paraId="5C087959">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显示器应与显卡外接显示接口匹配</w:t>
            </w:r>
          </w:p>
        </w:tc>
      </w:tr>
      <w:tr w14:paraId="6F0049EF">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52C8E49">
            <w:pPr>
              <w:widowControl/>
              <w:jc w:val="both"/>
              <w:textAlignment w:val="center"/>
              <w:rPr>
                <w:rFonts w:ascii="宋体" w:hAnsi="宋体" w:cs="宋体"/>
                <w:color w:val="000000"/>
                <w:sz w:val="21"/>
                <w:szCs w:val="21"/>
              </w:rPr>
            </w:pPr>
            <w:r>
              <w:rPr>
                <w:rFonts w:hint="eastAsia" w:ascii="宋体" w:hAnsi="宋体" w:cs="宋体"/>
                <w:color w:val="000000"/>
                <w:sz w:val="21"/>
                <w:szCs w:val="21"/>
              </w:rPr>
              <w:t>84</w:t>
            </w:r>
          </w:p>
        </w:tc>
        <w:tc>
          <w:tcPr>
            <w:tcW w:w="456" w:type="pct"/>
            <w:tcBorders>
              <w:top w:val="single" w:color="000000" w:sz="4" w:space="0"/>
              <w:left w:val="single" w:color="000000" w:sz="4" w:space="0"/>
              <w:bottom w:val="single" w:color="000000" w:sz="4" w:space="0"/>
              <w:right w:val="single" w:color="000000" w:sz="4" w:space="0"/>
            </w:tcBorders>
            <w:vAlign w:val="center"/>
          </w:tcPr>
          <w:p w14:paraId="41A8AE7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3249491">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3F7D4D4F">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26BBF374">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支架</w:t>
            </w:r>
          </w:p>
        </w:tc>
        <w:tc>
          <w:tcPr>
            <w:tcW w:w="2532" w:type="pct"/>
            <w:tcBorders>
              <w:top w:val="single" w:color="000000" w:sz="4" w:space="0"/>
              <w:left w:val="single" w:color="000000" w:sz="4" w:space="0"/>
              <w:bottom w:val="single" w:color="000000" w:sz="4" w:space="0"/>
              <w:right w:val="single" w:color="000000" w:sz="4" w:space="0"/>
            </w:tcBorders>
            <w:vAlign w:val="center"/>
          </w:tcPr>
          <w:p w14:paraId="5E6A0EFE">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显示器应提供显示器支架，宜支持屏幕</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旋转、支架可升降等</w:t>
            </w:r>
          </w:p>
        </w:tc>
      </w:tr>
      <w:tr w14:paraId="1C83ADE8">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ED8CBA4">
            <w:pPr>
              <w:widowControl/>
              <w:jc w:val="both"/>
              <w:textAlignment w:val="center"/>
              <w:rPr>
                <w:rFonts w:ascii="宋体" w:hAnsi="宋体" w:cs="宋体"/>
                <w:color w:val="000000"/>
                <w:sz w:val="21"/>
                <w:szCs w:val="21"/>
              </w:rPr>
            </w:pPr>
            <w:r>
              <w:rPr>
                <w:rFonts w:hint="eastAsia" w:ascii="宋体" w:hAnsi="宋体" w:cs="宋体"/>
                <w:color w:val="000000"/>
                <w:sz w:val="21"/>
                <w:szCs w:val="21"/>
              </w:rPr>
              <w:t>85</w:t>
            </w:r>
          </w:p>
        </w:tc>
        <w:tc>
          <w:tcPr>
            <w:tcW w:w="456" w:type="pct"/>
            <w:tcBorders>
              <w:top w:val="single" w:color="000000" w:sz="4" w:space="0"/>
              <w:left w:val="single" w:color="000000" w:sz="4" w:space="0"/>
              <w:bottom w:val="single" w:color="000000" w:sz="4" w:space="0"/>
              <w:right w:val="single" w:color="000000" w:sz="4" w:space="0"/>
            </w:tcBorders>
            <w:vAlign w:val="center"/>
          </w:tcPr>
          <w:p w14:paraId="369596D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125F01B">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7B2B7C6D">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E5ADA1D">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参数调节</w:t>
            </w:r>
          </w:p>
        </w:tc>
        <w:tc>
          <w:tcPr>
            <w:tcW w:w="2532" w:type="pct"/>
            <w:tcBorders>
              <w:top w:val="single" w:color="000000" w:sz="4" w:space="0"/>
              <w:left w:val="single" w:color="000000" w:sz="4" w:space="0"/>
              <w:bottom w:val="single" w:color="000000" w:sz="4" w:space="0"/>
              <w:right w:val="single" w:color="000000" w:sz="4" w:space="0"/>
            </w:tcBorders>
            <w:vAlign w:val="center"/>
          </w:tcPr>
          <w:p w14:paraId="24780456">
            <w:pPr>
              <w:widowControl/>
              <w:textAlignment w:val="center"/>
              <w:rPr>
                <w:rFonts w:ascii="宋体" w:hAnsi="宋体" w:cs="宋体"/>
                <w:color w:val="000000"/>
                <w:sz w:val="21"/>
                <w:szCs w:val="21"/>
              </w:rPr>
            </w:pPr>
            <w:r>
              <w:rPr>
                <w:rStyle w:val="12"/>
                <w:rFonts w:hint="eastAsia" w:ascii="宋体" w:eastAsia="宋体" w:cs="宋体"/>
                <w:sz w:val="21"/>
                <w:szCs w:val="21"/>
                <w:lang w:bidi="ar"/>
              </w:rPr>
              <w:t>a) 提供 OSD 选单按钮用于调节色彩、</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模式等；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b) 支持色温、亮度、对比度调节</w:t>
            </w:r>
          </w:p>
        </w:tc>
      </w:tr>
      <w:tr w14:paraId="0D0ACF9C">
        <w:tblPrEx>
          <w:tblCellMar>
            <w:top w:w="0" w:type="dxa"/>
            <w:left w:w="108" w:type="dxa"/>
            <w:bottom w:w="0" w:type="dxa"/>
            <w:right w:w="108" w:type="dxa"/>
          </w:tblCellMar>
        </w:tblPrEx>
        <w:trPr>
          <w:trHeight w:val="72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4959A41">
            <w:pPr>
              <w:widowControl/>
              <w:jc w:val="both"/>
              <w:textAlignment w:val="center"/>
              <w:rPr>
                <w:rFonts w:ascii="宋体" w:hAnsi="宋体" w:cs="宋体"/>
                <w:color w:val="000000"/>
                <w:sz w:val="21"/>
                <w:szCs w:val="21"/>
              </w:rPr>
            </w:pPr>
            <w:r>
              <w:rPr>
                <w:rFonts w:hint="eastAsia" w:ascii="宋体" w:hAnsi="宋体" w:cs="宋体"/>
                <w:color w:val="000000"/>
                <w:sz w:val="21"/>
                <w:szCs w:val="21"/>
              </w:rPr>
              <w:t>86</w:t>
            </w:r>
          </w:p>
        </w:tc>
        <w:tc>
          <w:tcPr>
            <w:tcW w:w="456" w:type="pct"/>
            <w:tcBorders>
              <w:top w:val="single" w:color="000000" w:sz="4" w:space="0"/>
              <w:left w:val="single" w:color="000000" w:sz="4" w:space="0"/>
              <w:bottom w:val="single" w:color="000000" w:sz="4" w:space="0"/>
              <w:right w:val="single" w:color="000000" w:sz="4" w:space="0"/>
            </w:tcBorders>
            <w:vAlign w:val="center"/>
          </w:tcPr>
          <w:p w14:paraId="5956ED1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D96856D">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tcBorders>
              <w:top w:val="single" w:color="000000" w:sz="4" w:space="0"/>
              <w:left w:val="single" w:color="000000" w:sz="4" w:space="0"/>
              <w:bottom w:val="single" w:color="000000" w:sz="4" w:space="0"/>
              <w:right w:val="single" w:color="000000" w:sz="4" w:space="0"/>
            </w:tcBorders>
            <w:vAlign w:val="center"/>
          </w:tcPr>
          <w:p w14:paraId="46742057">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存储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功能</w:t>
            </w:r>
          </w:p>
        </w:tc>
        <w:tc>
          <w:tcPr>
            <w:tcW w:w="663" w:type="pct"/>
            <w:tcBorders>
              <w:top w:val="single" w:color="000000" w:sz="4" w:space="0"/>
              <w:left w:val="single" w:color="000000" w:sz="4" w:space="0"/>
              <w:bottom w:val="single" w:color="000000" w:sz="4" w:space="0"/>
              <w:right w:val="single" w:color="000000" w:sz="4" w:space="0"/>
            </w:tcBorders>
            <w:vAlign w:val="center"/>
          </w:tcPr>
          <w:p w14:paraId="001D6D0A">
            <w:pPr>
              <w:widowControl/>
              <w:textAlignment w:val="center"/>
              <w:rPr>
                <w:rFonts w:ascii="宋体" w:hAnsi="宋体" w:cs="宋体"/>
                <w:color w:val="000000"/>
                <w:sz w:val="21"/>
                <w:szCs w:val="21"/>
              </w:rPr>
            </w:pPr>
            <w:r>
              <w:rPr>
                <w:rStyle w:val="12"/>
                <w:rFonts w:hint="eastAsia" w:ascii="宋体" w:eastAsia="宋体" w:cs="宋体"/>
                <w:sz w:val="21"/>
                <w:szCs w:val="21"/>
                <w:lang w:bidi="ar"/>
              </w:rPr>
              <w:t>存储功</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能</w:t>
            </w:r>
          </w:p>
        </w:tc>
        <w:tc>
          <w:tcPr>
            <w:tcW w:w="2532" w:type="pct"/>
            <w:tcBorders>
              <w:top w:val="single" w:color="000000" w:sz="4" w:space="0"/>
              <w:left w:val="single" w:color="000000" w:sz="4" w:space="0"/>
              <w:bottom w:val="single" w:color="000000" w:sz="4" w:space="0"/>
              <w:right w:val="single" w:color="000000" w:sz="4" w:space="0"/>
            </w:tcBorders>
            <w:vAlign w:val="center"/>
          </w:tcPr>
          <w:p w14:paraId="07F80E58">
            <w:pPr>
              <w:widowControl/>
              <w:textAlignment w:val="center"/>
              <w:rPr>
                <w:rFonts w:ascii="宋体" w:hAnsi="宋体" w:cs="宋体"/>
                <w:color w:val="000000"/>
                <w:sz w:val="21"/>
                <w:szCs w:val="21"/>
              </w:rPr>
            </w:pPr>
            <w:r>
              <w:rPr>
                <w:rStyle w:val="12"/>
                <w:rFonts w:hint="eastAsia" w:ascii="宋体" w:eastAsia="宋体" w:cs="宋体"/>
                <w:sz w:val="21"/>
                <w:szCs w:val="21"/>
                <w:lang w:bidi="ar"/>
              </w:rPr>
              <w:t>通过 SATA 固态存储/PCIe 固态存储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/UFS 固态存储/SATA 硬磁盘等存储部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件提供存储功能</w:t>
            </w:r>
          </w:p>
        </w:tc>
      </w:tr>
      <w:tr w14:paraId="59329062">
        <w:tblPrEx>
          <w:tblCellMar>
            <w:top w:w="0" w:type="dxa"/>
            <w:left w:w="108" w:type="dxa"/>
            <w:bottom w:w="0" w:type="dxa"/>
            <w:right w:w="108" w:type="dxa"/>
          </w:tblCellMar>
        </w:tblPrEx>
        <w:trPr>
          <w:trHeight w:val="62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0A7B638">
            <w:pPr>
              <w:widowControl/>
              <w:jc w:val="both"/>
              <w:textAlignment w:val="center"/>
              <w:rPr>
                <w:rFonts w:ascii="宋体" w:hAnsi="宋体" w:cs="宋体"/>
                <w:color w:val="000000"/>
                <w:sz w:val="21"/>
                <w:szCs w:val="21"/>
              </w:rPr>
            </w:pPr>
            <w:r>
              <w:rPr>
                <w:rFonts w:hint="eastAsia" w:ascii="宋体" w:hAnsi="宋体" w:cs="宋体"/>
                <w:color w:val="000000"/>
                <w:sz w:val="21"/>
                <w:szCs w:val="21"/>
              </w:rPr>
              <w:t>87</w:t>
            </w:r>
          </w:p>
        </w:tc>
        <w:tc>
          <w:tcPr>
            <w:tcW w:w="456" w:type="pct"/>
            <w:tcBorders>
              <w:top w:val="single" w:color="000000" w:sz="4" w:space="0"/>
              <w:left w:val="single" w:color="000000" w:sz="4" w:space="0"/>
              <w:bottom w:val="single" w:color="000000" w:sz="4" w:space="0"/>
              <w:right w:val="single" w:color="000000" w:sz="4" w:space="0"/>
            </w:tcBorders>
            <w:vAlign w:val="center"/>
          </w:tcPr>
          <w:p w14:paraId="2130E3F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DAE19F8">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right w:val="single" w:color="000000" w:sz="4" w:space="0"/>
            </w:tcBorders>
            <w:vAlign w:val="center"/>
          </w:tcPr>
          <w:p w14:paraId="36C2D0CE">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网络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功能</w:t>
            </w:r>
          </w:p>
        </w:tc>
        <w:tc>
          <w:tcPr>
            <w:tcW w:w="663" w:type="pct"/>
            <w:tcBorders>
              <w:top w:val="single" w:color="000000" w:sz="4" w:space="0"/>
              <w:left w:val="single" w:color="000000" w:sz="4" w:space="0"/>
              <w:bottom w:val="single" w:color="000000" w:sz="4" w:space="0"/>
              <w:right w:val="single" w:color="000000" w:sz="4" w:space="0"/>
            </w:tcBorders>
            <w:vAlign w:val="center"/>
          </w:tcPr>
          <w:p w14:paraId="63F27637">
            <w:pPr>
              <w:widowControl/>
              <w:textAlignment w:val="center"/>
              <w:rPr>
                <w:rFonts w:ascii="宋体" w:hAnsi="宋体" w:cs="宋体"/>
                <w:color w:val="000000"/>
                <w:sz w:val="21"/>
                <w:szCs w:val="21"/>
              </w:rPr>
            </w:pPr>
            <w:r>
              <w:rPr>
                <w:rStyle w:val="12"/>
                <w:rFonts w:hint="eastAsia" w:ascii="宋体" w:eastAsia="宋体" w:cs="宋体"/>
                <w:sz w:val="21"/>
                <w:szCs w:val="21"/>
                <w:lang w:bidi="ar"/>
              </w:rPr>
              <w:t>网络功</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能</w:t>
            </w:r>
          </w:p>
        </w:tc>
        <w:tc>
          <w:tcPr>
            <w:tcW w:w="2532" w:type="pct"/>
            <w:tcBorders>
              <w:top w:val="single" w:color="000000" w:sz="4" w:space="0"/>
              <w:left w:val="single" w:color="000000" w:sz="4" w:space="0"/>
              <w:bottom w:val="single" w:color="000000" w:sz="4" w:space="0"/>
              <w:right w:val="single" w:color="000000" w:sz="4" w:space="0"/>
            </w:tcBorders>
            <w:vAlign w:val="center"/>
          </w:tcPr>
          <w:p w14:paraId="29B824A4">
            <w:pPr>
              <w:widowControl/>
              <w:textAlignment w:val="center"/>
              <w:rPr>
                <w:rFonts w:ascii="宋体" w:hAnsi="宋体" w:cs="宋体"/>
                <w:color w:val="000000"/>
                <w:sz w:val="21"/>
                <w:szCs w:val="21"/>
              </w:rPr>
            </w:pPr>
            <w:r>
              <w:rPr>
                <w:rStyle w:val="12"/>
                <w:rFonts w:hint="eastAsia" w:ascii="宋体" w:eastAsia="宋体" w:cs="宋体"/>
                <w:sz w:val="21"/>
                <w:szCs w:val="21"/>
                <w:lang w:bidi="ar"/>
              </w:rPr>
              <w:t>a)支持网络连接、网络开启/关闭功能；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b)支持访问网络和数据交换功能</w:t>
            </w:r>
          </w:p>
        </w:tc>
      </w:tr>
      <w:tr w14:paraId="49C45A55">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416E721">
            <w:pPr>
              <w:widowControl/>
              <w:jc w:val="both"/>
              <w:textAlignment w:val="center"/>
              <w:rPr>
                <w:rFonts w:ascii="宋体" w:hAnsi="宋体" w:cs="宋体"/>
                <w:color w:val="000000"/>
                <w:sz w:val="21"/>
                <w:szCs w:val="21"/>
              </w:rPr>
            </w:pPr>
            <w:r>
              <w:rPr>
                <w:rFonts w:hint="eastAsia" w:ascii="宋体" w:hAnsi="宋体" w:cs="宋体"/>
                <w:color w:val="000000"/>
                <w:sz w:val="21"/>
                <w:szCs w:val="21"/>
              </w:rPr>
              <w:t>88</w:t>
            </w:r>
          </w:p>
        </w:tc>
        <w:tc>
          <w:tcPr>
            <w:tcW w:w="456" w:type="pct"/>
            <w:tcBorders>
              <w:top w:val="single" w:color="000000" w:sz="4" w:space="0"/>
              <w:left w:val="single" w:color="000000" w:sz="4" w:space="0"/>
              <w:bottom w:val="single" w:color="000000" w:sz="4" w:space="0"/>
              <w:right w:val="single" w:color="000000" w:sz="4" w:space="0"/>
            </w:tcBorders>
            <w:vAlign w:val="center"/>
          </w:tcPr>
          <w:p w14:paraId="52EF273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54EBC2B">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3E3A7315">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4EDB9626">
            <w:pPr>
              <w:widowControl/>
              <w:textAlignment w:val="center"/>
              <w:rPr>
                <w:rFonts w:ascii="宋体" w:hAnsi="宋体" w:cs="宋体"/>
                <w:color w:val="000000"/>
                <w:sz w:val="21"/>
                <w:szCs w:val="21"/>
              </w:rPr>
            </w:pPr>
            <w:r>
              <w:rPr>
                <w:rStyle w:val="12"/>
                <w:rFonts w:hint="eastAsia" w:ascii="宋体" w:eastAsia="宋体" w:cs="宋体"/>
                <w:sz w:val="21"/>
                <w:szCs w:val="21"/>
                <w:lang w:bidi="ar"/>
              </w:rPr>
              <w:t>数据传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输</w:t>
            </w:r>
          </w:p>
        </w:tc>
        <w:tc>
          <w:tcPr>
            <w:tcW w:w="2532" w:type="pct"/>
            <w:tcBorders>
              <w:top w:val="single" w:color="000000" w:sz="4" w:space="0"/>
              <w:left w:val="single" w:color="000000" w:sz="4" w:space="0"/>
              <w:bottom w:val="single" w:color="000000" w:sz="4" w:space="0"/>
              <w:right w:val="single" w:color="000000" w:sz="4" w:space="0"/>
            </w:tcBorders>
            <w:vAlign w:val="center"/>
          </w:tcPr>
          <w:p w14:paraId="07995726">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支持数据传输能力，并提供数据流量和</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异常日志记录功能</w:t>
            </w:r>
          </w:p>
        </w:tc>
      </w:tr>
      <w:tr w14:paraId="7C4F9BB5">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7D89D1C">
            <w:pPr>
              <w:widowControl/>
              <w:jc w:val="both"/>
              <w:textAlignment w:val="center"/>
              <w:rPr>
                <w:rFonts w:ascii="宋体" w:hAnsi="宋体" w:cs="宋体"/>
                <w:color w:val="000000"/>
                <w:sz w:val="21"/>
                <w:szCs w:val="21"/>
              </w:rPr>
            </w:pPr>
            <w:r>
              <w:rPr>
                <w:rFonts w:hint="eastAsia" w:ascii="宋体" w:hAnsi="宋体" w:cs="宋体"/>
                <w:color w:val="000000"/>
                <w:sz w:val="21"/>
                <w:szCs w:val="21"/>
              </w:rPr>
              <w:t>89</w:t>
            </w:r>
          </w:p>
        </w:tc>
        <w:tc>
          <w:tcPr>
            <w:tcW w:w="456" w:type="pct"/>
            <w:tcBorders>
              <w:top w:val="single" w:color="000000" w:sz="4" w:space="0"/>
              <w:left w:val="single" w:color="000000" w:sz="4" w:space="0"/>
              <w:bottom w:val="single" w:color="000000" w:sz="4" w:space="0"/>
              <w:right w:val="single" w:color="000000" w:sz="4" w:space="0"/>
            </w:tcBorders>
            <w:vAlign w:val="center"/>
          </w:tcPr>
          <w:p w14:paraId="524F139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8EE9BCE">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76508A60">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2BBE08F2">
            <w:pPr>
              <w:widowControl/>
              <w:textAlignment w:val="center"/>
              <w:rPr>
                <w:rFonts w:ascii="宋体" w:hAnsi="宋体" w:cs="宋体"/>
                <w:color w:val="000000"/>
                <w:sz w:val="21"/>
                <w:szCs w:val="21"/>
              </w:rPr>
            </w:pPr>
            <w:r>
              <w:rPr>
                <w:rStyle w:val="12"/>
                <w:rFonts w:hint="eastAsia" w:ascii="宋体" w:eastAsia="宋体" w:cs="宋体"/>
                <w:sz w:val="21"/>
                <w:szCs w:val="21"/>
                <w:lang w:bidi="ar"/>
              </w:rPr>
              <w:t>有线网</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卡接口类</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型</w:t>
            </w:r>
          </w:p>
        </w:tc>
        <w:tc>
          <w:tcPr>
            <w:tcW w:w="2532" w:type="pct"/>
            <w:tcBorders>
              <w:top w:val="single" w:color="000000" w:sz="4" w:space="0"/>
              <w:left w:val="single" w:color="000000" w:sz="4" w:space="0"/>
              <w:bottom w:val="single" w:color="000000" w:sz="4" w:space="0"/>
              <w:right w:val="single" w:color="000000" w:sz="4" w:space="0"/>
            </w:tcBorders>
            <w:vAlign w:val="center"/>
          </w:tcPr>
          <w:p w14:paraId="21AC7845">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 RJ45 接口</w:t>
            </w:r>
          </w:p>
        </w:tc>
      </w:tr>
      <w:tr w14:paraId="3607151C">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CE2E7E4">
            <w:pPr>
              <w:widowControl/>
              <w:jc w:val="both"/>
              <w:textAlignment w:val="center"/>
              <w:rPr>
                <w:rFonts w:ascii="宋体" w:hAnsi="宋体" w:cs="宋体"/>
                <w:color w:val="000000"/>
                <w:sz w:val="21"/>
                <w:szCs w:val="21"/>
              </w:rPr>
            </w:pPr>
            <w:r>
              <w:rPr>
                <w:rFonts w:hint="eastAsia" w:ascii="宋体" w:hAnsi="宋体" w:cs="宋体"/>
                <w:color w:val="000000"/>
                <w:sz w:val="21"/>
                <w:szCs w:val="21"/>
              </w:rPr>
              <w:t>90</w:t>
            </w:r>
          </w:p>
        </w:tc>
        <w:tc>
          <w:tcPr>
            <w:tcW w:w="456" w:type="pct"/>
            <w:tcBorders>
              <w:top w:val="single" w:color="000000" w:sz="4" w:space="0"/>
              <w:left w:val="single" w:color="000000" w:sz="4" w:space="0"/>
              <w:bottom w:val="single" w:color="000000" w:sz="4" w:space="0"/>
              <w:right w:val="single" w:color="000000" w:sz="4" w:space="0"/>
            </w:tcBorders>
            <w:vAlign w:val="center"/>
          </w:tcPr>
          <w:p w14:paraId="5691A76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5D51D2F">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bottom w:val="single" w:color="000000" w:sz="4" w:space="0"/>
              <w:right w:val="single" w:color="000000" w:sz="4" w:space="0"/>
            </w:tcBorders>
          </w:tcPr>
          <w:p w14:paraId="6B509F0D">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D422451">
            <w:pPr>
              <w:widowControl/>
              <w:textAlignment w:val="center"/>
              <w:rPr>
                <w:rFonts w:ascii="宋体" w:hAnsi="宋体" w:cs="宋体"/>
                <w:color w:val="000000"/>
                <w:sz w:val="21"/>
                <w:szCs w:val="21"/>
              </w:rPr>
            </w:pPr>
            <w:r>
              <w:rPr>
                <w:rStyle w:val="12"/>
                <w:rFonts w:hint="eastAsia" w:ascii="宋体" w:eastAsia="宋体" w:cs="宋体"/>
                <w:sz w:val="21"/>
                <w:szCs w:val="21"/>
                <w:lang w:bidi="ar"/>
              </w:rPr>
              <w:t>网络设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备拆装</w:t>
            </w:r>
          </w:p>
        </w:tc>
        <w:tc>
          <w:tcPr>
            <w:tcW w:w="2532" w:type="pct"/>
            <w:tcBorders>
              <w:top w:val="single" w:color="000000" w:sz="4" w:space="0"/>
              <w:left w:val="single" w:color="000000" w:sz="4" w:space="0"/>
              <w:bottom w:val="single" w:color="000000" w:sz="4" w:space="0"/>
              <w:right w:val="single" w:color="000000" w:sz="4" w:space="0"/>
            </w:tcBorders>
            <w:vAlign w:val="center"/>
          </w:tcPr>
          <w:p w14:paraId="0A2E3E49">
            <w:pPr>
              <w:widowControl/>
              <w:textAlignment w:val="center"/>
              <w:rPr>
                <w:rFonts w:ascii="宋体" w:hAnsi="宋体" w:cs="宋体"/>
                <w:color w:val="000000"/>
                <w:sz w:val="21"/>
                <w:szCs w:val="21"/>
              </w:rPr>
            </w:pPr>
            <w:r>
              <w:rPr>
                <w:rStyle w:val="12"/>
                <w:rFonts w:hint="eastAsia" w:ascii="宋体" w:eastAsia="宋体" w:cs="宋体"/>
                <w:sz w:val="21"/>
                <w:szCs w:val="21"/>
                <w:lang w:bidi="ar"/>
              </w:rPr>
              <w:t>若配备的网络设备应支持物理拆装，包</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括无线网卡和蓝牙模块等</w:t>
            </w:r>
          </w:p>
        </w:tc>
      </w:tr>
      <w:tr w14:paraId="033283B7">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E304300">
            <w:pPr>
              <w:widowControl/>
              <w:jc w:val="both"/>
              <w:textAlignment w:val="center"/>
              <w:rPr>
                <w:rFonts w:ascii="宋体" w:hAnsi="宋体" w:cs="宋体"/>
                <w:color w:val="000000"/>
                <w:sz w:val="21"/>
                <w:szCs w:val="21"/>
              </w:rPr>
            </w:pPr>
            <w:r>
              <w:rPr>
                <w:rFonts w:hint="eastAsia" w:ascii="宋体" w:hAnsi="宋体" w:cs="宋体"/>
                <w:color w:val="000000"/>
                <w:sz w:val="21"/>
                <w:szCs w:val="21"/>
              </w:rPr>
              <w:t>91</w:t>
            </w:r>
          </w:p>
        </w:tc>
        <w:tc>
          <w:tcPr>
            <w:tcW w:w="456" w:type="pct"/>
            <w:tcBorders>
              <w:top w:val="single" w:color="000000" w:sz="4" w:space="0"/>
              <w:left w:val="single" w:color="000000" w:sz="4" w:space="0"/>
              <w:bottom w:val="single" w:color="000000" w:sz="4" w:space="0"/>
              <w:right w:val="single" w:color="000000" w:sz="4" w:space="0"/>
            </w:tcBorders>
            <w:vAlign w:val="center"/>
          </w:tcPr>
          <w:p w14:paraId="756AD7C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C676F07">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right w:val="single" w:color="000000" w:sz="4" w:space="0"/>
            </w:tcBorders>
            <w:vAlign w:val="center"/>
          </w:tcPr>
          <w:p w14:paraId="7CE504DF">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外部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接口</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功能</w:t>
            </w:r>
          </w:p>
        </w:tc>
        <w:tc>
          <w:tcPr>
            <w:tcW w:w="663" w:type="pct"/>
            <w:tcBorders>
              <w:top w:val="single" w:color="000000" w:sz="4" w:space="0"/>
              <w:left w:val="single" w:color="000000" w:sz="4" w:space="0"/>
              <w:bottom w:val="single" w:color="000000" w:sz="4" w:space="0"/>
              <w:right w:val="single" w:color="000000" w:sz="4" w:space="0"/>
            </w:tcBorders>
            <w:vAlign w:val="center"/>
          </w:tcPr>
          <w:p w14:paraId="711A1C2F">
            <w:pPr>
              <w:widowControl/>
              <w:textAlignment w:val="center"/>
              <w:rPr>
                <w:rFonts w:ascii="宋体" w:hAnsi="宋体" w:cs="宋体"/>
                <w:color w:val="000000"/>
                <w:sz w:val="21"/>
                <w:szCs w:val="21"/>
              </w:rPr>
            </w:pPr>
            <w:r>
              <w:rPr>
                <w:rStyle w:val="12"/>
                <w:rFonts w:hint="eastAsia" w:ascii="宋体" w:eastAsia="宋体" w:cs="宋体"/>
                <w:sz w:val="21"/>
                <w:szCs w:val="21"/>
                <w:lang w:bidi="ar"/>
              </w:rPr>
              <w:t>音频接</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口类型</w:t>
            </w:r>
          </w:p>
        </w:tc>
        <w:tc>
          <w:tcPr>
            <w:tcW w:w="2532" w:type="pct"/>
            <w:tcBorders>
              <w:top w:val="single" w:color="000000" w:sz="4" w:space="0"/>
              <w:left w:val="single" w:color="000000" w:sz="4" w:space="0"/>
              <w:bottom w:val="single" w:color="000000" w:sz="4" w:space="0"/>
              <w:right w:val="single" w:color="000000" w:sz="4" w:space="0"/>
            </w:tcBorders>
            <w:vAlign w:val="center"/>
          </w:tcPr>
          <w:p w14:paraId="0B11A412">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 3.5mm 孔径 3 段式或 4 段式接口</w:t>
            </w:r>
          </w:p>
        </w:tc>
      </w:tr>
      <w:tr w14:paraId="1774FBDE">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D497B6C">
            <w:pPr>
              <w:widowControl/>
              <w:jc w:val="both"/>
              <w:textAlignment w:val="center"/>
              <w:rPr>
                <w:rFonts w:ascii="宋体" w:hAnsi="宋体" w:cs="宋体"/>
                <w:color w:val="000000"/>
                <w:sz w:val="21"/>
                <w:szCs w:val="21"/>
              </w:rPr>
            </w:pPr>
            <w:r>
              <w:rPr>
                <w:rFonts w:hint="eastAsia" w:ascii="宋体" w:hAnsi="宋体" w:cs="宋体"/>
                <w:color w:val="000000"/>
                <w:sz w:val="21"/>
                <w:szCs w:val="21"/>
              </w:rPr>
              <w:t>92</w:t>
            </w:r>
          </w:p>
        </w:tc>
        <w:tc>
          <w:tcPr>
            <w:tcW w:w="456" w:type="pct"/>
            <w:tcBorders>
              <w:top w:val="single" w:color="000000" w:sz="4" w:space="0"/>
              <w:left w:val="single" w:color="000000" w:sz="4" w:space="0"/>
              <w:bottom w:val="single" w:color="000000" w:sz="4" w:space="0"/>
              <w:right w:val="single" w:color="000000" w:sz="4" w:space="0"/>
            </w:tcBorders>
            <w:vAlign w:val="center"/>
          </w:tcPr>
          <w:p w14:paraId="69B30BB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BC71087">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6262EEE3">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9E6A521">
            <w:pPr>
              <w:widowControl/>
              <w:textAlignment w:val="center"/>
              <w:rPr>
                <w:rFonts w:ascii="宋体" w:hAnsi="宋体" w:cs="宋体"/>
                <w:color w:val="000000"/>
                <w:sz w:val="21"/>
                <w:szCs w:val="21"/>
              </w:rPr>
            </w:pPr>
            <w:r>
              <w:rPr>
                <w:rStyle w:val="12"/>
                <w:rFonts w:hint="eastAsia" w:ascii="宋体" w:eastAsia="宋体" w:cs="宋体"/>
                <w:sz w:val="21"/>
                <w:szCs w:val="21"/>
                <w:lang w:bidi="ar"/>
              </w:rPr>
              <w:t>视频接</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口类型</w:t>
            </w:r>
          </w:p>
        </w:tc>
        <w:tc>
          <w:tcPr>
            <w:tcW w:w="2532" w:type="pct"/>
            <w:tcBorders>
              <w:top w:val="single" w:color="000000" w:sz="4" w:space="0"/>
              <w:left w:val="single" w:color="000000" w:sz="4" w:space="0"/>
              <w:bottom w:val="single" w:color="000000" w:sz="4" w:space="0"/>
              <w:right w:val="single" w:color="000000" w:sz="4" w:space="0"/>
            </w:tcBorders>
            <w:vAlign w:val="center"/>
          </w:tcPr>
          <w:p w14:paraId="1B8AECEE">
            <w:pPr>
              <w:widowControl/>
              <w:textAlignment w:val="center"/>
              <w:rPr>
                <w:rFonts w:ascii="宋体" w:hAnsi="宋体" w:cs="宋体"/>
                <w:color w:val="000000"/>
                <w:sz w:val="21"/>
                <w:szCs w:val="21"/>
              </w:rPr>
            </w:pPr>
            <w:r>
              <w:rPr>
                <w:rStyle w:val="12"/>
                <w:rFonts w:hint="eastAsia" w:ascii="宋体" w:eastAsia="宋体" w:cs="宋体"/>
                <w:sz w:val="21"/>
                <w:szCs w:val="21"/>
                <w:lang w:bidi="ar"/>
              </w:rPr>
              <w:t>至少支持 VGA、HDMI、DVI、DP、Type-C</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中 1 种显示接口</w:t>
            </w:r>
          </w:p>
        </w:tc>
      </w:tr>
      <w:tr w14:paraId="49EC2D3B">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6D4E0A4">
            <w:pPr>
              <w:widowControl/>
              <w:jc w:val="both"/>
              <w:textAlignment w:val="center"/>
              <w:rPr>
                <w:rFonts w:ascii="宋体" w:hAnsi="宋体" w:cs="宋体"/>
                <w:color w:val="000000"/>
                <w:sz w:val="21"/>
                <w:szCs w:val="21"/>
              </w:rPr>
            </w:pPr>
            <w:r>
              <w:rPr>
                <w:rFonts w:hint="eastAsia" w:ascii="宋体" w:hAnsi="宋体" w:cs="宋体"/>
                <w:color w:val="000000"/>
                <w:sz w:val="21"/>
                <w:szCs w:val="21"/>
              </w:rPr>
              <w:t>93</w:t>
            </w:r>
          </w:p>
        </w:tc>
        <w:tc>
          <w:tcPr>
            <w:tcW w:w="456" w:type="pct"/>
            <w:tcBorders>
              <w:top w:val="single" w:color="000000" w:sz="4" w:space="0"/>
              <w:left w:val="single" w:color="000000" w:sz="4" w:space="0"/>
              <w:bottom w:val="single" w:color="000000" w:sz="4" w:space="0"/>
              <w:right w:val="single" w:color="000000" w:sz="4" w:space="0"/>
            </w:tcBorders>
            <w:vAlign w:val="center"/>
          </w:tcPr>
          <w:p w14:paraId="7AD2A48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45BD30E">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bottom w:val="single" w:color="000000" w:sz="4" w:space="0"/>
              <w:right w:val="single" w:color="000000" w:sz="4" w:space="0"/>
            </w:tcBorders>
            <w:vAlign w:val="center"/>
          </w:tcPr>
          <w:p w14:paraId="1A3DDE5E">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C269475">
            <w:pPr>
              <w:widowControl/>
              <w:textAlignment w:val="center"/>
              <w:rPr>
                <w:rFonts w:ascii="宋体" w:hAnsi="宋体" w:cs="宋体"/>
                <w:color w:val="000000"/>
                <w:sz w:val="21"/>
                <w:szCs w:val="21"/>
              </w:rPr>
            </w:pPr>
            <w:r>
              <w:rPr>
                <w:rStyle w:val="12"/>
                <w:rFonts w:hint="eastAsia" w:ascii="宋体" w:eastAsia="宋体" w:cs="宋体"/>
                <w:sz w:val="21"/>
                <w:szCs w:val="21"/>
                <w:lang w:bidi="ar"/>
              </w:rPr>
              <w:t>HDMI、</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DP、</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Type-C</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显示接口</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0771AB43">
            <w:pPr>
              <w:widowControl/>
              <w:textAlignment w:val="center"/>
              <w:rPr>
                <w:rFonts w:ascii="宋体" w:hAnsi="宋体" w:cs="宋体"/>
                <w:color w:val="000000"/>
                <w:sz w:val="21"/>
                <w:szCs w:val="21"/>
              </w:rPr>
            </w:pPr>
            <w:r>
              <w:rPr>
                <w:rStyle w:val="12"/>
                <w:rFonts w:hint="eastAsia" w:ascii="宋体" w:eastAsia="宋体" w:cs="宋体"/>
                <w:sz w:val="21"/>
                <w:szCs w:val="21"/>
                <w:lang w:bidi="ar"/>
              </w:rPr>
              <w:t>若提供 HDMI 或 DP 或 Type-C 作为显示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接口，应支持音频和视频同步输出</w:t>
            </w:r>
          </w:p>
        </w:tc>
      </w:tr>
      <w:tr w14:paraId="1016BFED">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C841885">
            <w:pPr>
              <w:widowControl/>
              <w:jc w:val="both"/>
              <w:textAlignment w:val="center"/>
              <w:rPr>
                <w:rFonts w:ascii="宋体" w:hAnsi="宋体" w:cs="宋体"/>
                <w:color w:val="000000"/>
                <w:sz w:val="21"/>
                <w:szCs w:val="21"/>
              </w:rPr>
            </w:pPr>
            <w:r>
              <w:rPr>
                <w:rFonts w:hint="eastAsia" w:ascii="宋体" w:hAnsi="宋体" w:cs="宋体"/>
                <w:color w:val="000000"/>
                <w:sz w:val="21"/>
                <w:szCs w:val="21"/>
              </w:rPr>
              <w:t>94</w:t>
            </w:r>
          </w:p>
        </w:tc>
        <w:tc>
          <w:tcPr>
            <w:tcW w:w="456" w:type="pct"/>
            <w:tcBorders>
              <w:top w:val="single" w:color="000000" w:sz="4" w:space="0"/>
              <w:left w:val="single" w:color="000000" w:sz="4" w:space="0"/>
              <w:bottom w:val="single" w:color="000000" w:sz="4" w:space="0"/>
              <w:right w:val="single" w:color="000000" w:sz="4" w:space="0"/>
            </w:tcBorders>
            <w:vAlign w:val="center"/>
          </w:tcPr>
          <w:p w14:paraId="2CE9505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BE12758">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tcBorders>
              <w:top w:val="single" w:color="000000" w:sz="4" w:space="0"/>
              <w:left w:val="single" w:color="000000" w:sz="4" w:space="0"/>
              <w:bottom w:val="single" w:color="000000" w:sz="4" w:space="0"/>
              <w:right w:val="single" w:color="000000" w:sz="4" w:space="0"/>
            </w:tcBorders>
            <w:vAlign w:val="center"/>
          </w:tcPr>
          <w:p w14:paraId="342ECD47">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电源</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功能</w:t>
            </w:r>
          </w:p>
        </w:tc>
        <w:tc>
          <w:tcPr>
            <w:tcW w:w="663" w:type="pct"/>
            <w:tcBorders>
              <w:top w:val="single" w:color="000000" w:sz="4" w:space="0"/>
              <w:left w:val="single" w:color="000000" w:sz="4" w:space="0"/>
              <w:bottom w:val="single" w:color="000000" w:sz="4" w:space="0"/>
              <w:right w:val="single" w:color="000000" w:sz="4" w:space="0"/>
            </w:tcBorders>
            <w:vAlign w:val="center"/>
          </w:tcPr>
          <w:p w14:paraId="4461E7A1">
            <w:pPr>
              <w:widowControl/>
              <w:textAlignment w:val="center"/>
              <w:rPr>
                <w:rFonts w:ascii="宋体" w:hAnsi="宋体" w:cs="宋体"/>
                <w:color w:val="000000"/>
                <w:sz w:val="21"/>
                <w:szCs w:val="21"/>
              </w:rPr>
            </w:pPr>
            <w:r>
              <w:rPr>
                <w:rStyle w:val="12"/>
                <w:rFonts w:hint="eastAsia" w:ascii="宋体" w:eastAsia="宋体" w:cs="宋体"/>
                <w:sz w:val="21"/>
                <w:szCs w:val="21"/>
                <w:lang w:bidi="ar"/>
              </w:rPr>
              <w:t>电源线</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适配能力</w:t>
            </w:r>
          </w:p>
        </w:tc>
        <w:tc>
          <w:tcPr>
            <w:tcW w:w="2532" w:type="pct"/>
            <w:tcBorders>
              <w:top w:val="single" w:color="000000" w:sz="4" w:space="0"/>
              <w:left w:val="single" w:color="000000" w:sz="4" w:space="0"/>
              <w:bottom w:val="single" w:color="000000" w:sz="4" w:space="0"/>
              <w:right w:val="single" w:color="000000" w:sz="4" w:space="0"/>
            </w:tcBorders>
            <w:vAlign w:val="center"/>
          </w:tcPr>
          <w:p w14:paraId="019C4ED3">
            <w:pPr>
              <w:widowControl/>
              <w:textAlignment w:val="center"/>
              <w:rPr>
                <w:rFonts w:ascii="宋体" w:hAnsi="宋体" w:cs="宋体"/>
                <w:color w:val="000000"/>
                <w:sz w:val="21"/>
                <w:szCs w:val="21"/>
              </w:rPr>
            </w:pPr>
            <w:r>
              <w:rPr>
                <w:rStyle w:val="12"/>
                <w:rFonts w:hint="eastAsia" w:ascii="宋体" w:eastAsia="宋体" w:cs="宋体"/>
                <w:sz w:val="21"/>
                <w:szCs w:val="21"/>
                <w:lang w:bidi="ar"/>
              </w:rPr>
              <w:t>电源适配器电线组件应符合 GB/T</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15934 的要求，可拆线的插头和连接器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可以不做要求</w:t>
            </w:r>
          </w:p>
        </w:tc>
      </w:tr>
      <w:tr w14:paraId="363AD70D">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74E7226">
            <w:pPr>
              <w:widowControl/>
              <w:jc w:val="both"/>
              <w:textAlignment w:val="center"/>
              <w:rPr>
                <w:rFonts w:ascii="宋体" w:hAnsi="宋体" w:cs="宋体"/>
                <w:color w:val="000000"/>
                <w:sz w:val="21"/>
                <w:szCs w:val="21"/>
              </w:rPr>
            </w:pPr>
            <w:r>
              <w:rPr>
                <w:rFonts w:hint="eastAsia" w:ascii="宋体" w:hAnsi="宋体" w:cs="宋体"/>
                <w:color w:val="000000"/>
                <w:sz w:val="21"/>
                <w:szCs w:val="21"/>
              </w:rPr>
              <w:t>95</w:t>
            </w:r>
          </w:p>
        </w:tc>
        <w:tc>
          <w:tcPr>
            <w:tcW w:w="456" w:type="pct"/>
            <w:tcBorders>
              <w:top w:val="single" w:color="000000" w:sz="4" w:space="0"/>
              <w:left w:val="single" w:color="000000" w:sz="4" w:space="0"/>
              <w:bottom w:val="single" w:color="000000" w:sz="4" w:space="0"/>
              <w:right w:val="single" w:color="000000" w:sz="4" w:space="0"/>
            </w:tcBorders>
            <w:vAlign w:val="center"/>
          </w:tcPr>
          <w:p w14:paraId="0A208D0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73CFFFB">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right w:val="single" w:color="000000" w:sz="4" w:space="0"/>
            </w:tcBorders>
            <w:vAlign w:val="center"/>
          </w:tcPr>
          <w:p w14:paraId="06EC4B0B">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操作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系统</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及软</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件功</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能</w:t>
            </w:r>
          </w:p>
        </w:tc>
        <w:tc>
          <w:tcPr>
            <w:tcW w:w="663" w:type="pct"/>
            <w:tcBorders>
              <w:top w:val="single" w:color="000000" w:sz="4" w:space="0"/>
              <w:left w:val="single" w:color="000000" w:sz="4" w:space="0"/>
              <w:bottom w:val="single" w:color="000000" w:sz="4" w:space="0"/>
              <w:right w:val="single" w:color="000000" w:sz="4" w:space="0"/>
            </w:tcBorders>
            <w:vAlign w:val="center"/>
          </w:tcPr>
          <w:p w14:paraId="49AAD9AF">
            <w:pPr>
              <w:widowControl/>
              <w:textAlignment w:val="center"/>
              <w:rPr>
                <w:rFonts w:ascii="宋体" w:hAnsi="宋体" w:cs="宋体"/>
                <w:color w:val="000000"/>
                <w:sz w:val="21"/>
                <w:szCs w:val="21"/>
              </w:rPr>
            </w:pPr>
            <w:r>
              <w:rPr>
                <w:rStyle w:val="12"/>
                <w:rFonts w:hint="eastAsia" w:ascii="宋体" w:eastAsia="宋体" w:cs="宋体"/>
                <w:sz w:val="21"/>
                <w:szCs w:val="21"/>
                <w:lang w:bidi="ar"/>
              </w:rPr>
              <w:t>中文信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息处理要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6811C0B4">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 18030 的相关规定</w:t>
            </w:r>
          </w:p>
        </w:tc>
      </w:tr>
      <w:tr w14:paraId="53EE0D6D">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4C8E16E">
            <w:pPr>
              <w:widowControl/>
              <w:jc w:val="both"/>
              <w:textAlignment w:val="center"/>
              <w:rPr>
                <w:rFonts w:ascii="宋体" w:hAnsi="宋体" w:cs="宋体"/>
                <w:color w:val="000000"/>
                <w:sz w:val="21"/>
                <w:szCs w:val="21"/>
              </w:rPr>
            </w:pPr>
            <w:r>
              <w:rPr>
                <w:rFonts w:hint="eastAsia" w:ascii="宋体" w:hAnsi="宋体" w:cs="宋体"/>
                <w:color w:val="000000"/>
                <w:sz w:val="21"/>
                <w:szCs w:val="21"/>
              </w:rPr>
              <w:t>96</w:t>
            </w:r>
          </w:p>
        </w:tc>
        <w:tc>
          <w:tcPr>
            <w:tcW w:w="456" w:type="pct"/>
            <w:tcBorders>
              <w:top w:val="single" w:color="000000" w:sz="4" w:space="0"/>
              <w:left w:val="single" w:color="000000" w:sz="4" w:space="0"/>
              <w:bottom w:val="single" w:color="000000" w:sz="4" w:space="0"/>
              <w:right w:val="single" w:color="000000" w:sz="4" w:space="0"/>
            </w:tcBorders>
            <w:vAlign w:val="center"/>
          </w:tcPr>
          <w:p w14:paraId="170F503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B7A5352">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54395FB1">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4155D7EB">
            <w:pPr>
              <w:widowControl/>
              <w:textAlignment w:val="center"/>
              <w:rPr>
                <w:rFonts w:ascii="宋体" w:hAnsi="宋体" w:cs="宋体"/>
                <w:color w:val="000000"/>
                <w:sz w:val="21"/>
                <w:szCs w:val="21"/>
              </w:rPr>
            </w:pPr>
            <w:r>
              <w:rPr>
                <w:rStyle w:val="12"/>
                <w:rFonts w:hint="eastAsia" w:ascii="宋体" w:eastAsia="宋体" w:cs="宋体"/>
                <w:sz w:val="21"/>
                <w:szCs w:val="21"/>
                <w:lang w:bidi="ar"/>
              </w:rPr>
              <w:t>操作系</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统备份及</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还原功能</w:t>
            </w:r>
          </w:p>
        </w:tc>
        <w:tc>
          <w:tcPr>
            <w:tcW w:w="2532" w:type="pct"/>
            <w:tcBorders>
              <w:top w:val="single" w:color="000000" w:sz="4" w:space="0"/>
              <w:left w:val="single" w:color="000000" w:sz="4" w:space="0"/>
              <w:bottom w:val="single" w:color="000000" w:sz="4" w:space="0"/>
              <w:right w:val="single" w:color="000000" w:sz="4" w:space="0"/>
            </w:tcBorders>
            <w:vAlign w:val="center"/>
          </w:tcPr>
          <w:p w14:paraId="78AAC71B">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支持操作系统备份及还原功能</w:t>
            </w:r>
          </w:p>
        </w:tc>
      </w:tr>
      <w:tr w14:paraId="2F759F87">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9263262">
            <w:pPr>
              <w:widowControl/>
              <w:jc w:val="both"/>
              <w:textAlignment w:val="center"/>
              <w:rPr>
                <w:rFonts w:ascii="宋体" w:hAnsi="宋体" w:cs="宋体"/>
                <w:color w:val="000000"/>
                <w:sz w:val="21"/>
                <w:szCs w:val="21"/>
              </w:rPr>
            </w:pPr>
            <w:r>
              <w:rPr>
                <w:rFonts w:hint="eastAsia" w:ascii="宋体" w:hAnsi="宋体" w:cs="宋体"/>
                <w:color w:val="000000"/>
                <w:sz w:val="21"/>
                <w:szCs w:val="21"/>
              </w:rPr>
              <w:t>97</w:t>
            </w:r>
          </w:p>
        </w:tc>
        <w:tc>
          <w:tcPr>
            <w:tcW w:w="456" w:type="pct"/>
            <w:tcBorders>
              <w:top w:val="single" w:color="000000" w:sz="4" w:space="0"/>
              <w:left w:val="single" w:color="000000" w:sz="4" w:space="0"/>
              <w:bottom w:val="single" w:color="000000" w:sz="4" w:space="0"/>
              <w:right w:val="single" w:color="000000" w:sz="4" w:space="0"/>
            </w:tcBorders>
            <w:vAlign w:val="center"/>
          </w:tcPr>
          <w:p w14:paraId="4D43010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F35E246">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2D5A0AC9">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053C1C0">
            <w:pPr>
              <w:widowControl/>
              <w:textAlignment w:val="center"/>
              <w:rPr>
                <w:rFonts w:ascii="宋体" w:hAnsi="宋体" w:cs="宋体"/>
                <w:color w:val="000000"/>
                <w:sz w:val="21"/>
                <w:szCs w:val="21"/>
              </w:rPr>
            </w:pPr>
            <w:r>
              <w:rPr>
                <w:rStyle w:val="12"/>
                <w:rFonts w:hint="eastAsia" w:ascii="宋体" w:eastAsia="宋体" w:cs="宋体"/>
                <w:sz w:val="21"/>
                <w:szCs w:val="21"/>
                <w:lang w:bidi="ar"/>
              </w:rPr>
              <w:t>固件备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份还原能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力</w:t>
            </w:r>
          </w:p>
        </w:tc>
        <w:tc>
          <w:tcPr>
            <w:tcW w:w="2532" w:type="pct"/>
            <w:tcBorders>
              <w:top w:val="single" w:color="000000" w:sz="4" w:space="0"/>
              <w:left w:val="single" w:color="000000" w:sz="4" w:space="0"/>
              <w:bottom w:val="single" w:color="000000" w:sz="4" w:space="0"/>
              <w:right w:val="single" w:color="000000" w:sz="4" w:space="0"/>
            </w:tcBorders>
            <w:vAlign w:val="center"/>
          </w:tcPr>
          <w:p w14:paraId="17A8F59A">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支持备份及还原固件的功能</w:t>
            </w:r>
          </w:p>
        </w:tc>
      </w:tr>
      <w:tr w14:paraId="46254087">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288290B">
            <w:pPr>
              <w:widowControl/>
              <w:jc w:val="both"/>
              <w:textAlignment w:val="center"/>
              <w:rPr>
                <w:rFonts w:ascii="宋体" w:hAnsi="宋体" w:cs="宋体"/>
                <w:color w:val="000000"/>
                <w:sz w:val="21"/>
                <w:szCs w:val="21"/>
              </w:rPr>
            </w:pPr>
            <w:r>
              <w:rPr>
                <w:rFonts w:hint="eastAsia" w:ascii="宋体" w:hAnsi="宋体" w:cs="宋体"/>
                <w:color w:val="000000"/>
                <w:sz w:val="21"/>
                <w:szCs w:val="21"/>
              </w:rPr>
              <w:t>98</w:t>
            </w:r>
          </w:p>
        </w:tc>
        <w:tc>
          <w:tcPr>
            <w:tcW w:w="456" w:type="pct"/>
            <w:tcBorders>
              <w:top w:val="single" w:color="000000" w:sz="4" w:space="0"/>
              <w:left w:val="single" w:color="000000" w:sz="4" w:space="0"/>
              <w:bottom w:val="single" w:color="000000" w:sz="4" w:space="0"/>
              <w:right w:val="single" w:color="000000" w:sz="4" w:space="0"/>
            </w:tcBorders>
            <w:vAlign w:val="center"/>
          </w:tcPr>
          <w:p w14:paraId="7141F61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B102BC4">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1FAE09A3">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B5FF3BE">
            <w:pPr>
              <w:widowControl/>
              <w:textAlignment w:val="center"/>
              <w:rPr>
                <w:rFonts w:ascii="宋体" w:hAnsi="宋体" w:cs="宋体"/>
                <w:color w:val="000000"/>
                <w:sz w:val="21"/>
                <w:szCs w:val="21"/>
              </w:rPr>
            </w:pPr>
            <w:r>
              <w:rPr>
                <w:rStyle w:val="12"/>
                <w:rFonts w:hint="eastAsia" w:ascii="宋体" w:eastAsia="宋体" w:cs="宋体"/>
                <w:sz w:val="21"/>
                <w:szCs w:val="21"/>
                <w:lang w:bidi="ar"/>
              </w:rPr>
              <w:t>操作系</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统及驱动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升级</w:t>
            </w:r>
          </w:p>
        </w:tc>
        <w:tc>
          <w:tcPr>
            <w:tcW w:w="2532" w:type="pct"/>
            <w:tcBorders>
              <w:top w:val="single" w:color="000000" w:sz="4" w:space="0"/>
              <w:left w:val="single" w:color="000000" w:sz="4" w:space="0"/>
              <w:bottom w:val="single" w:color="000000" w:sz="4" w:space="0"/>
              <w:right w:val="single" w:color="000000" w:sz="4" w:space="0"/>
            </w:tcBorders>
            <w:vAlign w:val="center"/>
          </w:tcPr>
          <w:p w14:paraId="28B3C6BB">
            <w:pPr>
              <w:widowControl/>
              <w:textAlignment w:val="center"/>
              <w:rPr>
                <w:rFonts w:ascii="宋体" w:hAnsi="宋体" w:cs="宋体"/>
                <w:color w:val="000000"/>
                <w:sz w:val="21"/>
                <w:szCs w:val="21"/>
              </w:rPr>
            </w:pPr>
            <w:r>
              <w:rPr>
                <w:rStyle w:val="12"/>
                <w:rFonts w:hint="eastAsia" w:ascii="宋体" w:eastAsia="宋体" w:cs="宋体"/>
                <w:sz w:val="21"/>
                <w:szCs w:val="21"/>
                <w:lang w:bidi="ar"/>
              </w:rPr>
              <w:t>兼容Windows系统，支持通过网络、闪存盘等方式对操作系统、驱动进行升级</w:t>
            </w:r>
          </w:p>
        </w:tc>
      </w:tr>
      <w:tr w14:paraId="13DA5D26">
        <w:tblPrEx>
          <w:tblCellMar>
            <w:top w:w="0" w:type="dxa"/>
            <w:left w:w="108" w:type="dxa"/>
            <w:bottom w:w="0" w:type="dxa"/>
            <w:right w:w="108" w:type="dxa"/>
          </w:tblCellMar>
        </w:tblPrEx>
        <w:trPr>
          <w:trHeight w:val="733"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F5B3431">
            <w:pPr>
              <w:widowControl/>
              <w:jc w:val="both"/>
              <w:textAlignment w:val="center"/>
              <w:rPr>
                <w:rFonts w:ascii="宋体" w:hAnsi="宋体" w:cs="宋体"/>
                <w:color w:val="000000"/>
                <w:sz w:val="21"/>
                <w:szCs w:val="21"/>
              </w:rPr>
            </w:pPr>
            <w:r>
              <w:rPr>
                <w:rFonts w:hint="eastAsia" w:ascii="宋体" w:hAnsi="宋体" w:cs="宋体"/>
                <w:color w:val="000000"/>
                <w:sz w:val="21"/>
                <w:szCs w:val="21"/>
              </w:rPr>
              <w:t>99</w:t>
            </w:r>
          </w:p>
        </w:tc>
        <w:tc>
          <w:tcPr>
            <w:tcW w:w="456" w:type="pct"/>
            <w:tcBorders>
              <w:top w:val="single" w:color="000000" w:sz="4" w:space="0"/>
              <w:left w:val="single" w:color="000000" w:sz="4" w:space="0"/>
              <w:bottom w:val="single" w:color="000000" w:sz="4" w:space="0"/>
              <w:right w:val="single" w:color="000000" w:sz="4" w:space="0"/>
            </w:tcBorders>
            <w:vAlign w:val="center"/>
          </w:tcPr>
          <w:p w14:paraId="191DD55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9668E0E">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4F9964DC">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81C8F8E">
            <w:pPr>
              <w:widowControl/>
              <w:textAlignment w:val="center"/>
              <w:rPr>
                <w:rFonts w:ascii="宋体" w:hAnsi="宋体" w:cs="宋体"/>
                <w:color w:val="000000"/>
                <w:sz w:val="21"/>
                <w:szCs w:val="21"/>
              </w:rPr>
            </w:pPr>
            <w:r>
              <w:rPr>
                <w:rStyle w:val="12"/>
                <w:rFonts w:hint="eastAsia" w:ascii="宋体" w:eastAsia="宋体" w:cs="宋体"/>
                <w:sz w:val="21"/>
                <w:szCs w:val="21"/>
                <w:lang w:bidi="ar"/>
              </w:rPr>
              <w:t>BIOS 支</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持关闭通</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讯接口</w:t>
            </w:r>
          </w:p>
        </w:tc>
        <w:tc>
          <w:tcPr>
            <w:tcW w:w="2532" w:type="pct"/>
            <w:tcBorders>
              <w:top w:val="single" w:color="000000" w:sz="4" w:space="0"/>
              <w:left w:val="single" w:color="000000" w:sz="4" w:space="0"/>
              <w:bottom w:val="single" w:color="000000" w:sz="4" w:space="0"/>
              <w:right w:val="single" w:color="000000" w:sz="4" w:space="0"/>
            </w:tcBorders>
            <w:vAlign w:val="center"/>
          </w:tcPr>
          <w:p w14:paraId="52AE9141">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 BIOS 关闭以太网及 USB 接口功能</w:t>
            </w:r>
          </w:p>
        </w:tc>
      </w:tr>
      <w:tr w14:paraId="18568D90">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938ED94">
            <w:pPr>
              <w:widowControl/>
              <w:jc w:val="both"/>
              <w:textAlignment w:val="center"/>
              <w:rPr>
                <w:rFonts w:ascii="宋体" w:hAnsi="宋体" w:cs="宋体"/>
                <w:color w:val="000000"/>
                <w:sz w:val="21"/>
                <w:szCs w:val="21"/>
              </w:rPr>
            </w:pPr>
            <w:r>
              <w:rPr>
                <w:rFonts w:hint="eastAsia" w:ascii="宋体" w:hAnsi="宋体" w:cs="宋体"/>
                <w:color w:val="000000"/>
                <w:sz w:val="21"/>
                <w:szCs w:val="21"/>
              </w:rPr>
              <w:t>100</w:t>
            </w:r>
          </w:p>
        </w:tc>
        <w:tc>
          <w:tcPr>
            <w:tcW w:w="456" w:type="pct"/>
            <w:tcBorders>
              <w:top w:val="single" w:color="000000" w:sz="4" w:space="0"/>
              <w:left w:val="single" w:color="000000" w:sz="4" w:space="0"/>
              <w:bottom w:val="single" w:color="000000" w:sz="4" w:space="0"/>
              <w:right w:val="single" w:color="000000" w:sz="4" w:space="0"/>
            </w:tcBorders>
            <w:vAlign w:val="center"/>
          </w:tcPr>
          <w:p w14:paraId="26B9DF6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04F7A8D1">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0B744DB8">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EB1F618">
            <w:pPr>
              <w:widowControl/>
              <w:textAlignment w:val="center"/>
              <w:rPr>
                <w:rFonts w:ascii="宋体" w:hAnsi="宋体" w:cs="宋体"/>
                <w:color w:val="000000"/>
                <w:sz w:val="21"/>
                <w:szCs w:val="21"/>
              </w:rPr>
            </w:pPr>
            <w:r>
              <w:rPr>
                <w:rStyle w:val="12"/>
                <w:rFonts w:hint="eastAsia" w:ascii="宋体" w:eastAsia="宋体" w:cs="宋体"/>
                <w:sz w:val="21"/>
                <w:szCs w:val="21"/>
                <w:lang w:bidi="ar"/>
              </w:rPr>
              <w:t>固件查</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看信息</w:t>
            </w:r>
          </w:p>
        </w:tc>
        <w:tc>
          <w:tcPr>
            <w:tcW w:w="2532" w:type="pct"/>
            <w:tcBorders>
              <w:top w:val="single" w:color="000000" w:sz="4" w:space="0"/>
              <w:left w:val="single" w:color="000000" w:sz="4" w:space="0"/>
              <w:bottom w:val="single" w:color="000000" w:sz="4" w:space="0"/>
              <w:right w:val="single" w:color="000000" w:sz="4" w:space="0"/>
            </w:tcBorders>
            <w:vAlign w:val="center"/>
          </w:tcPr>
          <w:p w14:paraId="7872A6D4">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支持查看固件版本、内存信息、主板信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息、处理器信息和系统时间信息等功能</w:t>
            </w:r>
          </w:p>
        </w:tc>
      </w:tr>
      <w:tr w14:paraId="0971BD85">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A5778ED">
            <w:pPr>
              <w:widowControl/>
              <w:jc w:val="both"/>
              <w:textAlignment w:val="center"/>
              <w:rPr>
                <w:rFonts w:ascii="宋体" w:hAnsi="宋体" w:cs="宋体"/>
                <w:color w:val="000000"/>
                <w:sz w:val="21"/>
                <w:szCs w:val="21"/>
              </w:rPr>
            </w:pPr>
            <w:r>
              <w:rPr>
                <w:rFonts w:hint="eastAsia" w:ascii="宋体" w:hAnsi="宋体" w:cs="宋体"/>
                <w:color w:val="000000"/>
                <w:sz w:val="21"/>
                <w:szCs w:val="21"/>
              </w:rPr>
              <w:t>101</w:t>
            </w:r>
          </w:p>
        </w:tc>
        <w:tc>
          <w:tcPr>
            <w:tcW w:w="456" w:type="pct"/>
            <w:tcBorders>
              <w:top w:val="single" w:color="000000" w:sz="4" w:space="0"/>
              <w:left w:val="single" w:color="000000" w:sz="4" w:space="0"/>
              <w:bottom w:val="single" w:color="000000" w:sz="4" w:space="0"/>
              <w:right w:val="single" w:color="000000" w:sz="4" w:space="0"/>
            </w:tcBorders>
            <w:vAlign w:val="center"/>
          </w:tcPr>
          <w:p w14:paraId="421CABE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4EA2671">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04812EB9">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9B8B7E7">
            <w:pPr>
              <w:widowControl/>
              <w:textAlignment w:val="center"/>
              <w:rPr>
                <w:rFonts w:ascii="宋体" w:hAnsi="宋体" w:cs="宋体"/>
                <w:color w:val="000000"/>
                <w:sz w:val="21"/>
                <w:szCs w:val="21"/>
              </w:rPr>
            </w:pPr>
            <w:r>
              <w:rPr>
                <w:rStyle w:val="12"/>
                <w:rFonts w:hint="eastAsia" w:ascii="宋体" w:eastAsia="宋体" w:cs="宋体"/>
                <w:sz w:val="21"/>
                <w:szCs w:val="21"/>
                <w:lang w:bidi="ar"/>
              </w:rPr>
              <w:t>固件设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置启动顺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序</w:t>
            </w:r>
          </w:p>
        </w:tc>
        <w:tc>
          <w:tcPr>
            <w:tcW w:w="2532" w:type="pct"/>
            <w:tcBorders>
              <w:top w:val="single" w:color="000000" w:sz="4" w:space="0"/>
              <w:left w:val="single" w:color="000000" w:sz="4" w:space="0"/>
              <w:bottom w:val="single" w:color="000000" w:sz="4" w:space="0"/>
              <w:right w:val="single" w:color="000000" w:sz="4" w:space="0"/>
            </w:tcBorders>
            <w:vAlign w:val="center"/>
          </w:tcPr>
          <w:p w14:paraId="223A28DB">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支持设置启动顺序功能，并按照设置的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启动顺序启动</w:t>
            </w:r>
          </w:p>
        </w:tc>
      </w:tr>
      <w:tr w14:paraId="55E0D631">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F769F16">
            <w:pPr>
              <w:widowControl/>
              <w:jc w:val="both"/>
              <w:textAlignment w:val="center"/>
              <w:rPr>
                <w:rFonts w:ascii="宋体" w:hAnsi="宋体" w:cs="宋体"/>
                <w:color w:val="000000"/>
                <w:sz w:val="21"/>
                <w:szCs w:val="21"/>
              </w:rPr>
            </w:pPr>
            <w:r>
              <w:rPr>
                <w:rFonts w:hint="eastAsia" w:ascii="宋体" w:hAnsi="宋体" w:cs="宋体"/>
                <w:color w:val="000000"/>
                <w:sz w:val="21"/>
                <w:szCs w:val="21"/>
              </w:rPr>
              <w:t>102</w:t>
            </w:r>
          </w:p>
        </w:tc>
        <w:tc>
          <w:tcPr>
            <w:tcW w:w="456" w:type="pct"/>
            <w:tcBorders>
              <w:top w:val="single" w:color="000000" w:sz="4" w:space="0"/>
              <w:left w:val="single" w:color="000000" w:sz="4" w:space="0"/>
              <w:bottom w:val="single" w:color="000000" w:sz="4" w:space="0"/>
              <w:right w:val="single" w:color="000000" w:sz="4" w:space="0"/>
            </w:tcBorders>
            <w:vAlign w:val="center"/>
          </w:tcPr>
          <w:p w14:paraId="0E53454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FB42B54">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67708B99">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7139A53D">
            <w:pPr>
              <w:widowControl/>
              <w:textAlignment w:val="center"/>
              <w:rPr>
                <w:rFonts w:ascii="宋体" w:hAnsi="宋体" w:cs="宋体"/>
                <w:color w:val="000000"/>
                <w:sz w:val="21"/>
                <w:szCs w:val="21"/>
              </w:rPr>
            </w:pPr>
            <w:r>
              <w:rPr>
                <w:rStyle w:val="12"/>
                <w:rFonts w:hint="eastAsia" w:ascii="宋体" w:eastAsia="宋体" w:cs="宋体"/>
                <w:sz w:val="21"/>
                <w:szCs w:val="21"/>
                <w:lang w:bidi="ar"/>
              </w:rPr>
              <w:t>固件设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置口令</w:t>
            </w:r>
          </w:p>
        </w:tc>
        <w:tc>
          <w:tcPr>
            <w:tcW w:w="2532" w:type="pct"/>
            <w:tcBorders>
              <w:top w:val="single" w:color="000000" w:sz="4" w:space="0"/>
              <w:left w:val="single" w:color="000000" w:sz="4" w:space="0"/>
              <w:bottom w:val="single" w:color="000000" w:sz="4" w:space="0"/>
              <w:right w:val="single" w:color="000000" w:sz="4" w:space="0"/>
            </w:tcBorders>
            <w:vAlign w:val="center"/>
          </w:tcPr>
          <w:p w14:paraId="01064160">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支持设置口令、修改口令、验证口令功</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能</w:t>
            </w:r>
          </w:p>
        </w:tc>
      </w:tr>
      <w:tr w14:paraId="2AE08174">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2F5A597">
            <w:pPr>
              <w:widowControl/>
              <w:jc w:val="both"/>
              <w:textAlignment w:val="center"/>
              <w:rPr>
                <w:rFonts w:ascii="宋体" w:hAnsi="宋体" w:cs="宋体"/>
                <w:color w:val="000000"/>
                <w:sz w:val="21"/>
                <w:szCs w:val="21"/>
              </w:rPr>
            </w:pPr>
            <w:r>
              <w:rPr>
                <w:rFonts w:hint="eastAsia" w:ascii="宋体" w:hAnsi="宋体" w:cs="宋体"/>
                <w:color w:val="000000"/>
                <w:sz w:val="21"/>
                <w:szCs w:val="21"/>
              </w:rPr>
              <w:t>103</w:t>
            </w:r>
          </w:p>
        </w:tc>
        <w:tc>
          <w:tcPr>
            <w:tcW w:w="456" w:type="pct"/>
            <w:tcBorders>
              <w:top w:val="single" w:color="000000" w:sz="4" w:space="0"/>
              <w:left w:val="single" w:color="000000" w:sz="4" w:space="0"/>
              <w:bottom w:val="single" w:color="000000" w:sz="4" w:space="0"/>
              <w:right w:val="single" w:color="000000" w:sz="4" w:space="0"/>
            </w:tcBorders>
            <w:vAlign w:val="center"/>
          </w:tcPr>
          <w:p w14:paraId="6CB9D70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AD2934C">
            <w:pPr>
              <w:widowControl/>
              <w:textAlignment w:val="center"/>
              <w:rPr>
                <w:rFonts w:ascii="宋体" w:hAnsi="宋体" w:cs="宋体"/>
                <w:color w:val="000000"/>
                <w:sz w:val="21"/>
                <w:szCs w:val="21"/>
              </w:rPr>
            </w:pPr>
            <w:r>
              <w:rPr>
                <w:rStyle w:val="12"/>
                <w:rFonts w:hint="eastAsia" w:ascii="宋体" w:eastAsia="宋体" w:cs="宋体"/>
                <w:sz w:val="21"/>
                <w:szCs w:val="21"/>
                <w:lang w:bidi="ar"/>
              </w:rPr>
              <w:t>功能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bottom w:val="single" w:color="000000" w:sz="4" w:space="0"/>
              <w:right w:val="single" w:color="000000" w:sz="4" w:space="0"/>
            </w:tcBorders>
          </w:tcPr>
          <w:p w14:paraId="6CC64B10">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7372F20">
            <w:pPr>
              <w:widowControl/>
              <w:textAlignment w:val="center"/>
              <w:rPr>
                <w:rFonts w:ascii="宋体" w:hAnsi="宋体" w:cs="宋体"/>
                <w:color w:val="000000"/>
                <w:sz w:val="21"/>
                <w:szCs w:val="21"/>
              </w:rPr>
            </w:pPr>
            <w:r>
              <w:rPr>
                <w:rStyle w:val="12"/>
                <w:rFonts w:hint="eastAsia" w:ascii="宋体" w:eastAsia="宋体" w:cs="宋体"/>
                <w:sz w:val="21"/>
                <w:szCs w:val="21"/>
                <w:lang w:bidi="ar"/>
              </w:rPr>
              <w:t>固件设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置网络引</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导</w:t>
            </w:r>
          </w:p>
        </w:tc>
        <w:tc>
          <w:tcPr>
            <w:tcW w:w="2532" w:type="pct"/>
            <w:tcBorders>
              <w:top w:val="single" w:color="000000" w:sz="4" w:space="0"/>
              <w:left w:val="single" w:color="000000" w:sz="4" w:space="0"/>
              <w:bottom w:val="single" w:color="000000" w:sz="4" w:space="0"/>
              <w:right w:val="single" w:color="000000" w:sz="4" w:space="0"/>
            </w:tcBorders>
            <w:vAlign w:val="center"/>
          </w:tcPr>
          <w:p w14:paraId="68C57391">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支持网络引导启动和关闭功能</w:t>
            </w:r>
          </w:p>
        </w:tc>
      </w:tr>
      <w:tr w14:paraId="209DF705">
        <w:tblPrEx>
          <w:tblCellMar>
            <w:top w:w="0" w:type="dxa"/>
            <w:left w:w="108" w:type="dxa"/>
            <w:bottom w:w="0" w:type="dxa"/>
            <w:right w:w="108" w:type="dxa"/>
          </w:tblCellMar>
        </w:tblPrEx>
        <w:trPr>
          <w:trHeight w:val="72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5576BB9">
            <w:pPr>
              <w:widowControl/>
              <w:jc w:val="both"/>
              <w:textAlignment w:val="center"/>
              <w:rPr>
                <w:rFonts w:ascii="宋体" w:hAnsi="宋体" w:cs="宋体"/>
                <w:color w:val="000000"/>
                <w:sz w:val="21"/>
                <w:szCs w:val="21"/>
              </w:rPr>
            </w:pPr>
            <w:r>
              <w:rPr>
                <w:rFonts w:hint="eastAsia" w:ascii="宋体" w:hAnsi="宋体" w:cs="宋体"/>
                <w:color w:val="000000"/>
                <w:sz w:val="21"/>
                <w:szCs w:val="21"/>
              </w:rPr>
              <w:t>104</w:t>
            </w:r>
          </w:p>
        </w:tc>
        <w:tc>
          <w:tcPr>
            <w:tcW w:w="456" w:type="pct"/>
            <w:tcBorders>
              <w:top w:val="single" w:color="000000" w:sz="4" w:space="0"/>
              <w:left w:val="single" w:color="000000" w:sz="4" w:space="0"/>
              <w:bottom w:val="single" w:color="000000" w:sz="4" w:space="0"/>
              <w:right w:val="single" w:color="000000" w:sz="4" w:space="0"/>
            </w:tcBorders>
            <w:vAlign w:val="center"/>
          </w:tcPr>
          <w:p w14:paraId="5657A41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BF08881">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381BE772">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存储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w:t>
            </w:r>
          </w:p>
        </w:tc>
        <w:tc>
          <w:tcPr>
            <w:tcW w:w="663" w:type="pct"/>
            <w:tcBorders>
              <w:top w:val="single" w:color="000000" w:sz="4" w:space="0"/>
              <w:left w:val="single" w:color="000000" w:sz="4" w:space="0"/>
              <w:bottom w:val="single" w:color="000000" w:sz="4" w:space="0"/>
              <w:right w:val="single" w:color="000000" w:sz="4" w:space="0"/>
            </w:tcBorders>
            <w:vAlign w:val="center"/>
          </w:tcPr>
          <w:p w14:paraId="3B8AC363">
            <w:pPr>
              <w:widowControl/>
              <w:textAlignment w:val="center"/>
              <w:rPr>
                <w:rFonts w:ascii="宋体" w:hAnsi="宋体" w:cs="宋体"/>
                <w:color w:val="000000"/>
                <w:sz w:val="21"/>
                <w:szCs w:val="21"/>
              </w:rPr>
            </w:pPr>
            <w:r>
              <w:rPr>
                <w:rStyle w:val="12"/>
                <w:rFonts w:hint="eastAsia" w:ascii="宋体" w:eastAsia="宋体" w:cs="宋体"/>
                <w:sz w:val="21"/>
                <w:szCs w:val="21"/>
                <w:lang w:bidi="ar"/>
              </w:rPr>
              <w:t>固态存</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储寿命</w:t>
            </w:r>
          </w:p>
        </w:tc>
        <w:tc>
          <w:tcPr>
            <w:tcW w:w="2532" w:type="pct"/>
            <w:tcBorders>
              <w:top w:val="single" w:color="000000" w:sz="4" w:space="0"/>
              <w:left w:val="single" w:color="000000" w:sz="4" w:space="0"/>
              <w:bottom w:val="single" w:color="000000" w:sz="4" w:space="0"/>
              <w:right w:val="single" w:color="000000" w:sz="4" w:space="0"/>
            </w:tcBorders>
            <w:vAlign w:val="center"/>
          </w:tcPr>
          <w:p w14:paraId="320A58F4">
            <w:pPr>
              <w:widowControl/>
              <w:textAlignment w:val="center"/>
              <w:rPr>
                <w:rFonts w:ascii="宋体" w:hAnsi="宋体" w:cs="宋体"/>
                <w:color w:val="000000"/>
                <w:sz w:val="21"/>
                <w:szCs w:val="21"/>
              </w:rPr>
            </w:pPr>
            <w:r>
              <w:rPr>
                <w:rStyle w:val="12"/>
                <w:rFonts w:hint="eastAsia" w:ascii="宋体" w:eastAsia="宋体" w:cs="宋体"/>
                <w:sz w:val="21"/>
                <w:szCs w:val="21"/>
                <w:lang w:bidi="ar"/>
              </w:rPr>
              <w:t>TBW ≥ 80TB（条件：240GB 硬盘容量）</w:t>
            </w:r>
          </w:p>
        </w:tc>
      </w:tr>
      <w:tr w14:paraId="734513A8">
        <w:tblPrEx>
          <w:tblCellMar>
            <w:top w:w="0" w:type="dxa"/>
            <w:left w:w="108" w:type="dxa"/>
            <w:bottom w:w="0" w:type="dxa"/>
            <w:right w:w="108" w:type="dxa"/>
          </w:tblCellMar>
        </w:tblPrEx>
        <w:trPr>
          <w:trHeight w:val="72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DDECD35">
            <w:pPr>
              <w:widowControl/>
              <w:jc w:val="both"/>
              <w:textAlignment w:val="center"/>
              <w:rPr>
                <w:rFonts w:ascii="宋体" w:hAnsi="宋体" w:cs="宋体"/>
                <w:color w:val="000000"/>
                <w:sz w:val="21"/>
                <w:szCs w:val="21"/>
              </w:rPr>
            </w:pPr>
            <w:r>
              <w:rPr>
                <w:rFonts w:hint="eastAsia" w:ascii="宋体" w:hAnsi="宋体" w:cs="宋体"/>
                <w:color w:val="000000"/>
                <w:sz w:val="21"/>
                <w:szCs w:val="21"/>
              </w:rPr>
              <w:t>105</w:t>
            </w:r>
          </w:p>
        </w:tc>
        <w:tc>
          <w:tcPr>
            <w:tcW w:w="456" w:type="pct"/>
            <w:tcBorders>
              <w:top w:val="single" w:color="000000" w:sz="4" w:space="0"/>
              <w:left w:val="single" w:color="000000" w:sz="4" w:space="0"/>
              <w:bottom w:val="single" w:color="000000" w:sz="4" w:space="0"/>
              <w:right w:val="single" w:color="000000" w:sz="4" w:space="0"/>
            </w:tcBorders>
            <w:vAlign w:val="center"/>
          </w:tcPr>
          <w:p w14:paraId="03A8B20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C2B4E92">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3A823EFB">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9C667FA">
            <w:pPr>
              <w:widowControl/>
              <w:textAlignment w:val="center"/>
              <w:rPr>
                <w:rFonts w:ascii="宋体" w:hAnsi="宋体" w:cs="宋体"/>
                <w:color w:val="000000"/>
                <w:sz w:val="21"/>
                <w:szCs w:val="21"/>
              </w:rPr>
            </w:pPr>
            <w:r>
              <w:rPr>
                <w:rStyle w:val="12"/>
                <w:rFonts w:hint="eastAsia" w:ascii="宋体" w:eastAsia="宋体" w:cs="宋体"/>
                <w:sz w:val="21"/>
                <w:szCs w:val="21"/>
                <w:lang w:bidi="ar"/>
              </w:rPr>
              <w:t>机械硬</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盘寿命</w:t>
            </w:r>
          </w:p>
        </w:tc>
        <w:tc>
          <w:tcPr>
            <w:tcW w:w="2532" w:type="pct"/>
            <w:tcBorders>
              <w:top w:val="single" w:color="000000" w:sz="4" w:space="0"/>
              <w:left w:val="single" w:color="000000" w:sz="4" w:space="0"/>
              <w:bottom w:val="single" w:color="000000" w:sz="4" w:space="0"/>
              <w:right w:val="single" w:color="000000" w:sz="4" w:space="0"/>
            </w:tcBorders>
            <w:vAlign w:val="center"/>
          </w:tcPr>
          <w:p w14:paraId="71DB4A3B">
            <w:pPr>
              <w:widowControl/>
              <w:textAlignment w:val="center"/>
              <w:rPr>
                <w:rFonts w:ascii="宋体" w:hAnsi="宋体" w:cs="宋体"/>
                <w:color w:val="000000"/>
                <w:sz w:val="21"/>
                <w:szCs w:val="21"/>
              </w:rPr>
            </w:pPr>
            <w:r>
              <w:rPr>
                <w:rStyle w:val="12"/>
                <w:rFonts w:hint="eastAsia" w:ascii="宋体" w:eastAsia="宋体" w:cs="宋体"/>
                <w:sz w:val="21"/>
                <w:szCs w:val="21"/>
                <w:lang w:bidi="ar"/>
              </w:rPr>
              <w:t>通电时间≥5 万小时</w:t>
            </w:r>
          </w:p>
        </w:tc>
      </w:tr>
      <w:tr w14:paraId="213959CB">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BD8E2DB">
            <w:pPr>
              <w:widowControl/>
              <w:jc w:val="both"/>
              <w:textAlignment w:val="center"/>
              <w:rPr>
                <w:rFonts w:ascii="宋体" w:hAnsi="宋体" w:cs="宋体"/>
                <w:color w:val="000000"/>
                <w:sz w:val="21"/>
                <w:szCs w:val="21"/>
              </w:rPr>
            </w:pPr>
            <w:r>
              <w:rPr>
                <w:rFonts w:hint="eastAsia" w:ascii="宋体" w:hAnsi="宋体" w:cs="宋体"/>
                <w:color w:val="000000"/>
                <w:sz w:val="21"/>
                <w:szCs w:val="21"/>
              </w:rPr>
              <w:t>106</w:t>
            </w:r>
          </w:p>
        </w:tc>
        <w:tc>
          <w:tcPr>
            <w:tcW w:w="456" w:type="pct"/>
            <w:tcBorders>
              <w:top w:val="single" w:color="000000" w:sz="4" w:space="0"/>
              <w:left w:val="single" w:color="000000" w:sz="4" w:space="0"/>
              <w:bottom w:val="single" w:color="000000" w:sz="4" w:space="0"/>
              <w:right w:val="single" w:color="000000" w:sz="4" w:space="0"/>
            </w:tcBorders>
            <w:vAlign w:val="center"/>
          </w:tcPr>
          <w:p w14:paraId="280D5F3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AB65155">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tcBorders>
              <w:top w:val="single" w:color="000000" w:sz="4" w:space="0"/>
              <w:left w:val="single" w:color="000000" w:sz="4" w:space="0"/>
              <w:bottom w:val="single" w:color="000000" w:sz="4" w:space="0"/>
              <w:right w:val="single" w:color="000000" w:sz="4" w:space="0"/>
            </w:tcBorders>
            <w:vAlign w:val="center"/>
          </w:tcPr>
          <w:p w14:paraId="3856BB67">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显示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设备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w:t>
            </w:r>
          </w:p>
        </w:tc>
        <w:tc>
          <w:tcPr>
            <w:tcW w:w="663" w:type="pct"/>
            <w:tcBorders>
              <w:top w:val="single" w:color="000000" w:sz="4" w:space="0"/>
              <w:left w:val="single" w:color="000000" w:sz="4" w:space="0"/>
              <w:bottom w:val="single" w:color="000000" w:sz="4" w:space="0"/>
              <w:right w:val="single" w:color="000000" w:sz="4" w:space="0"/>
            </w:tcBorders>
            <w:vAlign w:val="center"/>
          </w:tcPr>
          <w:p w14:paraId="2B1D5D33">
            <w:pPr>
              <w:widowControl/>
              <w:textAlignment w:val="center"/>
              <w:rPr>
                <w:rFonts w:ascii="宋体" w:hAnsi="宋体" w:cs="宋体"/>
                <w:color w:val="000000"/>
                <w:sz w:val="21"/>
                <w:szCs w:val="21"/>
              </w:rPr>
            </w:pPr>
            <w:r>
              <w:rPr>
                <w:rStyle w:val="12"/>
                <w:rFonts w:hint="eastAsia" w:ascii="宋体" w:eastAsia="宋体" w:cs="宋体"/>
                <w:sz w:val="21"/>
                <w:szCs w:val="21"/>
                <w:lang w:bidi="ar"/>
              </w:rPr>
              <w:t>显示屏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屏幕失效</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点</w:t>
            </w:r>
          </w:p>
        </w:tc>
        <w:tc>
          <w:tcPr>
            <w:tcW w:w="2532" w:type="pct"/>
            <w:tcBorders>
              <w:top w:val="single" w:color="000000" w:sz="4" w:space="0"/>
              <w:left w:val="single" w:color="000000" w:sz="4" w:space="0"/>
              <w:bottom w:val="single" w:color="000000" w:sz="4" w:space="0"/>
              <w:right w:val="single" w:color="000000" w:sz="4" w:space="0"/>
            </w:tcBorders>
            <w:vAlign w:val="center"/>
          </w:tcPr>
          <w:p w14:paraId="3199DDCA">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GB/T 9813.2 的要求</w:t>
            </w:r>
          </w:p>
        </w:tc>
      </w:tr>
      <w:tr w14:paraId="60A93092">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C2239B7">
            <w:pPr>
              <w:widowControl/>
              <w:jc w:val="both"/>
              <w:textAlignment w:val="center"/>
              <w:rPr>
                <w:rFonts w:ascii="宋体" w:hAnsi="宋体" w:cs="宋体"/>
                <w:color w:val="000000"/>
                <w:sz w:val="21"/>
                <w:szCs w:val="21"/>
              </w:rPr>
            </w:pPr>
            <w:r>
              <w:rPr>
                <w:rFonts w:hint="eastAsia" w:ascii="宋体" w:hAnsi="宋体" w:cs="宋体"/>
                <w:color w:val="000000"/>
                <w:sz w:val="21"/>
                <w:szCs w:val="21"/>
              </w:rPr>
              <w:t>107</w:t>
            </w:r>
          </w:p>
        </w:tc>
        <w:tc>
          <w:tcPr>
            <w:tcW w:w="456" w:type="pct"/>
            <w:tcBorders>
              <w:top w:val="single" w:color="000000" w:sz="4" w:space="0"/>
              <w:left w:val="single" w:color="000000" w:sz="4" w:space="0"/>
              <w:bottom w:val="single" w:color="000000" w:sz="4" w:space="0"/>
              <w:right w:val="single" w:color="000000" w:sz="4" w:space="0"/>
            </w:tcBorders>
            <w:vAlign w:val="center"/>
          </w:tcPr>
          <w:p w14:paraId="79F0A15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0249B59">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719F79AD">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外设</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w:t>
            </w:r>
          </w:p>
        </w:tc>
        <w:tc>
          <w:tcPr>
            <w:tcW w:w="663" w:type="pct"/>
            <w:tcBorders>
              <w:top w:val="single" w:color="000000" w:sz="4" w:space="0"/>
              <w:left w:val="single" w:color="000000" w:sz="4" w:space="0"/>
              <w:bottom w:val="single" w:color="000000" w:sz="4" w:space="0"/>
              <w:right w:val="single" w:color="000000" w:sz="4" w:space="0"/>
            </w:tcBorders>
            <w:vAlign w:val="center"/>
          </w:tcPr>
          <w:p w14:paraId="0F47C57F">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键寿命</w:t>
            </w:r>
          </w:p>
        </w:tc>
        <w:tc>
          <w:tcPr>
            <w:tcW w:w="2532" w:type="pct"/>
            <w:tcBorders>
              <w:top w:val="single" w:color="000000" w:sz="4" w:space="0"/>
              <w:left w:val="single" w:color="000000" w:sz="4" w:space="0"/>
              <w:bottom w:val="single" w:color="000000" w:sz="4" w:space="0"/>
              <w:right w:val="single" w:color="000000" w:sz="4" w:space="0"/>
            </w:tcBorders>
            <w:vAlign w:val="center"/>
          </w:tcPr>
          <w:p w14:paraId="6C636784">
            <w:pPr>
              <w:widowControl/>
              <w:textAlignment w:val="center"/>
              <w:rPr>
                <w:rFonts w:ascii="宋体" w:hAnsi="宋体" w:cs="宋体"/>
                <w:color w:val="000000"/>
                <w:sz w:val="21"/>
                <w:szCs w:val="21"/>
              </w:rPr>
            </w:pPr>
            <w:r>
              <w:rPr>
                <w:rStyle w:val="12"/>
                <w:rFonts w:hint="eastAsia" w:ascii="宋体" w:eastAsia="宋体" w:cs="宋体"/>
                <w:sz w:val="21"/>
                <w:szCs w:val="21"/>
                <w:lang w:bidi="ar"/>
              </w:rPr>
              <w:t>≥1000 万次</w:t>
            </w:r>
          </w:p>
        </w:tc>
      </w:tr>
      <w:tr w14:paraId="61B4EF92">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E26848B">
            <w:pPr>
              <w:widowControl/>
              <w:jc w:val="both"/>
              <w:textAlignment w:val="center"/>
              <w:rPr>
                <w:rFonts w:ascii="宋体" w:hAnsi="宋体" w:cs="宋体"/>
                <w:color w:val="000000"/>
                <w:sz w:val="21"/>
                <w:szCs w:val="21"/>
              </w:rPr>
            </w:pPr>
            <w:r>
              <w:rPr>
                <w:rFonts w:hint="eastAsia" w:ascii="宋体" w:hAnsi="宋体" w:cs="宋体"/>
                <w:color w:val="000000"/>
                <w:sz w:val="21"/>
                <w:szCs w:val="21"/>
              </w:rPr>
              <w:t>108</w:t>
            </w:r>
          </w:p>
        </w:tc>
        <w:tc>
          <w:tcPr>
            <w:tcW w:w="456" w:type="pct"/>
            <w:tcBorders>
              <w:top w:val="single" w:color="000000" w:sz="4" w:space="0"/>
              <w:left w:val="single" w:color="000000" w:sz="4" w:space="0"/>
              <w:bottom w:val="single" w:color="000000" w:sz="4" w:space="0"/>
              <w:right w:val="single" w:color="000000" w:sz="4" w:space="0"/>
            </w:tcBorders>
            <w:vAlign w:val="center"/>
          </w:tcPr>
          <w:p w14:paraId="49B2DEA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75533F5">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46E1246D">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06697CB">
            <w:pPr>
              <w:widowControl/>
              <w:textAlignment w:val="center"/>
              <w:rPr>
                <w:rFonts w:ascii="宋体" w:hAnsi="宋体" w:cs="宋体"/>
                <w:color w:val="000000"/>
                <w:sz w:val="21"/>
                <w:szCs w:val="21"/>
              </w:rPr>
            </w:pPr>
            <w:r>
              <w:rPr>
                <w:rStyle w:val="12"/>
                <w:rFonts w:hint="eastAsia" w:ascii="宋体" w:eastAsia="宋体" w:cs="宋体"/>
                <w:sz w:val="21"/>
                <w:szCs w:val="21"/>
                <w:lang w:bidi="ar"/>
              </w:rPr>
              <w:t>鼠标按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键寿命</w:t>
            </w:r>
          </w:p>
        </w:tc>
        <w:tc>
          <w:tcPr>
            <w:tcW w:w="2532" w:type="pct"/>
            <w:tcBorders>
              <w:top w:val="single" w:color="000000" w:sz="4" w:space="0"/>
              <w:left w:val="single" w:color="000000" w:sz="4" w:space="0"/>
              <w:bottom w:val="single" w:color="000000" w:sz="4" w:space="0"/>
              <w:right w:val="single" w:color="000000" w:sz="4" w:space="0"/>
            </w:tcBorders>
            <w:vAlign w:val="center"/>
          </w:tcPr>
          <w:p w14:paraId="3932A277">
            <w:pPr>
              <w:widowControl/>
              <w:textAlignment w:val="center"/>
              <w:rPr>
                <w:rFonts w:ascii="宋体" w:hAnsi="宋体" w:cs="宋体"/>
                <w:color w:val="000000"/>
                <w:sz w:val="21"/>
                <w:szCs w:val="21"/>
              </w:rPr>
            </w:pPr>
            <w:r>
              <w:rPr>
                <w:rStyle w:val="12"/>
                <w:rFonts w:hint="eastAsia" w:ascii="宋体" w:eastAsia="宋体" w:cs="宋体"/>
                <w:sz w:val="21"/>
                <w:szCs w:val="21"/>
                <w:lang w:bidi="ar"/>
              </w:rPr>
              <w:t>≥500 万次</w:t>
            </w:r>
          </w:p>
        </w:tc>
      </w:tr>
      <w:tr w14:paraId="6F2A3A3D">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C3CA51B">
            <w:pPr>
              <w:widowControl/>
              <w:jc w:val="both"/>
              <w:textAlignment w:val="center"/>
              <w:rPr>
                <w:rFonts w:ascii="宋体" w:hAnsi="宋体" w:cs="宋体"/>
                <w:color w:val="000000"/>
                <w:sz w:val="21"/>
                <w:szCs w:val="21"/>
              </w:rPr>
            </w:pPr>
            <w:r>
              <w:rPr>
                <w:rFonts w:hint="eastAsia" w:ascii="宋体" w:hAnsi="宋体" w:cs="宋体"/>
                <w:color w:val="000000"/>
                <w:sz w:val="21"/>
                <w:szCs w:val="21"/>
              </w:rPr>
              <w:t>109</w:t>
            </w:r>
          </w:p>
        </w:tc>
        <w:tc>
          <w:tcPr>
            <w:tcW w:w="456" w:type="pct"/>
            <w:tcBorders>
              <w:top w:val="single" w:color="000000" w:sz="4" w:space="0"/>
              <w:left w:val="single" w:color="000000" w:sz="4" w:space="0"/>
              <w:bottom w:val="single" w:color="000000" w:sz="4" w:space="0"/>
              <w:right w:val="single" w:color="000000" w:sz="4" w:space="0"/>
            </w:tcBorders>
            <w:vAlign w:val="center"/>
          </w:tcPr>
          <w:p w14:paraId="075D57E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05E57D4F">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1B00280C">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B31FD44">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标线材寿</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命</w:t>
            </w:r>
          </w:p>
        </w:tc>
        <w:tc>
          <w:tcPr>
            <w:tcW w:w="2532" w:type="pct"/>
            <w:tcBorders>
              <w:top w:val="single" w:color="000000" w:sz="4" w:space="0"/>
              <w:left w:val="single" w:color="000000" w:sz="4" w:space="0"/>
              <w:bottom w:val="single" w:color="000000" w:sz="4" w:space="0"/>
              <w:right w:val="single" w:color="000000" w:sz="4" w:space="0"/>
            </w:tcBorders>
            <w:vAlign w:val="center"/>
          </w:tcPr>
          <w:p w14:paraId="4B724680">
            <w:pPr>
              <w:widowControl/>
              <w:textAlignment w:val="center"/>
              <w:rPr>
                <w:rFonts w:ascii="宋体" w:hAnsi="宋体" w:cs="宋体"/>
                <w:color w:val="000000"/>
                <w:sz w:val="21"/>
                <w:szCs w:val="21"/>
              </w:rPr>
            </w:pPr>
            <w:r>
              <w:rPr>
                <w:rStyle w:val="12"/>
                <w:rFonts w:hint="eastAsia" w:ascii="宋体" w:eastAsia="宋体" w:cs="宋体"/>
                <w:sz w:val="21"/>
                <w:szCs w:val="21"/>
                <w:lang w:bidi="ar"/>
              </w:rPr>
              <w:t>键盘鼠标所用线材经±60 °弯折不低</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于 3000 次，功能、外观完好</w:t>
            </w:r>
          </w:p>
        </w:tc>
      </w:tr>
      <w:tr w14:paraId="188B0A70">
        <w:tblPrEx>
          <w:tblCellMar>
            <w:top w:w="0" w:type="dxa"/>
            <w:left w:w="108" w:type="dxa"/>
            <w:bottom w:w="0" w:type="dxa"/>
            <w:right w:w="108" w:type="dxa"/>
          </w:tblCellMar>
        </w:tblPrEx>
        <w:trPr>
          <w:trHeight w:val="733"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D4CD35D">
            <w:pPr>
              <w:widowControl/>
              <w:jc w:val="both"/>
              <w:textAlignment w:val="center"/>
              <w:rPr>
                <w:rFonts w:ascii="宋体" w:hAnsi="宋体" w:cs="宋体"/>
                <w:color w:val="000000"/>
                <w:sz w:val="21"/>
                <w:szCs w:val="21"/>
              </w:rPr>
            </w:pPr>
            <w:r>
              <w:rPr>
                <w:rFonts w:hint="eastAsia" w:ascii="宋体" w:hAnsi="宋体" w:cs="宋体"/>
                <w:color w:val="000000"/>
                <w:sz w:val="21"/>
                <w:szCs w:val="21"/>
              </w:rPr>
              <w:t>110</w:t>
            </w:r>
          </w:p>
        </w:tc>
        <w:tc>
          <w:tcPr>
            <w:tcW w:w="456" w:type="pct"/>
            <w:tcBorders>
              <w:top w:val="single" w:color="000000" w:sz="4" w:space="0"/>
              <w:left w:val="single" w:color="000000" w:sz="4" w:space="0"/>
              <w:bottom w:val="single" w:color="000000" w:sz="4" w:space="0"/>
              <w:right w:val="single" w:color="000000" w:sz="4" w:space="0"/>
            </w:tcBorders>
            <w:vAlign w:val="center"/>
          </w:tcPr>
          <w:p w14:paraId="16A13F9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0087329C">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725CA265">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9938588">
            <w:pPr>
              <w:widowControl/>
              <w:textAlignment w:val="center"/>
              <w:rPr>
                <w:rFonts w:ascii="宋体" w:hAnsi="宋体" w:cs="宋体"/>
                <w:color w:val="000000"/>
                <w:sz w:val="21"/>
                <w:szCs w:val="21"/>
              </w:rPr>
            </w:pPr>
            <w:r>
              <w:rPr>
                <w:rStyle w:val="12"/>
                <w:rFonts w:hint="eastAsia" w:ascii="宋体" w:eastAsia="宋体" w:cs="宋体"/>
                <w:sz w:val="21"/>
                <w:szCs w:val="21"/>
                <w:lang w:bidi="ar"/>
              </w:rPr>
              <w:t>风扇寿</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命</w:t>
            </w:r>
          </w:p>
        </w:tc>
        <w:tc>
          <w:tcPr>
            <w:tcW w:w="2532" w:type="pct"/>
            <w:tcBorders>
              <w:top w:val="single" w:color="000000" w:sz="4" w:space="0"/>
              <w:left w:val="single" w:color="000000" w:sz="4" w:space="0"/>
              <w:bottom w:val="single" w:color="000000" w:sz="4" w:space="0"/>
              <w:right w:val="single" w:color="000000" w:sz="4" w:space="0"/>
            </w:tcBorders>
            <w:vAlign w:val="center"/>
          </w:tcPr>
          <w:p w14:paraId="39180FC5">
            <w:pPr>
              <w:widowControl/>
              <w:textAlignment w:val="center"/>
              <w:rPr>
                <w:rFonts w:ascii="宋体" w:hAnsi="宋体" w:cs="宋体"/>
                <w:color w:val="000000"/>
                <w:sz w:val="21"/>
                <w:szCs w:val="21"/>
              </w:rPr>
            </w:pPr>
            <w:r>
              <w:rPr>
                <w:rStyle w:val="12"/>
                <w:rFonts w:hint="eastAsia" w:ascii="宋体" w:eastAsia="宋体" w:cs="宋体"/>
                <w:sz w:val="21"/>
                <w:szCs w:val="21"/>
                <w:lang w:bidi="ar"/>
              </w:rPr>
              <w:t>≥4 万小时</w:t>
            </w:r>
          </w:p>
        </w:tc>
      </w:tr>
      <w:tr w14:paraId="053483E3">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19D6F0A">
            <w:pPr>
              <w:widowControl/>
              <w:jc w:val="both"/>
              <w:textAlignment w:val="center"/>
              <w:rPr>
                <w:rFonts w:ascii="宋体" w:hAnsi="宋体" w:cs="宋体"/>
                <w:color w:val="000000"/>
                <w:sz w:val="21"/>
                <w:szCs w:val="21"/>
              </w:rPr>
            </w:pPr>
            <w:r>
              <w:rPr>
                <w:rFonts w:hint="eastAsia" w:ascii="宋体" w:hAnsi="宋体" w:cs="宋体"/>
                <w:color w:val="000000"/>
                <w:sz w:val="21"/>
                <w:szCs w:val="21"/>
              </w:rPr>
              <w:t>111</w:t>
            </w:r>
          </w:p>
        </w:tc>
        <w:tc>
          <w:tcPr>
            <w:tcW w:w="456" w:type="pct"/>
            <w:tcBorders>
              <w:top w:val="single" w:color="000000" w:sz="4" w:space="0"/>
              <w:left w:val="single" w:color="000000" w:sz="4" w:space="0"/>
              <w:bottom w:val="single" w:color="000000" w:sz="4" w:space="0"/>
              <w:right w:val="single" w:color="000000" w:sz="4" w:space="0"/>
            </w:tcBorders>
            <w:vAlign w:val="center"/>
          </w:tcPr>
          <w:p w14:paraId="4D0963D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0DB18708">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6CA8C7A2">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整机</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663" w:type="pct"/>
            <w:tcBorders>
              <w:top w:val="single" w:color="000000" w:sz="4" w:space="0"/>
              <w:left w:val="single" w:color="000000" w:sz="4" w:space="0"/>
              <w:bottom w:val="single" w:color="000000" w:sz="4" w:space="0"/>
              <w:right w:val="single" w:color="000000" w:sz="4" w:space="0"/>
            </w:tcBorders>
            <w:vAlign w:val="center"/>
          </w:tcPr>
          <w:p w14:paraId="739BBEDF">
            <w:pPr>
              <w:widowControl/>
              <w:textAlignment w:val="center"/>
              <w:rPr>
                <w:rFonts w:ascii="宋体" w:hAnsi="宋体" w:cs="宋体"/>
                <w:color w:val="000000"/>
                <w:sz w:val="21"/>
                <w:szCs w:val="21"/>
              </w:rPr>
            </w:pPr>
            <w:r>
              <w:rPr>
                <w:rStyle w:val="12"/>
                <w:rFonts w:hint="eastAsia" w:ascii="宋体" w:eastAsia="宋体" w:cs="宋体"/>
                <w:sz w:val="21"/>
                <w:szCs w:val="21"/>
                <w:lang w:bidi="ar"/>
              </w:rPr>
              <w:t>电磁兼</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容性要求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的抗扰度</w:t>
            </w:r>
          </w:p>
        </w:tc>
        <w:tc>
          <w:tcPr>
            <w:tcW w:w="2532" w:type="pct"/>
            <w:tcBorders>
              <w:top w:val="single" w:color="000000" w:sz="4" w:space="0"/>
              <w:left w:val="single" w:color="000000" w:sz="4" w:space="0"/>
              <w:bottom w:val="single" w:color="000000" w:sz="4" w:space="0"/>
              <w:right w:val="single" w:color="000000" w:sz="4" w:space="0"/>
            </w:tcBorders>
            <w:vAlign w:val="center"/>
          </w:tcPr>
          <w:p w14:paraId="6E5F2555">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GB/T 9254.2 的规定</w:t>
            </w:r>
          </w:p>
        </w:tc>
      </w:tr>
      <w:tr w14:paraId="0A9ACD9A">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EB22510">
            <w:pPr>
              <w:widowControl/>
              <w:jc w:val="both"/>
              <w:textAlignment w:val="center"/>
              <w:rPr>
                <w:rFonts w:ascii="宋体" w:hAnsi="宋体" w:cs="宋体"/>
                <w:color w:val="000000"/>
                <w:sz w:val="21"/>
                <w:szCs w:val="21"/>
              </w:rPr>
            </w:pPr>
            <w:r>
              <w:rPr>
                <w:rFonts w:hint="eastAsia" w:ascii="宋体" w:hAnsi="宋体" w:cs="宋体"/>
                <w:color w:val="000000"/>
                <w:sz w:val="21"/>
                <w:szCs w:val="21"/>
              </w:rPr>
              <w:t>112</w:t>
            </w:r>
          </w:p>
        </w:tc>
        <w:tc>
          <w:tcPr>
            <w:tcW w:w="456" w:type="pct"/>
            <w:tcBorders>
              <w:top w:val="single" w:color="000000" w:sz="4" w:space="0"/>
              <w:left w:val="single" w:color="000000" w:sz="4" w:space="0"/>
              <w:bottom w:val="single" w:color="000000" w:sz="4" w:space="0"/>
              <w:right w:val="single" w:color="000000" w:sz="4" w:space="0"/>
            </w:tcBorders>
            <w:vAlign w:val="center"/>
          </w:tcPr>
          <w:p w14:paraId="1B58EC6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E39FDFA">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6E031010">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EF5A3CC">
            <w:pPr>
              <w:widowControl/>
              <w:textAlignment w:val="center"/>
              <w:rPr>
                <w:rFonts w:ascii="宋体" w:hAnsi="宋体" w:cs="宋体"/>
                <w:color w:val="000000"/>
                <w:sz w:val="21"/>
                <w:szCs w:val="21"/>
              </w:rPr>
            </w:pPr>
            <w:r>
              <w:rPr>
                <w:rStyle w:val="12"/>
                <w:rFonts w:hint="eastAsia" w:ascii="宋体" w:eastAsia="宋体" w:cs="宋体"/>
                <w:sz w:val="21"/>
                <w:szCs w:val="21"/>
                <w:lang w:bidi="ar"/>
              </w:rPr>
              <w:t>环境条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件要求的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气候环境</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适应性</w:t>
            </w:r>
          </w:p>
        </w:tc>
        <w:tc>
          <w:tcPr>
            <w:tcW w:w="2532" w:type="pct"/>
            <w:tcBorders>
              <w:top w:val="single" w:color="000000" w:sz="4" w:space="0"/>
              <w:left w:val="single" w:color="000000" w:sz="4" w:space="0"/>
              <w:bottom w:val="single" w:color="000000" w:sz="4" w:space="0"/>
              <w:right w:val="single" w:color="000000" w:sz="4" w:space="0"/>
            </w:tcBorders>
            <w:vAlign w:val="center"/>
          </w:tcPr>
          <w:p w14:paraId="40CC1F8E">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GB/T 9813.1 中规定</w:t>
            </w:r>
          </w:p>
        </w:tc>
      </w:tr>
      <w:tr w14:paraId="41BA411F">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2AE40D3">
            <w:pPr>
              <w:widowControl/>
              <w:jc w:val="both"/>
              <w:textAlignment w:val="center"/>
              <w:rPr>
                <w:rFonts w:ascii="宋体" w:hAnsi="宋体" w:cs="宋体"/>
                <w:color w:val="000000"/>
                <w:sz w:val="21"/>
                <w:szCs w:val="21"/>
              </w:rPr>
            </w:pPr>
            <w:r>
              <w:rPr>
                <w:rFonts w:hint="eastAsia" w:ascii="宋体" w:hAnsi="宋体" w:cs="宋体"/>
                <w:color w:val="000000"/>
                <w:sz w:val="21"/>
                <w:szCs w:val="21"/>
              </w:rPr>
              <w:t>113</w:t>
            </w:r>
          </w:p>
        </w:tc>
        <w:tc>
          <w:tcPr>
            <w:tcW w:w="456" w:type="pct"/>
            <w:tcBorders>
              <w:top w:val="single" w:color="000000" w:sz="4" w:space="0"/>
              <w:left w:val="single" w:color="000000" w:sz="4" w:space="0"/>
              <w:bottom w:val="single" w:color="000000" w:sz="4" w:space="0"/>
              <w:right w:val="single" w:color="000000" w:sz="4" w:space="0"/>
            </w:tcBorders>
            <w:vAlign w:val="center"/>
          </w:tcPr>
          <w:p w14:paraId="1FCDD51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76F3E0B">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4785A183">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442E8EC2">
            <w:pPr>
              <w:widowControl/>
              <w:textAlignment w:val="center"/>
              <w:rPr>
                <w:rFonts w:ascii="宋体" w:hAnsi="宋体" w:cs="宋体"/>
                <w:color w:val="000000"/>
                <w:sz w:val="21"/>
                <w:szCs w:val="21"/>
              </w:rPr>
            </w:pPr>
            <w:r>
              <w:rPr>
                <w:rStyle w:val="12"/>
                <w:rFonts w:hint="eastAsia" w:ascii="宋体" w:eastAsia="宋体" w:cs="宋体"/>
                <w:sz w:val="21"/>
                <w:szCs w:val="21"/>
                <w:lang w:bidi="ar"/>
              </w:rPr>
              <w:t>环境条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件要求的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振动适应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w:t>
            </w:r>
          </w:p>
        </w:tc>
        <w:tc>
          <w:tcPr>
            <w:tcW w:w="2532" w:type="pct"/>
            <w:tcBorders>
              <w:top w:val="single" w:color="000000" w:sz="4" w:space="0"/>
              <w:left w:val="single" w:color="000000" w:sz="4" w:space="0"/>
              <w:bottom w:val="single" w:color="000000" w:sz="4" w:space="0"/>
              <w:right w:val="single" w:color="000000" w:sz="4" w:space="0"/>
            </w:tcBorders>
            <w:vAlign w:val="center"/>
          </w:tcPr>
          <w:p w14:paraId="6604B4C2">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GB/T 9813.1 中规定</w:t>
            </w:r>
          </w:p>
        </w:tc>
      </w:tr>
      <w:tr w14:paraId="34BBF9E0">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38E2693">
            <w:pPr>
              <w:widowControl/>
              <w:jc w:val="both"/>
              <w:textAlignment w:val="center"/>
              <w:rPr>
                <w:rFonts w:ascii="宋体" w:hAnsi="宋体" w:cs="宋体"/>
                <w:color w:val="000000"/>
                <w:sz w:val="21"/>
                <w:szCs w:val="21"/>
              </w:rPr>
            </w:pPr>
            <w:r>
              <w:rPr>
                <w:rFonts w:hint="eastAsia" w:ascii="宋体" w:hAnsi="宋体" w:cs="宋体"/>
                <w:color w:val="000000"/>
                <w:sz w:val="21"/>
                <w:szCs w:val="21"/>
              </w:rPr>
              <w:t>114</w:t>
            </w:r>
          </w:p>
        </w:tc>
        <w:tc>
          <w:tcPr>
            <w:tcW w:w="456" w:type="pct"/>
            <w:tcBorders>
              <w:top w:val="single" w:color="000000" w:sz="4" w:space="0"/>
              <w:left w:val="single" w:color="000000" w:sz="4" w:space="0"/>
              <w:bottom w:val="single" w:color="000000" w:sz="4" w:space="0"/>
              <w:right w:val="single" w:color="000000" w:sz="4" w:space="0"/>
            </w:tcBorders>
            <w:vAlign w:val="center"/>
          </w:tcPr>
          <w:p w14:paraId="383ABBB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736BFCA">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72D3C673">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0705912">
            <w:pPr>
              <w:widowControl/>
              <w:textAlignment w:val="center"/>
              <w:rPr>
                <w:rFonts w:ascii="宋体" w:hAnsi="宋体" w:cs="宋体"/>
                <w:color w:val="000000"/>
                <w:sz w:val="21"/>
                <w:szCs w:val="21"/>
              </w:rPr>
            </w:pPr>
            <w:r>
              <w:rPr>
                <w:rStyle w:val="12"/>
                <w:rFonts w:hint="eastAsia" w:ascii="宋体" w:eastAsia="宋体" w:cs="宋体"/>
                <w:sz w:val="21"/>
                <w:szCs w:val="21"/>
                <w:lang w:bidi="ar"/>
              </w:rPr>
              <w:t>环境条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件要求的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冲击适应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w:t>
            </w:r>
          </w:p>
        </w:tc>
        <w:tc>
          <w:tcPr>
            <w:tcW w:w="2532" w:type="pct"/>
            <w:tcBorders>
              <w:top w:val="single" w:color="000000" w:sz="4" w:space="0"/>
              <w:left w:val="single" w:color="000000" w:sz="4" w:space="0"/>
              <w:bottom w:val="single" w:color="000000" w:sz="4" w:space="0"/>
              <w:right w:val="single" w:color="000000" w:sz="4" w:space="0"/>
            </w:tcBorders>
            <w:vAlign w:val="center"/>
          </w:tcPr>
          <w:p w14:paraId="7310C882">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GB/T 9813.1 中规定</w:t>
            </w:r>
          </w:p>
        </w:tc>
      </w:tr>
      <w:tr w14:paraId="4265444F">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078F96E">
            <w:pPr>
              <w:widowControl/>
              <w:jc w:val="both"/>
              <w:textAlignment w:val="center"/>
              <w:rPr>
                <w:rFonts w:ascii="宋体" w:hAnsi="宋体" w:cs="宋体"/>
                <w:color w:val="000000"/>
                <w:sz w:val="21"/>
                <w:szCs w:val="21"/>
              </w:rPr>
            </w:pPr>
            <w:r>
              <w:rPr>
                <w:rFonts w:hint="eastAsia" w:ascii="宋体" w:hAnsi="宋体" w:cs="宋体"/>
                <w:color w:val="000000"/>
                <w:sz w:val="21"/>
                <w:szCs w:val="21"/>
              </w:rPr>
              <w:t>115</w:t>
            </w:r>
          </w:p>
        </w:tc>
        <w:tc>
          <w:tcPr>
            <w:tcW w:w="456" w:type="pct"/>
            <w:tcBorders>
              <w:top w:val="single" w:color="000000" w:sz="4" w:space="0"/>
              <w:left w:val="single" w:color="000000" w:sz="4" w:space="0"/>
              <w:bottom w:val="single" w:color="000000" w:sz="4" w:space="0"/>
              <w:right w:val="single" w:color="000000" w:sz="4" w:space="0"/>
            </w:tcBorders>
            <w:vAlign w:val="center"/>
          </w:tcPr>
          <w:p w14:paraId="30684E4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8BC3BA3">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099E3EFB">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47462648">
            <w:pPr>
              <w:widowControl/>
              <w:textAlignment w:val="center"/>
              <w:rPr>
                <w:rFonts w:ascii="宋体" w:hAnsi="宋体" w:cs="宋体"/>
                <w:color w:val="000000"/>
                <w:sz w:val="21"/>
                <w:szCs w:val="21"/>
              </w:rPr>
            </w:pPr>
            <w:r>
              <w:rPr>
                <w:rStyle w:val="12"/>
                <w:rFonts w:hint="eastAsia" w:ascii="宋体" w:eastAsia="宋体" w:cs="宋体"/>
                <w:sz w:val="21"/>
                <w:szCs w:val="21"/>
                <w:lang w:bidi="ar"/>
              </w:rPr>
              <w:t>环境条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件要求的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碰撞适应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w:t>
            </w:r>
          </w:p>
        </w:tc>
        <w:tc>
          <w:tcPr>
            <w:tcW w:w="2532" w:type="pct"/>
            <w:tcBorders>
              <w:top w:val="single" w:color="000000" w:sz="4" w:space="0"/>
              <w:left w:val="single" w:color="000000" w:sz="4" w:space="0"/>
              <w:bottom w:val="single" w:color="000000" w:sz="4" w:space="0"/>
              <w:right w:val="single" w:color="000000" w:sz="4" w:space="0"/>
            </w:tcBorders>
            <w:vAlign w:val="center"/>
          </w:tcPr>
          <w:p w14:paraId="2884FDC5">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GB/T 9813.1 中规定</w:t>
            </w:r>
          </w:p>
        </w:tc>
      </w:tr>
      <w:tr w14:paraId="6121D231">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B672768">
            <w:pPr>
              <w:widowControl/>
              <w:jc w:val="both"/>
              <w:textAlignment w:val="center"/>
              <w:rPr>
                <w:rFonts w:ascii="宋体" w:hAnsi="宋体" w:cs="宋体"/>
                <w:color w:val="000000"/>
                <w:sz w:val="21"/>
                <w:szCs w:val="21"/>
              </w:rPr>
            </w:pPr>
            <w:r>
              <w:rPr>
                <w:rFonts w:hint="eastAsia" w:ascii="宋体" w:hAnsi="宋体" w:cs="宋体"/>
                <w:color w:val="000000"/>
                <w:sz w:val="21"/>
                <w:szCs w:val="21"/>
              </w:rPr>
              <w:t>116</w:t>
            </w:r>
          </w:p>
        </w:tc>
        <w:tc>
          <w:tcPr>
            <w:tcW w:w="456" w:type="pct"/>
            <w:tcBorders>
              <w:top w:val="single" w:color="000000" w:sz="4" w:space="0"/>
              <w:left w:val="single" w:color="000000" w:sz="4" w:space="0"/>
              <w:bottom w:val="single" w:color="000000" w:sz="4" w:space="0"/>
              <w:right w:val="single" w:color="000000" w:sz="4" w:space="0"/>
            </w:tcBorders>
            <w:vAlign w:val="center"/>
          </w:tcPr>
          <w:p w14:paraId="3F4998C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1E287009">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3114DCFE">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F26552D">
            <w:pPr>
              <w:widowControl/>
              <w:textAlignment w:val="center"/>
              <w:rPr>
                <w:rFonts w:ascii="宋体" w:hAnsi="宋体" w:cs="宋体"/>
                <w:color w:val="000000"/>
                <w:sz w:val="21"/>
                <w:szCs w:val="21"/>
              </w:rPr>
            </w:pPr>
            <w:r>
              <w:rPr>
                <w:rStyle w:val="12"/>
                <w:rFonts w:hint="eastAsia" w:ascii="宋体" w:eastAsia="宋体" w:cs="宋体"/>
                <w:sz w:val="21"/>
                <w:szCs w:val="21"/>
                <w:lang w:bidi="ar"/>
              </w:rPr>
              <w:t>环境条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件要求的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运输包装</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件跌落适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应性</w:t>
            </w:r>
          </w:p>
        </w:tc>
        <w:tc>
          <w:tcPr>
            <w:tcW w:w="2532" w:type="pct"/>
            <w:tcBorders>
              <w:top w:val="single" w:color="000000" w:sz="4" w:space="0"/>
              <w:left w:val="single" w:color="000000" w:sz="4" w:space="0"/>
              <w:bottom w:val="single" w:color="000000" w:sz="4" w:space="0"/>
              <w:right w:val="single" w:color="000000" w:sz="4" w:space="0"/>
            </w:tcBorders>
            <w:vAlign w:val="center"/>
          </w:tcPr>
          <w:p w14:paraId="62B509FD">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GB/T 9813.1 中规定</w:t>
            </w:r>
          </w:p>
        </w:tc>
      </w:tr>
      <w:tr w14:paraId="29612F9A">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62EE8B0">
            <w:pPr>
              <w:widowControl/>
              <w:jc w:val="both"/>
              <w:textAlignment w:val="center"/>
              <w:rPr>
                <w:rFonts w:ascii="宋体" w:hAnsi="宋体" w:cs="宋体"/>
                <w:color w:val="000000"/>
                <w:sz w:val="21"/>
                <w:szCs w:val="21"/>
              </w:rPr>
            </w:pPr>
            <w:r>
              <w:rPr>
                <w:rFonts w:hint="eastAsia" w:ascii="宋体" w:hAnsi="宋体" w:cs="宋体"/>
                <w:color w:val="000000"/>
                <w:sz w:val="21"/>
                <w:szCs w:val="21"/>
              </w:rPr>
              <w:t>117</w:t>
            </w:r>
          </w:p>
        </w:tc>
        <w:tc>
          <w:tcPr>
            <w:tcW w:w="456" w:type="pct"/>
            <w:tcBorders>
              <w:top w:val="single" w:color="000000" w:sz="4" w:space="0"/>
              <w:left w:val="single" w:color="000000" w:sz="4" w:space="0"/>
              <w:bottom w:val="single" w:color="000000" w:sz="4" w:space="0"/>
              <w:right w:val="single" w:color="000000" w:sz="4" w:space="0"/>
            </w:tcBorders>
            <w:vAlign w:val="center"/>
          </w:tcPr>
          <w:p w14:paraId="678B01E7">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7A9E31E4">
            <w:pPr>
              <w:widowControl/>
              <w:textAlignment w:val="center"/>
              <w:rPr>
                <w:rFonts w:ascii="宋体" w:hAnsi="宋体" w:cs="宋体"/>
                <w:color w:val="000000"/>
                <w:sz w:val="21"/>
                <w:szCs w:val="21"/>
              </w:rPr>
            </w:pPr>
            <w:r>
              <w:rPr>
                <w:rStyle w:val="12"/>
                <w:rFonts w:hint="eastAsia" w:ascii="宋体" w:eastAsia="宋体" w:cs="宋体"/>
                <w:sz w:val="21"/>
                <w:szCs w:val="21"/>
                <w:lang w:bidi="ar"/>
              </w:rPr>
              <w:t>可靠</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18E54500">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1B72166">
            <w:pPr>
              <w:widowControl/>
              <w:textAlignment w:val="center"/>
              <w:rPr>
                <w:rFonts w:ascii="宋体" w:hAnsi="宋体" w:cs="宋体"/>
                <w:color w:val="000000"/>
                <w:sz w:val="21"/>
                <w:szCs w:val="21"/>
              </w:rPr>
            </w:pPr>
            <w:r>
              <w:rPr>
                <w:rStyle w:val="12"/>
                <w:rFonts w:hint="eastAsia" w:ascii="宋体" w:eastAsia="宋体" w:cs="宋体"/>
                <w:sz w:val="21"/>
                <w:szCs w:val="21"/>
                <w:lang w:bidi="ar"/>
              </w:rPr>
              <w:t>MTBF 测</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试</w:t>
            </w:r>
          </w:p>
        </w:tc>
        <w:tc>
          <w:tcPr>
            <w:tcW w:w="2532" w:type="pct"/>
            <w:tcBorders>
              <w:top w:val="single" w:color="000000" w:sz="4" w:space="0"/>
              <w:left w:val="single" w:color="000000" w:sz="4" w:space="0"/>
              <w:bottom w:val="single" w:color="000000" w:sz="4" w:space="0"/>
              <w:right w:val="single" w:color="000000" w:sz="4" w:space="0"/>
            </w:tcBorders>
            <w:vAlign w:val="center"/>
          </w:tcPr>
          <w:p w14:paraId="0CCA4489">
            <w:pPr>
              <w:widowControl/>
              <w:textAlignment w:val="center"/>
              <w:rPr>
                <w:rFonts w:ascii="宋体" w:hAnsi="宋体" w:cs="宋体"/>
                <w:color w:val="000000"/>
                <w:sz w:val="21"/>
                <w:szCs w:val="21"/>
              </w:rPr>
            </w:pPr>
            <w:r>
              <w:rPr>
                <w:rStyle w:val="12"/>
                <w:rFonts w:hint="eastAsia" w:ascii="宋体" w:eastAsia="宋体" w:cs="宋体"/>
                <w:sz w:val="21"/>
                <w:szCs w:val="21"/>
                <w:lang w:bidi="ar"/>
              </w:rPr>
              <w:t>MTBF(m1)≥3 万小时</w:t>
            </w:r>
          </w:p>
        </w:tc>
      </w:tr>
      <w:tr w14:paraId="4CADADCB">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47E757C">
            <w:pPr>
              <w:widowControl/>
              <w:jc w:val="both"/>
              <w:textAlignment w:val="center"/>
              <w:rPr>
                <w:rFonts w:ascii="宋体" w:hAnsi="宋体" w:cs="宋体"/>
                <w:color w:val="000000"/>
                <w:sz w:val="21"/>
                <w:szCs w:val="21"/>
              </w:rPr>
            </w:pPr>
            <w:r>
              <w:rPr>
                <w:rFonts w:hint="eastAsia" w:ascii="宋体" w:hAnsi="宋体" w:cs="宋体"/>
                <w:color w:val="000000"/>
                <w:sz w:val="21"/>
                <w:szCs w:val="21"/>
              </w:rPr>
              <w:t>118</w:t>
            </w:r>
          </w:p>
        </w:tc>
        <w:tc>
          <w:tcPr>
            <w:tcW w:w="456" w:type="pct"/>
            <w:tcBorders>
              <w:top w:val="single" w:color="000000" w:sz="4" w:space="0"/>
              <w:left w:val="single" w:color="000000" w:sz="4" w:space="0"/>
              <w:bottom w:val="single" w:color="000000" w:sz="4" w:space="0"/>
              <w:right w:val="single" w:color="000000" w:sz="4" w:space="0"/>
            </w:tcBorders>
            <w:vAlign w:val="center"/>
          </w:tcPr>
          <w:p w14:paraId="1D97ADE2">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6B56924B">
            <w:pPr>
              <w:widowControl/>
              <w:textAlignment w:val="center"/>
              <w:rPr>
                <w:rFonts w:ascii="宋体" w:hAnsi="宋体" w:cs="宋体"/>
                <w:color w:val="000000"/>
                <w:sz w:val="21"/>
                <w:szCs w:val="21"/>
              </w:rPr>
            </w:pPr>
            <w:r>
              <w:rPr>
                <w:rStyle w:val="12"/>
                <w:rFonts w:hint="eastAsia" w:ascii="宋体" w:eastAsia="宋体" w:cs="宋体"/>
                <w:sz w:val="21"/>
                <w:szCs w:val="21"/>
                <w:lang w:bidi="ar"/>
              </w:rPr>
              <w:t>兼容</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224A0DC0">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兼容</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663" w:type="pct"/>
            <w:tcBorders>
              <w:top w:val="single" w:color="000000" w:sz="4" w:space="0"/>
              <w:left w:val="single" w:color="000000" w:sz="4" w:space="0"/>
              <w:bottom w:val="single" w:color="000000" w:sz="4" w:space="0"/>
              <w:right w:val="single" w:color="000000" w:sz="4" w:space="0"/>
            </w:tcBorders>
            <w:vAlign w:val="center"/>
          </w:tcPr>
          <w:p w14:paraId="32F9B624">
            <w:pPr>
              <w:widowControl/>
              <w:textAlignment w:val="center"/>
              <w:rPr>
                <w:rFonts w:ascii="宋体" w:hAnsi="宋体" w:cs="宋体"/>
                <w:color w:val="000000"/>
                <w:sz w:val="21"/>
                <w:szCs w:val="21"/>
              </w:rPr>
            </w:pPr>
            <w:r>
              <w:rPr>
                <w:rStyle w:val="12"/>
                <w:rFonts w:hint="eastAsia" w:ascii="宋体" w:eastAsia="宋体" w:cs="宋体"/>
                <w:sz w:val="21"/>
                <w:szCs w:val="21"/>
                <w:lang w:bidi="ar"/>
              </w:rPr>
              <w:t>常用软</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件兼容</w:t>
            </w:r>
          </w:p>
        </w:tc>
        <w:tc>
          <w:tcPr>
            <w:tcW w:w="2532" w:type="pct"/>
            <w:tcBorders>
              <w:top w:val="single" w:color="000000" w:sz="4" w:space="0"/>
              <w:left w:val="single" w:color="000000" w:sz="4" w:space="0"/>
              <w:bottom w:val="single" w:color="000000" w:sz="4" w:space="0"/>
              <w:right w:val="single" w:color="000000" w:sz="4" w:space="0"/>
            </w:tcBorders>
            <w:vAlign w:val="center"/>
          </w:tcPr>
          <w:p w14:paraId="34CE0731">
            <w:pPr>
              <w:widowControl/>
              <w:textAlignment w:val="center"/>
              <w:rPr>
                <w:rFonts w:ascii="宋体" w:hAnsi="宋体" w:cs="宋体"/>
                <w:color w:val="000000"/>
                <w:sz w:val="21"/>
                <w:szCs w:val="21"/>
              </w:rPr>
            </w:pPr>
            <w:r>
              <w:rPr>
                <w:rStyle w:val="12"/>
                <w:rFonts w:hint="eastAsia" w:ascii="宋体" w:eastAsia="宋体" w:cs="宋体"/>
                <w:sz w:val="21"/>
                <w:szCs w:val="21"/>
                <w:lang w:bidi="ar"/>
              </w:rPr>
              <w:t>应支持流式软件、版式软件、浏览器、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邮件客户端、解压软件、多媒体、图形</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图像处理等常用软件</w:t>
            </w:r>
          </w:p>
        </w:tc>
      </w:tr>
      <w:tr w14:paraId="75A6AC43">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04EED72">
            <w:pPr>
              <w:widowControl/>
              <w:jc w:val="both"/>
              <w:textAlignment w:val="center"/>
              <w:rPr>
                <w:rFonts w:ascii="宋体" w:hAnsi="宋体" w:cs="宋体"/>
                <w:color w:val="000000"/>
                <w:sz w:val="21"/>
                <w:szCs w:val="21"/>
              </w:rPr>
            </w:pPr>
            <w:r>
              <w:rPr>
                <w:rFonts w:hint="eastAsia" w:ascii="宋体" w:hAnsi="宋体" w:cs="宋体"/>
                <w:color w:val="000000"/>
                <w:sz w:val="21"/>
                <w:szCs w:val="21"/>
              </w:rPr>
              <w:t>119</w:t>
            </w:r>
          </w:p>
        </w:tc>
        <w:tc>
          <w:tcPr>
            <w:tcW w:w="456" w:type="pct"/>
            <w:tcBorders>
              <w:top w:val="single" w:color="000000" w:sz="4" w:space="0"/>
              <w:left w:val="single" w:color="000000" w:sz="4" w:space="0"/>
              <w:bottom w:val="single" w:color="000000" w:sz="4" w:space="0"/>
              <w:right w:val="single" w:color="000000" w:sz="4" w:space="0"/>
            </w:tcBorders>
            <w:vAlign w:val="center"/>
          </w:tcPr>
          <w:p w14:paraId="133952A9">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1439F6B8">
            <w:pPr>
              <w:widowControl/>
              <w:textAlignment w:val="center"/>
              <w:rPr>
                <w:rFonts w:ascii="宋体" w:hAnsi="宋体" w:cs="宋体"/>
                <w:color w:val="000000"/>
                <w:sz w:val="21"/>
                <w:szCs w:val="21"/>
              </w:rPr>
            </w:pPr>
            <w:r>
              <w:rPr>
                <w:rStyle w:val="12"/>
                <w:rFonts w:hint="eastAsia" w:ascii="宋体" w:eastAsia="宋体" w:cs="宋体"/>
                <w:sz w:val="21"/>
                <w:szCs w:val="21"/>
                <w:lang w:bidi="ar"/>
              </w:rPr>
              <w:t>兼容</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67CBA816">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F2F5E93">
            <w:pPr>
              <w:widowControl/>
              <w:textAlignment w:val="center"/>
              <w:rPr>
                <w:rFonts w:ascii="宋体" w:hAnsi="宋体" w:cs="宋体"/>
                <w:color w:val="000000"/>
                <w:sz w:val="21"/>
                <w:szCs w:val="21"/>
              </w:rPr>
            </w:pPr>
            <w:r>
              <w:rPr>
                <w:rStyle w:val="12"/>
                <w:rFonts w:hint="eastAsia" w:ascii="宋体" w:eastAsia="宋体" w:cs="宋体"/>
                <w:sz w:val="21"/>
                <w:szCs w:val="21"/>
                <w:lang w:bidi="ar"/>
              </w:rPr>
              <w:t>数据库</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兼容</w:t>
            </w:r>
          </w:p>
        </w:tc>
        <w:tc>
          <w:tcPr>
            <w:tcW w:w="2532" w:type="pct"/>
            <w:tcBorders>
              <w:top w:val="single" w:color="000000" w:sz="4" w:space="0"/>
              <w:left w:val="single" w:color="000000" w:sz="4" w:space="0"/>
              <w:bottom w:val="single" w:color="000000" w:sz="4" w:space="0"/>
              <w:right w:val="single" w:color="000000" w:sz="4" w:space="0"/>
            </w:tcBorders>
            <w:vAlign w:val="center"/>
          </w:tcPr>
          <w:p w14:paraId="14545F9A">
            <w:pPr>
              <w:widowControl/>
              <w:textAlignment w:val="center"/>
              <w:rPr>
                <w:rFonts w:ascii="宋体" w:hAnsi="宋体" w:cs="宋体"/>
                <w:color w:val="000000"/>
                <w:sz w:val="21"/>
                <w:szCs w:val="21"/>
              </w:rPr>
            </w:pPr>
            <w:r>
              <w:rPr>
                <w:rStyle w:val="12"/>
                <w:rFonts w:hint="eastAsia" w:ascii="宋体" w:eastAsia="宋体" w:cs="宋体"/>
                <w:sz w:val="21"/>
                <w:szCs w:val="21"/>
                <w:lang w:bidi="ar"/>
              </w:rPr>
              <w:t>兼容 3 个及以上厂商的数据库产品</w:t>
            </w:r>
          </w:p>
        </w:tc>
      </w:tr>
      <w:tr w14:paraId="60393400">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BEC46CB">
            <w:pPr>
              <w:widowControl/>
              <w:jc w:val="both"/>
              <w:textAlignment w:val="center"/>
              <w:rPr>
                <w:rFonts w:ascii="宋体" w:hAnsi="宋体" w:cs="宋体"/>
                <w:color w:val="000000"/>
                <w:sz w:val="21"/>
                <w:szCs w:val="21"/>
              </w:rPr>
            </w:pPr>
            <w:r>
              <w:rPr>
                <w:rFonts w:hint="eastAsia" w:ascii="宋体" w:hAnsi="宋体" w:cs="宋体"/>
                <w:color w:val="000000"/>
                <w:sz w:val="21"/>
                <w:szCs w:val="21"/>
              </w:rPr>
              <w:t>120</w:t>
            </w:r>
          </w:p>
        </w:tc>
        <w:tc>
          <w:tcPr>
            <w:tcW w:w="456" w:type="pct"/>
            <w:tcBorders>
              <w:top w:val="single" w:color="000000" w:sz="4" w:space="0"/>
              <w:left w:val="single" w:color="000000" w:sz="4" w:space="0"/>
              <w:bottom w:val="single" w:color="000000" w:sz="4" w:space="0"/>
              <w:right w:val="single" w:color="000000" w:sz="4" w:space="0"/>
            </w:tcBorders>
            <w:vAlign w:val="center"/>
          </w:tcPr>
          <w:p w14:paraId="0A3ECC18">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52E56932">
            <w:pPr>
              <w:widowControl/>
              <w:textAlignment w:val="center"/>
              <w:rPr>
                <w:rFonts w:ascii="宋体" w:hAnsi="宋体" w:cs="宋体"/>
                <w:color w:val="000000"/>
                <w:sz w:val="21"/>
                <w:szCs w:val="21"/>
              </w:rPr>
            </w:pPr>
            <w:r>
              <w:rPr>
                <w:rStyle w:val="12"/>
                <w:rFonts w:hint="eastAsia" w:ascii="宋体" w:eastAsia="宋体" w:cs="宋体"/>
                <w:sz w:val="21"/>
                <w:szCs w:val="21"/>
                <w:lang w:bidi="ar"/>
              </w:rPr>
              <w:t>兼容</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01A65D5A">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4946F6B">
            <w:pPr>
              <w:widowControl/>
              <w:textAlignment w:val="center"/>
              <w:rPr>
                <w:rFonts w:ascii="宋体" w:hAnsi="宋体" w:cs="宋体"/>
                <w:color w:val="000000"/>
                <w:sz w:val="21"/>
                <w:szCs w:val="21"/>
              </w:rPr>
            </w:pPr>
            <w:r>
              <w:rPr>
                <w:rStyle w:val="12"/>
                <w:rFonts w:hint="eastAsia" w:ascii="宋体" w:eastAsia="宋体" w:cs="宋体"/>
                <w:sz w:val="21"/>
                <w:szCs w:val="21"/>
                <w:lang w:bidi="ar"/>
              </w:rPr>
              <w:t>中间件</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兼容</w:t>
            </w:r>
          </w:p>
        </w:tc>
        <w:tc>
          <w:tcPr>
            <w:tcW w:w="2532" w:type="pct"/>
            <w:tcBorders>
              <w:top w:val="single" w:color="000000" w:sz="4" w:space="0"/>
              <w:left w:val="single" w:color="000000" w:sz="4" w:space="0"/>
              <w:bottom w:val="single" w:color="000000" w:sz="4" w:space="0"/>
              <w:right w:val="single" w:color="000000" w:sz="4" w:space="0"/>
            </w:tcBorders>
            <w:vAlign w:val="center"/>
          </w:tcPr>
          <w:p w14:paraId="6ADF44E9">
            <w:pPr>
              <w:widowControl/>
              <w:textAlignment w:val="center"/>
              <w:rPr>
                <w:rFonts w:ascii="宋体" w:hAnsi="宋体" w:cs="宋体"/>
                <w:color w:val="000000"/>
                <w:sz w:val="21"/>
                <w:szCs w:val="21"/>
              </w:rPr>
            </w:pPr>
            <w:r>
              <w:rPr>
                <w:rStyle w:val="12"/>
                <w:rFonts w:hint="eastAsia" w:ascii="宋体" w:eastAsia="宋体" w:cs="宋体"/>
                <w:sz w:val="21"/>
                <w:szCs w:val="21"/>
                <w:lang w:bidi="ar"/>
              </w:rPr>
              <w:t>兼容 3 个及以上厂商中间件产品</w:t>
            </w:r>
          </w:p>
        </w:tc>
      </w:tr>
      <w:tr w14:paraId="197AD30C">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284642C">
            <w:pPr>
              <w:widowControl/>
              <w:jc w:val="both"/>
              <w:textAlignment w:val="center"/>
              <w:rPr>
                <w:rFonts w:ascii="宋体" w:hAnsi="宋体" w:cs="宋体"/>
                <w:color w:val="000000"/>
                <w:sz w:val="21"/>
                <w:szCs w:val="21"/>
              </w:rPr>
            </w:pPr>
            <w:r>
              <w:rPr>
                <w:rFonts w:hint="eastAsia" w:ascii="宋体" w:hAnsi="宋体" w:cs="宋体"/>
                <w:color w:val="000000"/>
                <w:sz w:val="21"/>
                <w:szCs w:val="21"/>
              </w:rPr>
              <w:t>121</w:t>
            </w:r>
          </w:p>
        </w:tc>
        <w:tc>
          <w:tcPr>
            <w:tcW w:w="456" w:type="pct"/>
            <w:tcBorders>
              <w:top w:val="single" w:color="000000" w:sz="4" w:space="0"/>
              <w:left w:val="single" w:color="000000" w:sz="4" w:space="0"/>
              <w:bottom w:val="single" w:color="000000" w:sz="4" w:space="0"/>
              <w:right w:val="single" w:color="000000" w:sz="4" w:space="0"/>
            </w:tcBorders>
            <w:vAlign w:val="center"/>
          </w:tcPr>
          <w:p w14:paraId="607229AC">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00920AC6">
            <w:pPr>
              <w:widowControl/>
              <w:textAlignment w:val="center"/>
              <w:rPr>
                <w:rFonts w:ascii="宋体" w:hAnsi="宋体" w:cs="宋体"/>
                <w:color w:val="000000"/>
                <w:sz w:val="21"/>
                <w:szCs w:val="21"/>
              </w:rPr>
            </w:pPr>
            <w:r>
              <w:rPr>
                <w:rStyle w:val="12"/>
                <w:rFonts w:hint="eastAsia" w:ascii="宋体" w:eastAsia="宋体" w:cs="宋体"/>
                <w:sz w:val="21"/>
                <w:szCs w:val="21"/>
                <w:lang w:bidi="ar"/>
              </w:rPr>
              <w:t>兼容</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7B1C72F5">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1CF81AC">
            <w:pPr>
              <w:widowControl/>
              <w:textAlignment w:val="center"/>
              <w:rPr>
                <w:rFonts w:ascii="宋体" w:hAnsi="宋体" w:cs="宋体"/>
                <w:color w:val="000000"/>
                <w:sz w:val="21"/>
                <w:szCs w:val="21"/>
              </w:rPr>
            </w:pPr>
            <w:r>
              <w:rPr>
                <w:rStyle w:val="12"/>
                <w:rFonts w:hint="eastAsia" w:ascii="宋体" w:eastAsia="宋体" w:cs="宋体"/>
                <w:sz w:val="21"/>
                <w:szCs w:val="21"/>
                <w:lang w:bidi="ar"/>
              </w:rPr>
              <w:t>平台软</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件兼容</w:t>
            </w:r>
          </w:p>
        </w:tc>
        <w:tc>
          <w:tcPr>
            <w:tcW w:w="2532" w:type="pct"/>
            <w:tcBorders>
              <w:top w:val="single" w:color="000000" w:sz="4" w:space="0"/>
              <w:left w:val="single" w:color="000000" w:sz="4" w:space="0"/>
              <w:bottom w:val="single" w:color="000000" w:sz="4" w:space="0"/>
              <w:right w:val="single" w:color="000000" w:sz="4" w:space="0"/>
            </w:tcBorders>
            <w:vAlign w:val="center"/>
          </w:tcPr>
          <w:p w14:paraId="043FC1B1">
            <w:pPr>
              <w:widowControl/>
              <w:textAlignment w:val="center"/>
              <w:rPr>
                <w:rFonts w:ascii="宋体" w:hAnsi="宋体" w:cs="宋体"/>
                <w:color w:val="000000"/>
                <w:sz w:val="21"/>
                <w:szCs w:val="21"/>
              </w:rPr>
            </w:pPr>
            <w:r>
              <w:rPr>
                <w:rStyle w:val="12"/>
                <w:rFonts w:hint="eastAsia" w:ascii="宋体" w:eastAsia="宋体" w:cs="宋体"/>
                <w:sz w:val="21"/>
                <w:szCs w:val="21"/>
                <w:lang w:bidi="ar"/>
              </w:rPr>
              <w:t>兼容 3 个及以上厂商云计算及大数据</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平台</w:t>
            </w:r>
          </w:p>
        </w:tc>
      </w:tr>
      <w:tr w14:paraId="24BD8188">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D5FDD47">
            <w:pPr>
              <w:widowControl/>
              <w:jc w:val="both"/>
              <w:textAlignment w:val="center"/>
              <w:rPr>
                <w:rFonts w:ascii="宋体" w:hAnsi="宋体" w:cs="宋体"/>
                <w:color w:val="000000"/>
                <w:sz w:val="21"/>
                <w:szCs w:val="21"/>
              </w:rPr>
            </w:pPr>
            <w:r>
              <w:rPr>
                <w:rFonts w:hint="eastAsia" w:ascii="宋体" w:hAnsi="宋体" w:cs="宋体"/>
                <w:color w:val="000000"/>
                <w:sz w:val="21"/>
                <w:szCs w:val="21"/>
              </w:rPr>
              <w:t>122</w:t>
            </w:r>
          </w:p>
        </w:tc>
        <w:tc>
          <w:tcPr>
            <w:tcW w:w="456" w:type="pct"/>
            <w:tcBorders>
              <w:top w:val="single" w:color="000000" w:sz="4" w:space="0"/>
              <w:left w:val="single" w:color="000000" w:sz="4" w:space="0"/>
              <w:bottom w:val="single" w:color="000000" w:sz="4" w:space="0"/>
              <w:right w:val="single" w:color="000000" w:sz="4" w:space="0"/>
            </w:tcBorders>
            <w:vAlign w:val="center"/>
          </w:tcPr>
          <w:p w14:paraId="10113DF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71C0CC6">
            <w:pPr>
              <w:widowControl/>
              <w:textAlignment w:val="center"/>
              <w:rPr>
                <w:rFonts w:ascii="宋体" w:hAnsi="宋体" w:cs="宋体"/>
                <w:color w:val="000000"/>
                <w:sz w:val="21"/>
                <w:szCs w:val="21"/>
              </w:rPr>
            </w:pPr>
            <w:r>
              <w:rPr>
                <w:rStyle w:val="12"/>
                <w:rFonts w:hint="eastAsia" w:ascii="宋体" w:eastAsia="宋体" w:cs="宋体"/>
                <w:sz w:val="21"/>
                <w:szCs w:val="21"/>
                <w:lang w:bidi="ar"/>
              </w:rPr>
              <w:t>包装</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及运</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输要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521" w:type="pct"/>
            <w:tcBorders>
              <w:top w:val="single" w:color="000000" w:sz="4" w:space="0"/>
              <w:left w:val="single" w:color="000000" w:sz="4" w:space="0"/>
              <w:bottom w:val="single" w:color="000000" w:sz="4" w:space="0"/>
              <w:right w:val="single" w:color="000000" w:sz="4" w:space="0"/>
            </w:tcBorders>
            <w:vAlign w:val="center"/>
          </w:tcPr>
          <w:p w14:paraId="7C6FD4FB">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包装</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及运</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输要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663" w:type="pct"/>
            <w:tcBorders>
              <w:top w:val="single" w:color="000000" w:sz="4" w:space="0"/>
              <w:left w:val="single" w:color="000000" w:sz="4" w:space="0"/>
              <w:bottom w:val="single" w:color="000000" w:sz="4" w:space="0"/>
              <w:right w:val="single" w:color="000000" w:sz="4" w:space="0"/>
            </w:tcBorders>
            <w:vAlign w:val="center"/>
          </w:tcPr>
          <w:p w14:paraId="77EF3279">
            <w:pPr>
              <w:widowControl/>
              <w:textAlignment w:val="center"/>
              <w:rPr>
                <w:rFonts w:ascii="宋体" w:hAnsi="宋体" w:cs="宋体"/>
                <w:color w:val="000000"/>
                <w:sz w:val="21"/>
                <w:szCs w:val="21"/>
              </w:rPr>
            </w:pPr>
            <w:r>
              <w:rPr>
                <w:rStyle w:val="12"/>
                <w:rFonts w:hint="eastAsia" w:ascii="宋体" w:eastAsia="宋体" w:cs="宋体"/>
                <w:sz w:val="21"/>
                <w:szCs w:val="21"/>
                <w:lang w:bidi="ar"/>
              </w:rPr>
              <w:t>标志、包</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装、运输</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和贮存</w:t>
            </w:r>
          </w:p>
        </w:tc>
        <w:tc>
          <w:tcPr>
            <w:tcW w:w="2532" w:type="pct"/>
            <w:tcBorders>
              <w:top w:val="single" w:color="000000" w:sz="4" w:space="0"/>
              <w:left w:val="single" w:color="000000" w:sz="4" w:space="0"/>
              <w:bottom w:val="single" w:color="000000" w:sz="4" w:space="0"/>
              <w:right w:val="single" w:color="000000" w:sz="4" w:space="0"/>
            </w:tcBorders>
            <w:vAlign w:val="center"/>
          </w:tcPr>
          <w:p w14:paraId="14BB2977">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GB/T 9813.1 和商品包装政府采购</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需求标准的相关规定</w:t>
            </w:r>
          </w:p>
        </w:tc>
      </w:tr>
      <w:tr w14:paraId="5F4A30C2">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8405E70">
            <w:pPr>
              <w:widowControl/>
              <w:jc w:val="both"/>
              <w:textAlignment w:val="center"/>
              <w:rPr>
                <w:rFonts w:ascii="宋体" w:hAnsi="宋体" w:cs="宋体"/>
                <w:color w:val="000000"/>
                <w:sz w:val="21"/>
                <w:szCs w:val="21"/>
              </w:rPr>
            </w:pPr>
            <w:r>
              <w:rPr>
                <w:rFonts w:hint="eastAsia" w:ascii="宋体" w:hAnsi="宋体" w:cs="宋体"/>
                <w:color w:val="000000"/>
                <w:sz w:val="21"/>
                <w:szCs w:val="21"/>
              </w:rPr>
              <w:t>123</w:t>
            </w:r>
          </w:p>
        </w:tc>
        <w:tc>
          <w:tcPr>
            <w:tcW w:w="456" w:type="pct"/>
            <w:tcBorders>
              <w:top w:val="single" w:color="000000" w:sz="4" w:space="0"/>
              <w:left w:val="single" w:color="000000" w:sz="4" w:space="0"/>
              <w:bottom w:val="single" w:color="000000" w:sz="4" w:space="0"/>
              <w:right w:val="single" w:color="000000" w:sz="4" w:space="0"/>
            </w:tcBorders>
            <w:vAlign w:val="center"/>
          </w:tcPr>
          <w:p w14:paraId="287B75C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DD406FC">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right w:val="single" w:color="000000" w:sz="4" w:space="0"/>
            </w:tcBorders>
            <w:vAlign w:val="center"/>
          </w:tcPr>
          <w:p w14:paraId="633D4626">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663" w:type="pct"/>
            <w:tcBorders>
              <w:top w:val="single" w:color="000000" w:sz="4" w:space="0"/>
              <w:left w:val="single" w:color="000000" w:sz="4" w:space="0"/>
              <w:bottom w:val="single" w:color="000000" w:sz="4" w:space="0"/>
              <w:right w:val="single" w:color="000000" w:sz="4" w:space="0"/>
            </w:tcBorders>
            <w:vAlign w:val="center"/>
          </w:tcPr>
          <w:p w14:paraId="297FB5D0">
            <w:pPr>
              <w:widowControl/>
              <w:textAlignment w:val="center"/>
              <w:rPr>
                <w:rFonts w:ascii="宋体" w:hAnsi="宋体" w:cs="宋体"/>
                <w:color w:val="000000"/>
                <w:sz w:val="21"/>
                <w:szCs w:val="21"/>
              </w:rPr>
            </w:pPr>
            <w:r>
              <w:rPr>
                <w:rStyle w:val="12"/>
                <w:rFonts w:hint="eastAsia" w:ascii="宋体" w:eastAsia="宋体" w:cs="宋体"/>
                <w:sz w:val="21"/>
                <w:szCs w:val="21"/>
                <w:lang w:bidi="ar"/>
              </w:rPr>
              <w:t>配置检</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查工具</w:t>
            </w:r>
          </w:p>
        </w:tc>
        <w:tc>
          <w:tcPr>
            <w:tcW w:w="2532" w:type="pct"/>
            <w:tcBorders>
              <w:top w:val="single" w:color="000000" w:sz="4" w:space="0"/>
              <w:left w:val="single" w:color="000000" w:sz="4" w:space="0"/>
              <w:bottom w:val="single" w:color="000000" w:sz="4" w:space="0"/>
              <w:right w:val="single" w:color="000000" w:sz="4" w:space="0"/>
            </w:tcBorders>
            <w:vAlign w:val="center"/>
          </w:tcPr>
          <w:p w14:paraId="4496F0B7">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供应商提供经自检测试工具</w:t>
            </w:r>
          </w:p>
        </w:tc>
      </w:tr>
      <w:tr w14:paraId="3859FA34">
        <w:tblPrEx>
          <w:tblCellMar>
            <w:top w:w="0" w:type="dxa"/>
            <w:left w:w="108" w:type="dxa"/>
            <w:bottom w:w="0" w:type="dxa"/>
            <w:right w:w="108" w:type="dxa"/>
          </w:tblCellMar>
        </w:tblPrEx>
        <w:trPr>
          <w:trHeight w:val="121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03D83163">
            <w:pPr>
              <w:widowControl/>
              <w:jc w:val="both"/>
              <w:textAlignment w:val="center"/>
              <w:rPr>
                <w:rFonts w:ascii="宋体" w:hAnsi="宋体" w:cs="宋体"/>
                <w:color w:val="000000"/>
                <w:sz w:val="21"/>
                <w:szCs w:val="21"/>
              </w:rPr>
            </w:pPr>
            <w:r>
              <w:rPr>
                <w:rFonts w:hint="eastAsia" w:ascii="宋体" w:hAnsi="宋体" w:cs="宋体"/>
                <w:color w:val="000000"/>
                <w:sz w:val="21"/>
                <w:szCs w:val="21"/>
              </w:rPr>
              <w:t>124</w:t>
            </w:r>
          </w:p>
        </w:tc>
        <w:tc>
          <w:tcPr>
            <w:tcW w:w="456" w:type="pct"/>
            <w:tcBorders>
              <w:top w:val="single" w:color="000000" w:sz="4" w:space="0"/>
              <w:left w:val="single" w:color="000000" w:sz="4" w:space="0"/>
              <w:bottom w:val="single" w:color="000000" w:sz="4" w:space="0"/>
              <w:right w:val="single" w:color="000000" w:sz="4" w:space="0"/>
            </w:tcBorders>
            <w:vAlign w:val="center"/>
          </w:tcPr>
          <w:p w14:paraId="64A4168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C68644C">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7F637A1B">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689AC854">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服务响</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应</w:t>
            </w:r>
          </w:p>
        </w:tc>
        <w:tc>
          <w:tcPr>
            <w:tcW w:w="2532" w:type="pct"/>
            <w:tcBorders>
              <w:top w:val="single" w:color="000000" w:sz="4" w:space="0"/>
              <w:left w:val="single" w:color="000000" w:sz="4" w:space="0"/>
              <w:bottom w:val="single" w:color="000000" w:sz="4" w:space="0"/>
              <w:right w:val="single" w:color="000000" w:sz="4" w:space="0"/>
            </w:tcBorders>
            <w:vAlign w:val="center"/>
          </w:tcPr>
          <w:p w14:paraId="55E9AAC7">
            <w:pPr>
              <w:widowControl/>
              <w:textAlignment w:val="center"/>
              <w:rPr>
                <w:rFonts w:ascii="宋体" w:hAnsi="宋体" w:cs="宋体"/>
                <w:color w:val="000000"/>
                <w:sz w:val="21"/>
                <w:szCs w:val="21"/>
              </w:rPr>
            </w:pPr>
            <w:r>
              <w:rPr>
                <w:rStyle w:val="12"/>
                <w:rFonts w:hint="eastAsia" w:ascii="宋体" w:eastAsia="宋体" w:cs="宋体"/>
                <w:sz w:val="21"/>
                <w:szCs w:val="21"/>
                <w:lang w:bidi="ar"/>
              </w:rPr>
              <w:t>a）提供产品 3 年维保及上门服务（满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足同城4 小时、异地 12 小时响应要求）；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b）提供政企专线 724 在线服务；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c）现场保障技术服务团队员，国内上</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门服务地级市覆盖率达 100%</w:t>
            </w:r>
          </w:p>
        </w:tc>
      </w:tr>
      <w:tr w14:paraId="05D90E7E">
        <w:tblPrEx>
          <w:tblCellMar>
            <w:top w:w="0" w:type="dxa"/>
            <w:left w:w="108" w:type="dxa"/>
            <w:bottom w:w="0" w:type="dxa"/>
            <w:right w:w="108" w:type="dxa"/>
          </w:tblCellMar>
        </w:tblPrEx>
        <w:trPr>
          <w:trHeight w:val="733"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E40A703">
            <w:pPr>
              <w:widowControl/>
              <w:jc w:val="both"/>
              <w:textAlignment w:val="center"/>
              <w:rPr>
                <w:rFonts w:ascii="宋体" w:hAnsi="宋体" w:cs="宋体"/>
                <w:color w:val="000000"/>
                <w:sz w:val="21"/>
                <w:szCs w:val="21"/>
              </w:rPr>
            </w:pPr>
            <w:r>
              <w:rPr>
                <w:rFonts w:hint="eastAsia" w:ascii="宋体" w:hAnsi="宋体" w:cs="宋体"/>
                <w:color w:val="000000"/>
                <w:sz w:val="21"/>
                <w:szCs w:val="21"/>
              </w:rPr>
              <w:t>125</w:t>
            </w:r>
          </w:p>
        </w:tc>
        <w:tc>
          <w:tcPr>
            <w:tcW w:w="456" w:type="pct"/>
            <w:tcBorders>
              <w:top w:val="single" w:color="000000" w:sz="4" w:space="0"/>
              <w:left w:val="single" w:color="000000" w:sz="4" w:space="0"/>
              <w:bottom w:val="single" w:color="000000" w:sz="4" w:space="0"/>
              <w:right w:val="single" w:color="000000" w:sz="4" w:space="0"/>
            </w:tcBorders>
            <w:vAlign w:val="center"/>
          </w:tcPr>
          <w:p w14:paraId="0B9186BE">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12346D3C">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vAlign w:val="center"/>
          </w:tcPr>
          <w:p w14:paraId="4D9212B6">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23E7D90">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期</w:t>
            </w:r>
          </w:p>
        </w:tc>
        <w:tc>
          <w:tcPr>
            <w:tcW w:w="2532" w:type="pct"/>
            <w:tcBorders>
              <w:top w:val="single" w:color="000000" w:sz="4" w:space="0"/>
              <w:left w:val="single" w:color="000000" w:sz="4" w:space="0"/>
              <w:bottom w:val="single" w:color="000000" w:sz="4" w:space="0"/>
              <w:right w:val="single" w:color="000000" w:sz="4" w:space="0"/>
            </w:tcBorders>
            <w:vAlign w:val="center"/>
          </w:tcPr>
          <w:p w14:paraId="723E1831">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支持产品延保≥3 年</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提供每年延保服务报价</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提供备件服务能力≥6 年（自购买之日起）</w:t>
            </w:r>
          </w:p>
        </w:tc>
      </w:tr>
      <w:tr w14:paraId="1CB896A1">
        <w:tblPrEx>
          <w:tblCellMar>
            <w:top w:w="0" w:type="dxa"/>
            <w:left w:w="108" w:type="dxa"/>
            <w:bottom w:w="0" w:type="dxa"/>
            <w:right w:w="108" w:type="dxa"/>
          </w:tblCellMar>
        </w:tblPrEx>
        <w:trPr>
          <w:trHeight w:val="145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7686AEE">
            <w:pPr>
              <w:widowControl/>
              <w:jc w:val="both"/>
              <w:textAlignment w:val="center"/>
              <w:rPr>
                <w:rFonts w:ascii="宋体" w:hAnsi="宋体" w:cs="宋体"/>
                <w:color w:val="000000"/>
                <w:sz w:val="21"/>
                <w:szCs w:val="21"/>
              </w:rPr>
            </w:pPr>
            <w:r>
              <w:rPr>
                <w:rFonts w:hint="eastAsia" w:ascii="宋体" w:hAnsi="宋体" w:cs="宋体"/>
                <w:color w:val="000000"/>
                <w:sz w:val="21"/>
                <w:szCs w:val="21"/>
              </w:rPr>
              <w:t>126</w:t>
            </w:r>
          </w:p>
        </w:tc>
        <w:tc>
          <w:tcPr>
            <w:tcW w:w="456" w:type="pct"/>
            <w:tcBorders>
              <w:top w:val="single" w:color="000000" w:sz="4" w:space="0"/>
              <w:left w:val="single" w:color="000000" w:sz="4" w:space="0"/>
              <w:bottom w:val="single" w:color="000000" w:sz="4" w:space="0"/>
              <w:right w:val="single" w:color="000000" w:sz="4" w:space="0"/>
            </w:tcBorders>
            <w:vAlign w:val="center"/>
          </w:tcPr>
          <w:p w14:paraId="6D0EE71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69412E3">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59EBEDF9">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1788899">
            <w:pPr>
              <w:widowControl/>
              <w:textAlignment w:val="center"/>
              <w:rPr>
                <w:rFonts w:ascii="宋体" w:hAnsi="宋体" w:cs="宋体"/>
                <w:color w:val="000000"/>
                <w:sz w:val="21"/>
                <w:szCs w:val="21"/>
              </w:rPr>
            </w:pPr>
            <w:r>
              <w:rPr>
                <w:rStyle w:val="12"/>
                <w:rFonts w:hint="eastAsia" w:ascii="宋体" w:eastAsia="宋体" w:cs="宋体"/>
                <w:sz w:val="21"/>
                <w:szCs w:val="21"/>
                <w:lang w:bidi="ar"/>
              </w:rPr>
              <w:t>预装操</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作系统</w:t>
            </w:r>
          </w:p>
        </w:tc>
        <w:tc>
          <w:tcPr>
            <w:tcW w:w="2532" w:type="pct"/>
            <w:tcBorders>
              <w:top w:val="single" w:color="000000" w:sz="4" w:space="0"/>
              <w:left w:val="single" w:color="000000" w:sz="4" w:space="0"/>
              <w:bottom w:val="single" w:color="000000" w:sz="4" w:space="0"/>
              <w:right w:val="single" w:color="000000" w:sz="4" w:space="0"/>
            </w:tcBorders>
            <w:vAlign w:val="center"/>
          </w:tcPr>
          <w:p w14:paraId="60579EC6">
            <w:pPr>
              <w:widowControl/>
              <w:textAlignment w:val="center"/>
              <w:rPr>
                <w:rFonts w:ascii="宋体" w:hAnsi="宋体" w:cs="宋体"/>
                <w:color w:val="000000"/>
                <w:sz w:val="21"/>
                <w:szCs w:val="21"/>
              </w:rPr>
            </w:pPr>
            <w:r>
              <w:rPr>
                <w:rStyle w:val="12"/>
                <w:rFonts w:hint="eastAsia" w:ascii="宋体" w:eastAsia="宋体" w:cs="宋体"/>
                <w:sz w:val="21"/>
                <w:szCs w:val="21"/>
                <w:lang w:bidi="ar"/>
              </w:rPr>
              <w:t>预装符合桌面操作系统政府采购需求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标准的正版操作系统</w:t>
            </w:r>
          </w:p>
        </w:tc>
      </w:tr>
      <w:tr w14:paraId="297846C3">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083C06A">
            <w:pPr>
              <w:widowControl/>
              <w:jc w:val="both"/>
              <w:textAlignment w:val="center"/>
              <w:rPr>
                <w:rFonts w:ascii="宋体" w:hAnsi="宋体" w:cs="宋体"/>
                <w:color w:val="000000"/>
                <w:sz w:val="21"/>
                <w:szCs w:val="21"/>
              </w:rPr>
            </w:pPr>
            <w:r>
              <w:rPr>
                <w:rFonts w:hint="eastAsia" w:ascii="宋体" w:hAnsi="宋体" w:cs="宋体"/>
                <w:color w:val="000000"/>
                <w:sz w:val="21"/>
                <w:szCs w:val="21"/>
              </w:rPr>
              <w:t>127</w:t>
            </w:r>
          </w:p>
        </w:tc>
        <w:tc>
          <w:tcPr>
            <w:tcW w:w="456" w:type="pct"/>
            <w:tcBorders>
              <w:top w:val="single" w:color="000000" w:sz="4" w:space="0"/>
              <w:left w:val="single" w:color="000000" w:sz="4" w:space="0"/>
              <w:bottom w:val="single" w:color="000000" w:sz="4" w:space="0"/>
              <w:right w:val="single" w:color="000000" w:sz="4" w:space="0"/>
            </w:tcBorders>
            <w:vAlign w:val="center"/>
          </w:tcPr>
          <w:p w14:paraId="17C3794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ECD32AB">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33DED92B">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8181D08">
            <w:pPr>
              <w:widowControl/>
              <w:textAlignment w:val="center"/>
              <w:rPr>
                <w:rFonts w:ascii="宋体" w:hAnsi="宋体" w:cs="宋体"/>
                <w:color w:val="000000"/>
                <w:sz w:val="21"/>
                <w:szCs w:val="21"/>
              </w:rPr>
            </w:pPr>
            <w:r>
              <w:rPr>
                <w:rStyle w:val="12"/>
                <w:rFonts w:hint="eastAsia" w:ascii="宋体" w:eastAsia="宋体" w:cs="宋体"/>
                <w:sz w:val="21"/>
                <w:szCs w:val="21"/>
                <w:lang w:bidi="ar"/>
              </w:rPr>
              <w:t>培训服</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务</w:t>
            </w:r>
          </w:p>
        </w:tc>
        <w:tc>
          <w:tcPr>
            <w:tcW w:w="2532" w:type="pct"/>
            <w:tcBorders>
              <w:top w:val="single" w:color="000000" w:sz="4" w:space="0"/>
              <w:left w:val="single" w:color="000000" w:sz="4" w:space="0"/>
              <w:bottom w:val="single" w:color="000000" w:sz="4" w:space="0"/>
              <w:right w:val="single" w:color="000000" w:sz="4" w:space="0"/>
            </w:tcBorders>
            <w:vAlign w:val="center"/>
          </w:tcPr>
          <w:p w14:paraId="714708AA">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供应商提供培训材料、产品手册、培训</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视频等培训相关内容</w:t>
            </w:r>
          </w:p>
        </w:tc>
      </w:tr>
      <w:tr w14:paraId="7784E549">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075BB14">
            <w:pPr>
              <w:widowControl/>
              <w:jc w:val="both"/>
              <w:textAlignment w:val="center"/>
              <w:rPr>
                <w:rFonts w:ascii="宋体" w:hAnsi="宋体" w:cs="宋体"/>
                <w:color w:val="000000"/>
                <w:sz w:val="21"/>
                <w:szCs w:val="21"/>
              </w:rPr>
            </w:pPr>
            <w:r>
              <w:rPr>
                <w:rFonts w:hint="eastAsia" w:ascii="宋体" w:hAnsi="宋体" w:cs="宋体"/>
                <w:color w:val="000000"/>
                <w:sz w:val="21"/>
                <w:szCs w:val="21"/>
              </w:rPr>
              <w:t>128</w:t>
            </w:r>
          </w:p>
        </w:tc>
        <w:tc>
          <w:tcPr>
            <w:tcW w:w="456" w:type="pct"/>
            <w:tcBorders>
              <w:top w:val="single" w:color="000000" w:sz="4" w:space="0"/>
              <w:left w:val="single" w:color="000000" w:sz="4" w:space="0"/>
              <w:bottom w:val="single" w:color="000000" w:sz="4" w:space="0"/>
              <w:right w:val="single" w:color="000000" w:sz="4" w:space="0"/>
            </w:tcBorders>
            <w:vAlign w:val="center"/>
          </w:tcPr>
          <w:p w14:paraId="2DDFE53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CDCF27B">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7A1B4B4A">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2EFC46CF">
            <w:pPr>
              <w:widowControl/>
              <w:textAlignment w:val="center"/>
              <w:rPr>
                <w:rFonts w:ascii="宋体" w:hAnsi="宋体" w:cs="宋体"/>
                <w:color w:val="000000"/>
                <w:sz w:val="21"/>
                <w:szCs w:val="21"/>
              </w:rPr>
            </w:pPr>
            <w:r>
              <w:rPr>
                <w:rStyle w:val="12"/>
                <w:rFonts w:hint="eastAsia" w:ascii="宋体" w:eastAsia="宋体" w:cs="宋体"/>
                <w:sz w:val="21"/>
                <w:szCs w:val="21"/>
                <w:lang w:bidi="ar"/>
              </w:rPr>
              <w:t>典型问</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题解决手</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册</w:t>
            </w:r>
          </w:p>
        </w:tc>
        <w:tc>
          <w:tcPr>
            <w:tcW w:w="2532" w:type="pct"/>
            <w:tcBorders>
              <w:top w:val="single" w:color="000000" w:sz="4" w:space="0"/>
              <w:left w:val="single" w:color="000000" w:sz="4" w:space="0"/>
              <w:bottom w:val="single" w:color="000000" w:sz="4" w:space="0"/>
              <w:right w:val="single" w:color="000000" w:sz="4" w:space="0"/>
            </w:tcBorders>
            <w:vAlign w:val="center"/>
          </w:tcPr>
          <w:p w14:paraId="1DD70EB0">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供应商提供典型问题解决说明文档或</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视频</w:t>
            </w:r>
          </w:p>
        </w:tc>
      </w:tr>
      <w:tr w14:paraId="4958B543">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5FA006A">
            <w:pPr>
              <w:widowControl/>
              <w:jc w:val="both"/>
              <w:textAlignment w:val="center"/>
              <w:rPr>
                <w:rFonts w:ascii="宋体" w:hAnsi="宋体" w:cs="宋体"/>
                <w:color w:val="000000"/>
                <w:sz w:val="21"/>
                <w:szCs w:val="21"/>
              </w:rPr>
            </w:pPr>
            <w:r>
              <w:rPr>
                <w:rFonts w:hint="eastAsia" w:ascii="宋体" w:hAnsi="宋体" w:cs="宋体"/>
                <w:color w:val="000000"/>
                <w:sz w:val="21"/>
                <w:szCs w:val="21"/>
              </w:rPr>
              <w:t>129</w:t>
            </w:r>
          </w:p>
        </w:tc>
        <w:tc>
          <w:tcPr>
            <w:tcW w:w="456" w:type="pct"/>
            <w:tcBorders>
              <w:top w:val="single" w:color="000000" w:sz="4" w:space="0"/>
              <w:left w:val="single" w:color="000000" w:sz="4" w:space="0"/>
              <w:bottom w:val="single" w:color="000000" w:sz="4" w:space="0"/>
              <w:right w:val="single" w:color="000000" w:sz="4" w:space="0"/>
            </w:tcBorders>
            <w:vAlign w:val="center"/>
          </w:tcPr>
          <w:p w14:paraId="042BAEAA">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063D9F09">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2E2ADCAD">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9EED9DA">
            <w:pPr>
              <w:widowControl/>
              <w:textAlignment w:val="center"/>
              <w:rPr>
                <w:rFonts w:ascii="宋体" w:hAnsi="宋体" w:cs="宋体"/>
                <w:color w:val="000000"/>
                <w:sz w:val="21"/>
                <w:szCs w:val="21"/>
              </w:rPr>
            </w:pPr>
            <w:r>
              <w:rPr>
                <w:rStyle w:val="12"/>
                <w:rFonts w:hint="eastAsia" w:ascii="宋体" w:eastAsia="宋体" w:cs="宋体"/>
                <w:sz w:val="21"/>
                <w:szCs w:val="21"/>
                <w:lang w:bidi="ar"/>
              </w:rPr>
              <w:t>厂家升</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级软件与</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扩容服务</w:t>
            </w:r>
          </w:p>
        </w:tc>
        <w:tc>
          <w:tcPr>
            <w:tcW w:w="2532" w:type="pct"/>
            <w:tcBorders>
              <w:top w:val="single" w:color="000000" w:sz="4" w:space="0"/>
              <w:left w:val="single" w:color="000000" w:sz="4" w:space="0"/>
              <w:bottom w:val="single" w:color="000000" w:sz="4" w:space="0"/>
              <w:right w:val="single" w:color="000000" w:sz="4" w:space="0"/>
            </w:tcBorders>
            <w:vAlign w:val="center"/>
          </w:tcPr>
          <w:p w14:paraId="22868C36">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供应商提供上门升级部件/软件的增值</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服务</w:t>
            </w:r>
          </w:p>
        </w:tc>
      </w:tr>
      <w:tr w14:paraId="307CA72D">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B169524">
            <w:pPr>
              <w:widowControl/>
              <w:jc w:val="both"/>
              <w:textAlignment w:val="center"/>
              <w:rPr>
                <w:rFonts w:ascii="宋体" w:hAnsi="宋体" w:cs="宋体"/>
                <w:color w:val="000000"/>
                <w:sz w:val="21"/>
                <w:szCs w:val="21"/>
              </w:rPr>
            </w:pPr>
            <w:r>
              <w:rPr>
                <w:rFonts w:hint="eastAsia" w:ascii="宋体" w:hAnsi="宋体" w:cs="宋体"/>
                <w:color w:val="000000"/>
                <w:sz w:val="21"/>
                <w:szCs w:val="21"/>
              </w:rPr>
              <w:t>130</w:t>
            </w:r>
          </w:p>
        </w:tc>
        <w:tc>
          <w:tcPr>
            <w:tcW w:w="456" w:type="pct"/>
            <w:tcBorders>
              <w:top w:val="single" w:color="000000" w:sz="4" w:space="0"/>
              <w:left w:val="single" w:color="000000" w:sz="4" w:space="0"/>
              <w:bottom w:val="single" w:color="000000" w:sz="4" w:space="0"/>
              <w:right w:val="single" w:color="000000" w:sz="4" w:space="0"/>
            </w:tcBorders>
            <w:vAlign w:val="center"/>
          </w:tcPr>
          <w:p w14:paraId="31BDD8C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0BEA379">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35C71D54">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625CB7F8">
            <w:pPr>
              <w:widowControl/>
              <w:textAlignment w:val="center"/>
              <w:rPr>
                <w:rFonts w:ascii="宋体" w:hAnsi="宋体" w:cs="宋体"/>
                <w:color w:val="000000"/>
                <w:sz w:val="21"/>
                <w:szCs w:val="21"/>
              </w:rPr>
            </w:pPr>
            <w:r>
              <w:rPr>
                <w:rStyle w:val="12"/>
                <w:rFonts w:hint="eastAsia" w:ascii="宋体" w:eastAsia="宋体" w:cs="宋体"/>
                <w:sz w:val="21"/>
                <w:szCs w:val="21"/>
                <w:lang w:bidi="ar"/>
              </w:rPr>
              <w:t>整机质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量服务要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0D6678E6">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服务周期（含换件和维修）应不小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于 3 年</w:t>
            </w:r>
          </w:p>
        </w:tc>
      </w:tr>
      <w:tr w14:paraId="38276071">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5BA9372">
            <w:pPr>
              <w:widowControl/>
              <w:jc w:val="both"/>
              <w:textAlignment w:val="center"/>
              <w:rPr>
                <w:rFonts w:ascii="宋体" w:hAnsi="宋体" w:cs="宋体"/>
                <w:color w:val="000000"/>
                <w:sz w:val="21"/>
                <w:szCs w:val="21"/>
              </w:rPr>
            </w:pPr>
            <w:r>
              <w:rPr>
                <w:rFonts w:hint="eastAsia" w:ascii="宋体" w:hAnsi="宋体" w:cs="宋体"/>
                <w:color w:val="000000"/>
                <w:sz w:val="21"/>
                <w:szCs w:val="21"/>
              </w:rPr>
              <w:t>131</w:t>
            </w:r>
          </w:p>
        </w:tc>
        <w:tc>
          <w:tcPr>
            <w:tcW w:w="456" w:type="pct"/>
            <w:tcBorders>
              <w:top w:val="single" w:color="000000" w:sz="4" w:space="0"/>
              <w:left w:val="single" w:color="000000" w:sz="4" w:space="0"/>
              <w:bottom w:val="single" w:color="000000" w:sz="4" w:space="0"/>
              <w:right w:val="single" w:color="000000" w:sz="4" w:space="0"/>
            </w:tcBorders>
            <w:vAlign w:val="center"/>
          </w:tcPr>
          <w:p w14:paraId="475F4C5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5FB08A4A">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3D7653D6">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336B620E">
            <w:pPr>
              <w:widowControl/>
              <w:textAlignment w:val="center"/>
              <w:rPr>
                <w:rFonts w:ascii="宋体" w:hAnsi="宋体" w:cs="宋体"/>
                <w:color w:val="000000"/>
                <w:sz w:val="21"/>
                <w:szCs w:val="21"/>
              </w:rPr>
            </w:pPr>
            <w:r>
              <w:rPr>
                <w:rStyle w:val="12"/>
                <w:rFonts w:hint="eastAsia" w:ascii="宋体" w:eastAsia="宋体" w:cs="宋体"/>
                <w:sz w:val="21"/>
                <w:szCs w:val="21"/>
                <w:lang w:bidi="ar"/>
              </w:rPr>
              <w:t>合格证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书要求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1DB34338">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供应商提供产品合格证</w:t>
            </w:r>
          </w:p>
        </w:tc>
      </w:tr>
      <w:tr w14:paraId="1BFEAB15">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E6E3E1E">
            <w:pPr>
              <w:widowControl/>
              <w:jc w:val="both"/>
              <w:textAlignment w:val="center"/>
              <w:rPr>
                <w:rFonts w:ascii="宋体" w:hAnsi="宋体" w:cs="宋体"/>
                <w:color w:val="000000"/>
                <w:sz w:val="21"/>
                <w:szCs w:val="21"/>
              </w:rPr>
            </w:pPr>
            <w:r>
              <w:rPr>
                <w:rFonts w:hint="eastAsia" w:ascii="宋体" w:hAnsi="宋体" w:cs="宋体"/>
                <w:color w:val="000000"/>
                <w:sz w:val="21"/>
                <w:szCs w:val="21"/>
              </w:rPr>
              <w:t>132</w:t>
            </w:r>
          </w:p>
        </w:tc>
        <w:tc>
          <w:tcPr>
            <w:tcW w:w="456" w:type="pct"/>
            <w:tcBorders>
              <w:top w:val="single" w:color="000000" w:sz="4" w:space="0"/>
              <w:left w:val="single" w:color="000000" w:sz="4" w:space="0"/>
              <w:bottom w:val="single" w:color="000000" w:sz="4" w:space="0"/>
              <w:right w:val="single" w:color="000000" w:sz="4" w:space="0"/>
            </w:tcBorders>
            <w:vAlign w:val="center"/>
          </w:tcPr>
          <w:p w14:paraId="45CA2BD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3E93F915">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1D6DF4F1">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62F80181">
            <w:pPr>
              <w:widowControl/>
              <w:textAlignment w:val="center"/>
              <w:rPr>
                <w:rFonts w:ascii="宋体" w:hAnsi="宋体" w:cs="宋体"/>
                <w:color w:val="000000"/>
                <w:sz w:val="21"/>
                <w:szCs w:val="21"/>
              </w:rPr>
            </w:pPr>
            <w:r>
              <w:rPr>
                <w:rStyle w:val="12"/>
                <w:rFonts w:hint="eastAsia" w:ascii="宋体" w:eastAsia="宋体" w:cs="宋体"/>
                <w:sz w:val="21"/>
                <w:szCs w:val="21"/>
                <w:lang w:bidi="ar"/>
              </w:rPr>
              <w:t>开箱组</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装/使用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指导要求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481D96E0">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供应商提供开箱组装/使用指导</w:t>
            </w:r>
          </w:p>
        </w:tc>
      </w:tr>
      <w:tr w14:paraId="219C925F">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AA6E951">
            <w:pPr>
              <w:widowControl/>
              <w:jc w:val="both"/>
              <w:textAlignment w:val="center"/>
              <w:rPr>
                <w:rFonts w:ascii="宋体" w:hAnsi="宋体" w:cs="宋体"/>
                <w:color w:val="000000"/>
                <w:sz w:val="21"/>
                <w:szCs w:val="21"/>
              </w:rPr>
            </w:pPr>
            <w:r>
              <w:rPr>
                <w:rFonts w:hint="eastAsia" w:ascii="宋体" w:hAnsi="宋体" w:cs="宋体"/>
                <w:color w:val="000000"/>
                <w:sz w:val="21"/>
                <w:szCs w:val="21"/>
              </w:rPr>
              <w:t>133</w:t>
            </w:r>
          </w:p>
        </w:tc>
        <w:tc>
          <w:tcPr>
            <w:tcW w:w="456" w:type="pct"/>
            <w:tcBorders>
              <w:top w:val="single" w:color="000000" w:sz="4" w:space="0"/>
              <w:left w:val="single" w:color="000000" w:sz="4" w:space="0"/>
              <w:bottom w:val="single" w:color="000000" w:sz="4" w:space="0"/>
              <w:right w:val="single" w:color="000000" w:sz="4" w:space="0"/>
            </w:tcBorders>
            <w:vAlign w:val="center"/>
          </w:tcPr>
          <w:p w14:paraId="640BEE4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663D402">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right w:val="single" w:color="000000" w:sz="4" w:space="0"/>
            </w:tcBorders>
          </w:tcPr>
          <w:p w14:paraId="0D505885">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021B50E3">
            <w:pPr>
              <w:widowControl/>
              <w:textAlignment w:val="center"/>
              <w:rPr>
                <w:rFonts w:ascii="宋体" w:hAnsi="宋体" w:cs="宋体"/>
                <w:color w:val="000000"/>
                <w:sz w:val="21"/>
                <w:szCs w:val="21"/>
              </w:rPr>
            </w:pPr>
            <w:r>
              <w:rPr>
                <w:rStyle w:val="12"/>
                <w:rFonts w:hint="eastAsia" w:ascii="宋体" w:eastAsia="宋体" w:cs="宋体"/>
                <w:sz w:val="21"/>
                <w:szCs w:val="21"/>
                <w:lang w:bidi="ar"/>
              </w:rPr>
              <w:t>驱动下</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载服务要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20EBA58D">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供应商提供驱动光盘或下载方式</w:t>
            </w:r>
          </w:p>
        </w:tc>
      </w:tr>
      <w:tr w14:paraId="0CA1264C">
        <w:tblPrEx>
          <w:tblCellMar>
            <w:top w:w="0" w:type="dxa"/>
            <w:left w:w="108" w:type="dxa"/>
            <w:bottom w:w="0" w:type="dxa"/>
            <w:right w:w="108" w:type="dxa"/>
          </w:tblCellMar>
        </w:tblPrEx>
        <w:trPr>
          <w:trHeight w:val="9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059C847">
            <w:pPr>
              <w:widowControl/>
              <w:jc w:val="both"/>
              <w:textAlignment w:val="center"/>
              <w:rPr>
                <w:rFonts w:ascii="宋体" w:hAnsi="宋体" w:cs="宋体"/>
                <w:color w:val="000000"/>
                <w:sz w:val="21"/>
                <w:szCs w:val="21"/>
              </w:rPr>
            </w:pPr>
            <w:r>
              <w:rPr>
                <w:rFonts w:hint="eastAsia" w:ascii="宋体" w:hAnsi="宋体" w:cs="宋体"/>
                <w:color w:val="000000"/>
                <w:sz w:val="21"/>
                <w:szCs w:val="21"/>
              </w:rPr>
              <w:t>134</w:t>
            </w:r>
          </w:p>
        </w:tc>
        <w:tc>
          <w:tcPr>
            <w:tcW w:w="456" w:type="pct"/>
            <w:tcBorders>
              <w:top w:val="single" w:color="000000" w:sz="4" w:space="0"/>
              <w:left w:val="single" w:color="000000" w:sz="4" w:space="0"/>
              <w:bottom w:val="single" w:color="000000" w:sz="4" w:space="0"/>
              <w:right w:val="single" w:color="000000" w:sz="4" w:space="0"/>
            </w:tcBorders>
            <w:vAlign w:val="center"/>
          </w:tcPr>
          <w:p w14:paraId="4EC3B3E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233A4BC">
            <w:pPr>
              <w:widowControl/>
              <w:textAlignment w:val="center"/>
              <w:rPr>
                <w:rFonts w:ascii="宋体" w:hAnsi="宋体" w:cs="宋体"/>
                <w:color w:val="000000"/>
                <w:sz w:val="21"/>
                <w:szCs w:val="21"/>
              </w:rPr>
            </w:pPr>
            <w:r>
              <w:rPr>
                <w:rStyle w:val="12"/>
                <w:rFonts w:hint="eastAsia" w:ascii="宋体" w:eastAsia="宋体" w:cs="宋体"/>
                <w:sz w:val="21"/>
                <w:szCs w:val="21"/>
                <w:lang w:bidi="ar"/>
              </w:rPr>
              <w:t>服务</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left w:val="single" w:color="000000" w:sz="4" w:space="0"/>
              <w:bottom w:val="single" w:color="000000" w:sz="4" w:space="0"/>
              <w:right w:val="single" w:color="000000" w:sz="4" w:space="0"/>
            </w:tcBorders>
          </w:tcPr>
          <w:p w14:paraId="0BE03A36">
            <w:pP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DB74BDA">
            <w:pPr>
              <w:widowControl/>
              <w:textAlignment w:val="center"/>
              <w:rPr>
                <w:rFonts w:ascii="宋体" w:hAnsi="宋体" w:cs="宋体"/>
                <w:color w:val="000000"/>
                <w:sz w:val="21"/>
                <w:szCs w:val="21"/>
              </w:rPr>
            </w:pPr>
            <w:r>
              <w:rPr>
                <w:rStyle w:val="12"/>
                <w:rFonts w:hint="eastAsia" w:ascii="宋体" w:eastAsia="宋体" w:cs="宋体"/>
                <w:sz w:val="21"/>
                <w:szCs w:val="21"/>
                <w:lang w:bidi="ar"/>
              </w:rPr>
              <w:t>兼容适</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配软件下</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载服务要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670FFE67">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供应商提供兼容适配软件下载渠道（光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盘、网站）</w:t>
            </w:r>
          </w:p>
        </w:tc>
      </w:tr>
      <w:tr w14:paraId="57DBCB07">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DED044E">
            <w:pPr>
              <w:widowControl/>
              <w:jc w:val="both"/>
              <w:textAlignment w:val="center"/>
              <w:rPr>
                <w:rFonts w:ascii="宋体" w:hAnsi="宋体" w:cs="宋体"/>
                <w:color w:val="000000"/>
                <w:sz w:val="21"/>
                <w:szCs w:val="21"/>
              </w:rPr>
            </w:pPr>
            <w:r>
              <w:rPr>
                <w:rFonts w:hint="eastAsia" w:ascii="宋体" w:hAnsi="宋体" w:cs="宋体"/>
                <w:color w:val="000000"/>
                <w:sz w:val="21"/>
                <w:szCs w:val="21"/>
              </w:rPr>
              <w:t>135</w:t>
            </w:r>
          </w:p>
        </w:tc>
        <w:tc>
          <w:tcPr>
            <w:tcW w:w="456" w:type="pct"/>
            <w:tcBorders>
              <w:top w:val="single" w:color="000000" w:sz="4" w:space="0"/>
              <w:left w:val="single" w:color="000000" w:sz="4" w:space="0"/>
              <w:bottom w:val="single" w:color="000000" w:sz="4" w:space="0"/>
              <w:right w:val="single" w:color="000000" w:sz="4" w:space="0"/>
            </w:tcBorders>
            <w:vAlign w:val="center"/>
          </w:tcPr>
          <w:p w14:paraId="5BECA3F5">
            <w:pPr>
              <w:widowControl/>
              <w:jc w:val="center"/>
              <w:textAlignment w:val="center"/>
              <w:rPr>
                <w:rFonts w:ascii="宋体" w:hAnsi="宋体" w:cs="宋体"/>
                <w:color w:val="000000"/>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1ACAF7DC">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保障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tcBorders>
              <w:top w:val="single" w:color="000000" w:sz="4" w:space="0"/>
              <w:left w:val="single" w:color="000000" w:sz="4" w:space="0"/>
              <w:bottom w:val="single" w:color="000000" w:sz="4" w:space="0"/>
              <w:right w:val="single" w:color="000000" w:sz="4" w:space="0"/>
            </w:tcBorders>
            <w:vAlign w:val="center"/>
          </w:tcPr>
          <w:p w14:paraId="6947BE35">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供应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链合</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规性</w:t>
            </w:r>
          </w:p>
        </w:tc>
        <w:tc>
          <w:tcPr>
            <w:tcW w:w="663" w:type="pct"/>
            <w:tcBorders>
              <w:top w:val="single" w:color="000000" w:sz="4" w:space="0"/>
              <w:left w:val="single" w:color="000000" w:sz="4" w:space="0"/>
              <w:bottom w:val="single" w:color="000000" w:sz="4" w:space="0"/>
              <w:right w:val="single" w:color="000000" w:sz="4" w:space="0"/>
            </w:tcBorders>
            <w:vAlign w:val="center"/>
          </w:tcPr>
          <w:p w14:paraId="5695DD51">
            <w:pPr>
              <w:widowControl/>
              <w:textAlignment w:val="center"/>
              <w:rPr>
                <w:rFonts w:ascii="宋体" w:hAnsi="宋体" w:cs="宋体"/>
                <w:color w:val="000000"/>
                <w:sz w:val="21"/>
                <w:szCs w:val="21"/>
              </w:rPr>
            </w:pPr>
            <w:r>
              <w:rPr>
                <w:rStyle w:val="12"/>
                <w:rFonts w:hint="eastAsia" w:ascii="宋体" w:eastAsia="宋体" w:cs="宋体"/>
                <w:sz w:val="21"/>
                <w:szCs w:val="21"/>
                <w:lang w:bidi="ar"/>
              </w:rPr>
              <w:t>产品部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件保障</w:t>
            </w:r>
          </w:p>
        </w:tc>
        <w:tc>
          <w:tcPr>
            <w:tcW w:w="2532" w:type="pct"/>
            <w:tcBorders>
              <w:top w:val="single" w:color="000000" w:sz="4" w:space="0"/>
              <w:left w:val="single" w:color="000000" w:sz="4" w:space="0"/>
              <w:bottom w:val="single" w:color="000000" w:sz="4" w:space="0"/>
              <w:right w:val="single" w:color="000000" w:sz="4" w:space="0"/>
            </w:tcBorders>
            <w:vAlign w:val="center"/>
          </w:tcPr>
          <w:p w14:paraId="0DD41C31">
            <w:pPr>
              <w:widowControl/>
              <w:textAlignment w:val="center"/>
              <w:rPr>
                <w:rFonts w:ascii="宋体" w:hAnsi="宋体" w:cs="宋体"/>
                <w:color w:val="000000"/>
                <w:sz w:val="21"/>
                <w:szCs w:val="21"/>
              </w:rPr>
            </w:pPr>
            <w:r>
              <w:rPr>
                <w:rStyle w:val="12"/>
                <w:rFonts w:hint="eastAsia" w:ascii="宋体" w:eastAsia="宋体" w:cs="宋体"/>
                <w:sz w:val="21"/>
                <w:szCs w:val="21"/>
                <w:lang w:bidi="ar"/>
              </w:rPr>
              <w:t>保障产品主要部件提供 6 年的备件服</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务能力(自购买之日起)，或提供可兼容</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原设备的升级换代产品</w:t>
            </w:r>
          </w:p>
        </w:tc>
      </w:tr>
      <w:tr w14:paraId="0B7190EA">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D04D6D8">
            <w:pPr>
              <w:widowControl/>
              <w:jc w:val="both"/>
              <w:textAlignment w:val="center"/>
              <w:rPr>
                <w:rFonts w:ascii="宋体" w:hAnsi="宋体" w:cs="宋体"/>
                <w:color w:val="000000"/>
                <w:sz w:val="21"/>
                <w:szCs w:val="21"/>
              </w:rPr>
            </w:pPr>
            <w:r>
              <w:rPr>
                <w:rFonts w:hint="eastAsia" w:ascii="宋体" w:hAnsi="宋体" w:cs="宋体"/>
                <w:color w:val="000000"/>
                <w:sz w:val="21"/>
                <w:szCs w:val="21"/>
              </w:rPr>
              <w:t>136</w:t>
            </w:r>
          </w:p>
        </w:tc>
        <w:tc>
          <w:tcPr>
            <w:tcW w:w="456" w:type="pct"/>
            <w:tcBorders>
              <w:top w:val="single" w:color="000000" w:sz="4" w:space="0"/>
              <w:left w:val="single" w:color="000000" w:sz="4" w:space="0"/>
              <w:bottom w:val="single" w:color="000000" w:sz="4" w:space="0"/>
              <w:right w:val="single" w:color="000000" w:sz="4" w:space="0"/>
            </w:tcBorders>
            <w:vAlign w:val="center"/>
          </w:tcPr>
          <w:p w14:paraId="6D147CF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0E9C3AD">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保障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676CB488">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供应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链质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量</w:t>
            </w:r>
          </w:p>
        </w:tc>
        <w:tc>
          <w:tcPr>
            <w:tcW w:w="663" w:type="pct"/>
            <w:tcBorders>
              <w:top w:val="single" w:color="000000" w:sz="4" w:space="0"/>
              <w:left w:val="single" w:color="000000" w:sz="4" w:space="0"/>
              <w:bottom w:val="single" w:color="000000" w:sz="4" w:space="0"/>
              <w:right w:val="single" w:color="000000" w:sz="4" w:space="0"/>
            </w:tcBorders>
            <w:vAlign w:val="center"/>
          </w:tcPr>
          <w:p w14:paraId="71C33E80">
            <w:pPr>
              <w:widowControl/>
              <w:textAlignment w:val="center"/>
              <w:rPr>
                <w:rFonts w:ascii="宋体" w:hAnsi="宋体" w:cs="宋体"/>
                <w:color w:val="000000"/>
                <w:sz w:val="21"/>
                <w:szCs w:val="21"/>
              </w:rPr>
            </w:pPr>
            <w:r>
              <w:rPr>
                <w:rStyle w:val="12"/>
                <w:rFonts w:hint="eastAsia" w:ascii="宋体" w:eastAsia="宋体" w:cs="宋体"/>
                <w:sz w:val="21"/>
                <w:szCs w:val="21"/>
                <w:lang w:bidi="ar"/>
              </w:rPr>
              <w:t>抗干扰</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性</w:t>
            </w:r>
          </w:p>
        </w:tc>
        <w:tc>
          <w:tcPr>
            <w:tcW w:w="2532" w:type="pct"/>
            <w:tcBorders>
              <w:top w:val="single" w:color="000000" w:sz="4" w:space="0"/>
              <w:left w:val="single" w:color="000000" w:sz="4" w:space="0"/>
              <w:bottom w:val="single" w:color="000000" w:sz="4" w:space="0"/>
              <w:right w:val="single" w:color="000000" w:sz="4" w:space="0"/>
            </w:tcBorders>
            <w:vAlign w:val="center"/>
          </w:tcPr>
          <w:p w14:paraId="5604DCA6">
            <w:pPr>
              <w:widowControl/>
              <w:textAlignment w:val="center"/>
              <w:rPr>
                <w:rFonts w:ascii="宋体" w:hAnsi="宋体" w:cs="宋体"/>
                <w:color w:val="000000"/>
                <w:sz w:val="21"/>
                <w:szCs w:val="21"/>
              </w:rPr>
            </w:pPr>
            <w:r>
              <w:rPr>
                <w:rStyle w:val="12"/>
                <w:rFonts w:hint="eastAsia" w:ascii="宋体" w:eastAsia="宋体" w:cs="宋体"/>
                <w:sz w:val="21"/>
                <w:szCs w:val="21"/>
                <w:lang w:bidi="ar"/>
              </w:rPr>
              <w:t>当产品部件出现供应风险时，供应商应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通知采购人并提供风险应对方案确保</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产品的服务保障</w:t>
            </w:r>
          </w:p>
        </w:tc>
      </w:tr>
      <w:tr w14:paraId="56218C1D">
        <w:tblPrEx>
          <w:tblCellMar>
            <w:top w:w="0" w:type="dxa"/>
            <w:left w:w="108" w:type="dxa"/>
            <w:bottom w:w="0" w:type="dxa"/>
            <w:right w:w="108" w:type="dxa"/>
          </w:tblCellMar>
        </w:tblPrEx>
        <w:trPr>
          <w:trHeight w:val="73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2C4E72A">
            <w:pPr>
              <w:widowControl/>
              <w:jc w:val="both"/>
              <w:textAlignment w:val="center"/>
              <w:rPr>
                <w:rFonts w:ascii="宋体" w:hAnsi="宋体" w:cs="宋体"/>
                <w:color w:val="000000"/>
                <w:sz w:val="21"/>
                <w:szCs w:val="21"/>
              </w:rPr>
            </w:pPr>
            <w:r>
              <w:rPr>
                <w:rFonts w:hint="eastAsia" w:ascii="宋体" w:hAnsi="宋体" w:cs="宋体"/>
                <w:color w:val="000000"/>
                <w:sz w:val="21"/>
                <w:szCs w:val="21"/>
              </w:rPr>
              <w:t>137</w:t>
            </w:r>
          </w:p>
        </w:tc>
        <w:tc>
          <w:tcPr>
            <w:tcW w:w="456" w:type="pct"/>
            <w:tcBorders>
              <w:top w:val="single" w:color="000000" w:sz="4" w:space="0"/>
              <w:left w:val="single" w:color="000000" w:sz="4" w:space="0"/>
              <w:bottom w:val="single" w:color="000000" w:sz="4" w:space="0"/>
              <w:right w:val="single" w:color="000000" w:sz="4" w:space="0"/>
            </w:tcBorders>
            <w:vAlign w:val="center"/>
          </w:tcPr>
          <w:p w14:paraId="65EA9DF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E593053">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保障</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00E50EB1">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1F177E8">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供应能</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力证明</w:t>
            </w:r>
          </w:p>
        </w:tc>
        <w:tc>
          <w:tcPr>
            <w:tcW w:w="2532" w:type="pct"/>
            <w:tcBorders>
              <w:top w:val="single" w:color="000000" w:sz="4" w:space="0"/>
              <w:left w:val="single" w:color="000000" w:sz="4" w:space="0"/>
              <w:bottom w:val="single" w:color="000000" w:sz="4" w:space="0"/>
              <w:right w:val="single" w:color="000000" w:sz="4" w:space="0"/>
            </w:tcBorders>
            <w:vAlign w:val="center"/>
          </w:tcPr>
          <w:p w14:paraId="0428A238">
            <w:pPr>
              <w:widowControl/>
              <w:textAlignment w:val="center"/>
              <w:rPr>
                <w:rFonts w:ascii="宋体" w:hAnsi="宋体" w:cs="宋体"/>
                <w:color w:val="000000"/>
                <w:sz w:val="21"/>
                <w:szCs w:val="21"/>
              </w:rPr>
            </w:pPr>
            <w:r>
              <w:rPr>
                <w:rStyle w:val="12"/>
                <w:rFonts w:hint="eastAsia" w:ascii="宋体" w:eastAsia="宋体" w:cs="宋体"/>
                <w:sz w:val="21"/>
                <w:szCs w:val="21"/>
                <w:lang w:bidi="ar"/>
              </w:rPr>
              <w:t>供应商提供供应链稳定承诺书，确保产</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品的部件在产品服务周期内稳定供货</w:t>
            </w:r>
          </w:p>
        </w:tc>
      </w:tr>
      <w:tr w14:paraId="075EB326">
        <w:tblPrEx>
          <w:tblCellMar>
            <w:top w:w="0" w:type="dxa"/>
            <w:left w:w="108" w:type="dxa"/>
            <w:bottom w:w="0" w:type="dxa"/>
            <w:right w:w="108" w:type="dxa"/>
          </w:tblCellMar>
        </w:tblPrEx>
        <w:trPr>
          <w:trHeight w:val="145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AFBEC10">
            <w:pPr>
              <w:widowControl/>
              <w:jc w:val="both"/>
              <w:textAlignment w:val="center"/>
              <w:rPr>
                <w:rFonts w:ascii="宋体" w:hAnsi="宋体" w:cs="宋体"/>
                <w:color w:val="000000"/>
                <w:sz w:val="21"/>
                <w:szCs w:val="21"/>
              </w:rPr>
            </w:pPr>
            <w:r>
              <w:rPr>
                <w:rFonts w:hint="eastAsia" w:ascii="宋体" w:hAnsi="宋体" w:cs="宋体"/>
                <w:color w:val="000000"/>
                <w:sz w:val="21"/>
                <w:szCs w:val="21"/>
              </w:rPr>
              <w:t>138</w:t>
            </w:r>
          </w:p>
        </w:tc>
        <w:tc>
          <w:tcPr>
            <w:tcW w:w="456" w:type="pct"/>
            <w:tcBorders>
              <w:top w:val="single" w:color="000000" w:sz="4" w:space="0"/>
              <w:left w:val="single" w:color="000000" w:sz="4" w:space="0"/>
              <w:bottom w:val="single" w:color="000000" w:sz="4" w:space="0"/>
              <w:right w:val="single" w:color="000000" w:sz="4" w:space="0"/>
            </w:tcBorders>
            <w:vAlign w:val="center"/>
          </w:tcPr>
          <w:p w14:paraId="13DDBFE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73354423">
            <w:pPr>
              <w:widowControl/>
              <w:textAlignment w:val="center"/>
              <w:rPr>
                <w:rFonts w:ascii="宋体" w:hAnsi="宋体" w:cs="宋体"/>
                <w:color w:val="000000"/>
                <w:sz w:val="21"/>
                <w:szCs w:val="21"/>
              </w:rPr>
            </w:pPr>
            <w:r>
              <w:rPr>
                <w:rStyle w:val="12"/>
                <w:rFonts w:hint="eastAsia" w:ascii="宋体" w:eastAsia="宋体" w:cs="宋体"/>
                <w:sz w:val="21"/>
                <w:szCs w:val="21"/>
                <w:lang w:bidi="ar"/>
              </w:rPr>
              <w:t>安全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tcBorders>
              <w:top w:val="single" w:color="000000" w:sz="4" w:space="0"/>
              <w:left w:val="single" w:color="000000" w:sz="4" w:space="0"/>
              <w:bottom w:val="single" w:color="000000" w:sz="4" w:space="0"/>
              <w:right w:val="single" w:color="000000" w:sz="4" w:space="0"/>
            </w:tcBorders>
            <w:vAlign w:val="center"/>
          </w:tcPr>
          <w:p w14:paraId="2B6BC7EF">
            <w:pPr>
              <w:widowControl/>
              <w:jc w:val="center"/>
              <w:textAlignment w:val="center"/>
              <w:rPr>
                <w:rFonts w:ascii="宋体" w:hAnsi="宋体" w:cs="宋体"/>
                <w:color w:val="000000"/>
                <w:sz w:val="21"/>
                <w:szCs w:val="21"/>
              </w:rPr>
            </w:pPr>
            <w:r>
              <w:rPr>
                <w:rStyle w:val="12"/>
                <w:rFonts w:hint="eastAsia" w:ascii="宋体" w:eastAsia="宋体" w:cs="宋体"/>
                <w:sz w:val="21"/>
                <w:szCs w:val="21"/>
                <w:lang w:bidi="ar"/>
              </w:rPr>
              <w:t>关键</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部件</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安全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663" w:type="pct"/>
            <w:tcBorders>
              <w:top w:val="single" w:color="000000" w:sz="4" w:space="0"/>
              <w:left w:val="single" w:color="000000" w:sz="4" w:space="0"/>
              <w:bottom w:val="single" w:color="000000" w:sz="4" w:space="0"/>
              <w:right w:val="single" w:color="000000" w:sz="4" w:space="0"/>
            </w:tcBorders>
            <w:vAlign w:val="center"/>
          </w:tcPr>
          <w:p w14:paraId="5B2FBEA8">
            <w:pPr>
              <w:widowControl/>
              <w:textAlignment w:val="center"/>
              <w:rPr>
                <w:rFonts w:ascii="宋体" w:hAnsi="宋体" w:cs="宋体"/>
                <w:color w:val="000000"/>
                <w:sz w:val="21"/>
                <w:szCs w:val="21"/>
              </w:rPr>
            </w:pPr>
            <w:r>
              <w:rPr>
                <w:rStyle w:val="12"/>
                <w:rFonts w:hint="eastAsia" w:ascii="宋体" w:eastAsia="宋体" w:cs="宋体"/>
                <w:sz w:val="21"/>
                <w:szCs w:val="21"/>
                <w:lang w:bidi="ar"/>
              </w:rPr>
              <w:t>关键部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件安全要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7B57FCB6">
            <w:pPr>
              <w:widowControl/>
              <w:textAlignment w:val="center"/>
              <w:rPr>
                <w:rFonts w:ascii="宋体" w:hAnsi="宋体" w:cs="宋体"/>
                <w:color w:val="000000"/>
                <w:sz w:val="21"/>
                <w:szCs w:val="21"/>
              </w:rPr>
            </w:pPr>
            <w:r>
              <w:rPr>
                <w:rStyle w:val="12"/>
                <w:rFonts w:hint="eastAsia" w:ascii="宋体" w:eastAsia="宋体" w:cs="宋体"/>
                <w:sz w:val="21"/>
                <w:szCs w:val="21"/>
                <w:lang w:bidi="ar"/>
              </w:rPr>
              <w:t>CPU和操作系统等关键部件应当符合安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全可靠测评要求</w:t>
            </w:r>
          </w:p>
        </w:tc>
      </w:tr>
      <w:tr w14:paraId="5FA465C3">
        <w:tblPrEx>
          <w:tblCellMar>
            <w:top w:w="0" w:type="dxa"/>
            <w:left w:w="108" w:type="dxa"/>
            <w:bottom w:w="0" w:type="dxa"/>
            <w:right w:w="108" w:type="dxa"/>
          </w:tblCellMar>
        </w:tblPrEx>
        <w:trPr>
          <w:trHeight w:val="67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7F2076F">
            <w:pPr>
              <w:widowControl/>
              <w:jc w:val="both"/>
              <w:textAlignment w:val="center"/>
              <w:rPr>
                <w:rFonts w:ascii="宋体" w:hAnsi="宋体" w:cs="宋体"/>
                <w:color w:val="000000"/>
                <w:sz w:val="21"/>
                <w:szCs w:val="21"/>
              </w:rPr>
            </w:pPr>
            <w:r>
              <w:rPr>
                <w:rFonts w:hint="eastAsia" w:ascii="宋体" w:hAnsi="宋体" w:cs="宋体"/>
                <w:color w:val="000000"/>
                <w:sz w:val="21"/>
                <w:szCs w:val="21"/>
              </w:rPr>
              <w:t>139</w:t>
            </w:r>
          </w:p>
        </w:tc>
        <w:tc>
          <w:tcPr>
            <w:tcW w:w="456" w:type="pct"/>
            <w:tcBorders>
              <w:top w:val="single" w:color="000000" w:sz="4" w:space="0"/>
              <w:left w:val="single" w:color="000000" w:sz="4" w:space="0"/>
              <w:bottom w:val="single" w:color="000000" w:sz="4" w:space="0"/>
              <w:right w:val="single" w:color="000000" w:sz="4" w:space="0"/>
            </w:tcBorders>
            <w:vAlign w:val="center"/>
          </w:tcPr>
          <w:p w14:paraId="7401DF5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6455BE6F">
            <w:pPr>
              <w:widowControl/>
              <w:textAlignment w:val="center"/>
              <w:rPr>
                <w:rFonts w:ascii="宋体" w:hAnsi="宋体" w:cs="宋体"/>
                <w:color w:val="000000"/>
                <w:sz w:val="21"/>
                <w:szCs w:val="21"/>
              </w:rPr>
            </w:pPr>
            <w:r>
              <w:rPr>
                <w:rStyle w:val="12"/>
                <w:rFonts w:hint="eastAsia" w:ascii="宋体" w:eastAsia="宋体" w:cs="宋体"/>
                <w:sz w:val="21"/>
                <w:szCs w:val="21"/>
                <w:lang w:bidi="ar"/>
              </w:rPr>
              <w:t>安全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14:paraId="4D5E463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整机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安全性要求</w:t>
            </w:r>
          </w:p>
        </w:tc>
        <w:tc>
          <w:tcPr>
            <w:tcW w:w="663" w:type="pct"/>
            <w:tcBorders>
              <w:top w:val="single" w:color="000000" w:sz="4" w:space="0"/>
              <w:left w:val="single" w:color="000000" w:sz="4" w:space="0"/>
              <w:bottom w:val="single" w:color="000000" w:sz="4" w:space="0"/>
              <w:right w:val="single" w:color="000000" w:sz="4" w:space="0"/>
            </w:tcBorders>
            <w:vAlign w:val="center"/>
          </w:tcPr>
          <w:p w14:paraId="2415D68C">
            <w:pPr>
              <w:widowControl/>
              <w:textAlignment w:val="center"/>
              <w:rPr>
                <w:rFonts w:ascii="宋体" w:hAnsi="宋体" w:cs="宋体"/>
                <w:color w:val="000000"/>
                <w:sz w:val="21"/>
                <w:szCs w:val="21"/>
              </w:rPr>
            </w:pPr>
            <w:r>
              <w:rPr>
                <w:rStyle w:val="12"/>
                <w:rFonts w:hint="eastAsia" w:ascii="宋体" w:eastAsia="宋体" w:cs="宋体"/>
                <w:sz w:val="21"/>
                <w:szCs w:val="21"/>
                <w:lang w:bidi="ar"/>
              </w:rPr>
              <w:t>密码算</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法实现</w:t>
            </w:r>
          </w:p>
        </w:tc>
        <w:tc>
          <w:tcPr>
            <w:tcW w:w="2532" w:type="pct"/>
            <w:tcBorders>
              <w:top w:val="single" w:color="000000" w:sz="4" w:space="0"/>
              <w:left w:val="single" w:color="000000" w:sz="4" w:space="0"/>
              <w:bottom w:val="single" w:color="000000" w:sz="4" w:space="0"/>
              <w:right w:val="single" w:color="000000" w:sz="4" w:space="0"/>
            </w:tcBorders>
            <w:vAlign w:val="center"/>
          </w:tcPr>
          <w:p w14:paraId="31F1A301">
            <w:pPr>
              <w:widowControl/>
              <w:textAlignment w:val="center"/>
              <w:rPr>
                <w:rFonts w:ascii="宋体" w:hAnsi="宋体" w:cs="宋体"/>
                <w:color w:val="000000"/>
                <w:sz w:val="21"/>
                <w:szCs w:val="21"/>
              </w:rPr>
            </w:pPr>
            <w:r>
              <w:rPr>
                <w:rFonts w:hint="eastAsia" w:ascii="宋体" w:hAnsi="宋体" w:cs="宋体"/>
                <w:color w:val="000000"/>
                <w:sz w:val="21"/>
                <w:szCs w:val="21"/>
                <w:lang w:bidi="ar"/>
              </w:rPr>
              <w:t>CPU芯片应符合GM/T 0008 的相关规定，</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或芯片密码模块应符合 GB/T 37092 或 GM/T 0028 的相关规定</w:t>
            </w:r>
          </w:p>
        </w:tc>
      </w:tr>
      <w:tr w14:paraId="0BB29EC7">
        <w:tblPrEx>
          <w:tblCellMar>
            <w:top w:w="0" w:type="dxa"/>
            <w:left w:w="108" w:type="dxa"/>
            <w:bottom w:w="0" w:type="dxa"/>
            <w:right w:w="108" w:type="dxa"/>
          </w:tblCellMar>
        </w:tblPrEx>
        <w:trPr>
          <w:trHeight w:val="145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2FFBB89">
            <w:pPr>
              <w:widowControl/>
              <w:jc w:val="both"/>
              <w:textAlignment w:val="center"/>
              <w:rPr>
                <w:rFonts w:ascii="宋体" w:hAnsi="宋体" w:cs="宋体"/>
                <w:color w:val="000000"/>
                <w:sz w:val="21"/>
                <w:szCs w:val="21"/>
              </w:rPr>
            </w:pPr>
            <w:r>
              <w:rPr>
                <w:rFonts w:hint="eastAsia" w:ascii="宋体" w:hAnsi="宋体" w:cs="宋体"/>
                <w:color w:val="000000"/>
                <w:sz w:val="21"/>
                <w:szCs w:val="21"/>
              </w:rPr>
              <w:t>140</w:t>
            </w:r>
          </w:p>
        </w:tc>
        <w:tc>
          <w:tcPr>
            <w:tcW w:w="456" w:type="pct"/>
            <w:tcBorders>
              <w:top w:val="single" w:color="000000" w:sz="4" w:space="0"/>
              <w:left w:val="single" w:color="000000" w:sz="4" w:space="0"/>
              <w:bottom w:val="single" w:color="000000" w:sz="4" w:space="0"/>
              <w:right w:val="single" w:color="000000" w:sz="4" w:space="0"/>
            </w:tcBorders>
            <w:vAlign w:val="center"/>
          </w:tcPr>
          <w:p w14:paraId="7FA9435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016FAA63">
            <w:pPr>
              <w:widowControl/>
              <w:textAlignment w:val="center"/>
              <w:rPr>
                <w:rFonts w:ascii="宋体" w:hAnsi="宋体" w:cs="宋体"/>
                <w:color w:val="000000"/>
                <w:sz w:val="21"/>
                <w:szCs w:val="21"/>
              </w:rPr>
            </w:pPr>
            <w:r>
              <w:rPr>
                <w:rStyle w:val="12"/>
                <w:rFonts w:hint="eastAsia" w:ascii="宋体" w:eastAsia="宋体" w:cs="宋体"/>
                <w:sz w:val="21"/>
                <w:szCs w:val="21"/>
                <w:lang w:bidi="ar"/>
              </w:rPr>
              <w:t>安全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7A627191">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4476C92">
            <w:pPr>
              <w:widowControl/>
              <w:textAlignment w:val="center"/>
              <w:rPr>
                <w:rFonts w:ascii="宋体" w:hAnsi="宋体" w:cs="宋体"/>
                <w:color w:val="000000"/>
                <w:sz w:val="21"/>
                <w:szCs w:val="21"/>
              </w:rPr>
            </w:pPr>
            <w:r>
              <w:rPr>
                <w:rStyle w:val="12"/>
                <w:rFonts w:hint="eastAsia" w:ascii="宋体" w:eastAsia="宋体" w:cs="宋体"/>
                <w:sz w:val="21"/>
                <w:szCs w:val="21"/>
                <w:lang w:bidi="ar"/>
              </w:rPr>
              <w:t>信息安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全基本要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112FE960">
            <w:pPr>
              <w:widowControl/>
              <w:textAlignment w:val="center"/>
              <w:rPr>
                <w:rFonts w:ascii="宋体" w:hAnsi="宋体" w:cs="宋体"/>
                <w:color w:val="000000"/>
                <w:sz w:val="21"/>
                <w:szCs w:val="21"/>
              </w:rPr>
            </w:pPr>
            <w:r>
              <w:rPr>
                <w:rStyle w:val="12"/>
                <w:rFonts w:hint="eastAsia" w:ascii="宋体" w:eastAsia="宋体" w:cs="宋体"/>
                <w:sz w:val="21"/>
                <w:szCs w:val="21"/>
                <w:lang w:bidi="ar"/>
              </w:rPr>
              <w:t>a) 应符合 GB/T 39276 的 5.2 的规定；</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b) 生产厂商应建立漏洞跟踪表，保证</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产品版本涉及到的漏洞(如驱动程序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等)可查看；</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c) 产品不得包含已知的恶意代码或漏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洞，不存在未声明的指令、功能、接口</w:t>
            </w:r>
          </w:p>
        </w:tc>
      </w:tr>
      <w:tr w14:paraId="11C35608">
        <w:tblPrEx>
          <w:tblCellMar>
            <w:top w:w="0" w:type="dxa"/>
            <w:left w:w="108" w:type="dxa"/>
            <w:bottom w:w="0" w:type="dxa"/>
            <w:right w:w="108" w:type="dxa"/>
          </w:tblCellMar>
        </w:tblPrEx>
        <w:trPr>
          <w:trHeight w:val="57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9CCFB29">
            <w:pPr>
              <w:widowControl/>
              <w:jc w:val="both"/>
              <w:textAlignment w:val="center"/>
              <w:rPr>
                <w:rFonts w:ascii="宋体" w:hAnsi="宋体" w:cs="宋体"/>
                <w:color w:val="000000"/>
                <w:sz w:val="21"/>
                <w:szCs w:val="21"/>
              </w:rPr>
            </w:pPr>
            <w:r>
              <w:rPr>
                <w:rFonts w:hint="eastAsia" w:ascii="宋体" w:hAnsi="宋体" w:cs="宋体"/>
                <w:color w:val="000000"/>
                <w:sz w:val="21"/>
                <w:szCs w:val="21"/>
              </w:rPr>
              <w:t>141</w:t>
            </w:r>
          </w:p>
        </w:tc>
        <w:tc>
          <w:tcPr>
            <w:tcW w:w="456" w:type="pct"/>
            <w:tcBorders>
              <w:top w:val="single" w:color="000000" w:sz="4" w:space="0"/>
              <w:left w:val="single" w:color="000000" w:sz="4" w:space="0"/>
              <w:bottom w:val="single" w:color="000000" w:sz="4" w:space="0"/>
              <w:right w:val="single" w:color="000000" w:sz="4" w:space="0"/>
            </w:tcBorders>
            <w:vAlign w:val="center"/>
          </w:tcPr>
          <w:p w14:paraId="22A6E36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452D4E53">
            <w:pPr>
              <w:widowControl/>
              <w:textAlignment w:val="center"/>
              <w:rPr>
                <w:rFonts w:ascii="宋体" w:hAnsi="宋体" w:cs="宋体"/>
                <w:color w:val="000000"/>
                <w:sz w:val="21"/>
                <w:szCs w:val="21"/>
              </w:rPr>
            </w:pPr>
            <w:r>
              <w:rPr>
                <w:rStyle w:val="12"/>
                <w:rFonts w:hint="eastAsia" w:ascii="宋体" w:eastAsia="宋体" w:cs="宋体"/>
                <w:sz w:val="21"/>
                <w:szCs w:val="21"/>
                <w:lang w:bidi="ar"/>
              </w:rPr>
              <w:t>安全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79C8FA87">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1CE2735C">
            <w:pPr>
              <w:widowControl/>
              <w:textAlignment w:val="center"/>
              <w:rPr>
                <w:rFonts w:ascii="宋体" w:hAnsi="宋体" w:cs="宋体"/>
                <w:color w:val="000000"/>
                <w:sz w:val="21"/>
                <w:szCs w:val="21"/>
              </w:rPr>
            </w:pPr>
            <w:r>
              <w:rPr>
                <w:rStyle w:val="12"/>
                <w:rFonts w:hint="eastAsia" w:ascii="宋体" w:eastAsia="宋体" w:cs="宋体"/>
                <w:sz w:val="21"/>
                <w:szCs w:val="21"/>
                <w:lang w:bidi="ar"/>
              </w:rPr>
              <w:t>固件安</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全启动</w:t>
            </w:r>
          </w:p>
        </w:tc>
        <w:tc>
          <w:tcPr>
            <w:tcW w:w="2532" w:type="pct"/>
            <w:tcBorders>
              <w:top w:val="single" w:color="000000" w:sz="4" w:space="0"/>
              <w:left w:val="single" w:color="000000" w:sz="4" w:space="0"/>
              <w:bottom w:val="single" w:color="000000" w:sz="4" w:space="0"/>
              <w:right w:val="single" w:color="000000" w:sz="4" w:space="0"/>
            </w:tcBorders>
            <w:vAlign w:val="center"/>
          </w:tcPr>
          <w:p w14:paraId="27304C86">
            <w:pPr>
              <w:widowControl/>
              <w:textAlignment w:val="center"/>
              <w:rPr>
                <w:rFonts w:ascii="宋体" w:hAnsi="宋体" w:cs="宋体"/>
                <w:color w:val="000000"/>
                <w:sz w:val="21"/>
                <w:szCs w:val="21"/>
              </w:rPr>
            </w:pPr>
            <w:r>
              <w:rPr>
                <w:rStyle w:val="12"/>
                <w:rFonts w:hint="eastAsia" w:ascii="宋体" w:eastAsia="宋体" w:cs="宋体"/>
                <w:sz w:val="21"/>
                <w:szCs w:val="21"/>
                <w:lang w:bidi="ar"/>
              </w:rPr>
              <w:t>支持固件安全启动功能，固件启动过程</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中只有通过启动校验才能正常启动</w:t>
            </w:r>
          </w:p>
        </w:tc>
      </w:tr>
      <w:tr w14:paraId="0C6976C3">
        <w:tblPrEx>
          <w:tblCellMar>
            <w:top w:w="0" w:type="dxa"/>
            <w:left w:w="108" w:type="dxa"/>
            <w:bottom w:w="0" w:type="dxa"/>
            <w:right w:w="108" w:type="dxa"/>
          </w:tblCellMar>
        </w:tblPrEx>
        <w:trPr>
          <w:trHeight w:val="73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07F8EC2">
            <w:pPr>
              <w:widowControl/>
              <w:jc w:val="both"/>
              <w:textAlignment w:val="center"/>
              <w:rPr>
                <w:rFonts w:ascii="宋体" w:hAnsi="宋体" w:cs="宋体"/>
                <w:color w:val="000000"/>
                <w:sz w:val="21"/>
                <w:szCs w:val="21"/>
              </w:rPr>
            </w:pPr>
            <w:r>
              <w:rPr>
                <w:rFonts w:hint="eastAsia" w:ascii="宋体" w:hAnsi="宋体" w:cs="宋体"/>
                <w:color w:val="000000"/>
                <w:sz w:val="21"/>
                <w:szCs w:val="21"/>
              </w:rPr>
              <w:t>142</w:t>
            </w:r>
          </w:p>
        </w:tc>
        <w:tc>
          <w:tcPr>
            <w:tcW w:w="456" w:type="pct"/>
            <w:tcBorders>
              <w:top w:val="single" w:color="000000" w:sz="4" w:space="0"/>
              <w:left w:val="single" w:color="000000" w:sz="4" w:space="0"/>
              <w:bottom w:val="single" w:color="000000" w:sz="4" w:space="0"/>
              <w:right w:val="single" w:color="000000" w:sz="4" w:space="0"/>
            </w:tcBorders>
            <w:vAlign w:val="center"/>
          </w:tcPr>
          <w:p w14:paraId="77BFC26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455" w:type="pct"/>
            <w:tcBorders>
              <w:top w:val="single" w:color="000000" w:sz="4" w:space="0"/>
              <w:left w:val="single" w:color="000000" w:sz="4" w:space="0"/>
              <w:bottom w:val="single" w:color="000000" w:sz="4" w:space="0"/>
              <w:right w:val="single" w:color="000000" w:sz="4" w:space="0"/>
            </w:tcBorders>
            <w:vAlign w:val="center"/>
          </w:tcPr>
          <w:p w14:paraId="2C207D21">
            <w:pPr>
              <w:widowControl/>
              <w:textAlignment w:val="center"/>
              <w:rPr>
                <w:rFonts w:ascii="宋体" w:hAnsi="宋体" w:cs="宋体"/>
                <w:color w:val="000000"/>
                <w:sz w:val="21"/>
                <w:szCs w:val="21"/>
              </w:rPr>
            </w:pPr>
            <w:r>
              <w:rPr>
                <w:rStyle w:val="12"/>
                <w:rFonts w:hint="eastAsia" w:ascii="宋体" w:eastAsia="宋体" w:cs="宋体"/>
                <w:sz w:val="21"/>
                <w:szCs w:val="21"/>
                <w:lang w:bidi="ar"/>
              </w:rPr>
              <w:t>安全</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14:paraId="50B4BB15">
            <w:pPr>
              <w:jc w:val="center"/>
              <w:rPr>
                <w:rFonts w:ascii="宋体" w:hAnsi="宋体" w:cs="宋体"/>
                <w:color w:val="000000"/>
                <w:sz w:val="21"/>
                <w:szCs w:val="21"/>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22F62CB2">
            <w:pPr>
              <w:widowControl/>
              <w:textAlignment w:val="center"/>
              <w:rPr>
                <w:rFonts w:ascii="宋体" w:hAnsi="宋体" w:cs="宋体"/>
                <w:color w:val="000000"/>
                <w:sz w:val="21"/>
                <w:szCs w:val="21"/>
              </w:rPr>
            </w:pPr>
            <w:r>
              <w:rPr>
                <w:rStyle w:val="12"/>
                <w:rFonts w:hint="eastAsia" w:ascii="宋体" w:eastAsia="宋体" w:cs="宋体"/>
                <w:sz w:val="21"/>
                <w:szCs w:val="21"/>
                <w:lang w:bidi="ar"/>
              </w:rPr>
              <w:t>限用物</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质的限量</w:t>
            </w:r>
            <w:r>
              <w:rPr>
                <w:rStyle w:val="12"/>
                <w:rFonts w:hint="eastAsia" w:ascii="宋体" w:eastAsia="宋体" w:cs="宋体"/>
                <w:sz w:val="21"/>
                <w:szCs w:val="21"/>
                <w:lang w:bidi="ar"/>
              </w:rPr>
              <w:br w:type="textWrapping"/>
            </w:r>
            <w:r>
              <w:rPr>
                <w:rStyle w:val="12"/>
                <w:rFonts w:hint="eastAsia" w:ascii="宋体" w:eastAsia="宋体" w:cs="宋体"/>
                <w:sz w:val="21"/>
                <w:szCs w:val="21"/>
                <w:lang w:bidi="ar"/>
              </w:rPr>
              <w:t>要求</w:t>
            </w:r>
          </w:p>
        </w:tc>
        <w:tc>
          <w:tcPr>
            <w:tcW w:w="2532" w:type="pct"/>
            <w:tcBorders>
              <w:top w:val="single" w:color="000000" w:sz="4" w:space="0"/>
              <w:left w:val="single" w:color="000000" w:sz="4" w:space="0"/>
              <w:bottom w:val="single" w:color="000000" w:sz="4" w:space="0"/>
              <w:right w:val="single" w:color="000000" w:sz="4" w:space="0"/>
            </w:tcBorders>
            <w:vAlign w:val="center"/>
          </w:tcPr>
          <w:p w14:paraId="515B06C4">
            <w:pPr>
              <w:widowControl/>
              <w:textAlignment w:val="center"/>
              <w:rPr>
                <w:rFonts w:ascii="宋体" w:hAnsi="宋体" w:cs="宋体"/>
                <w:color w:val="000000"/>
                <w:sz w:val="21"/>
                <w:szCs w:val="21"/>
              </w:rPr>
            </w:pPr>
            <w:r>
              <w:rPr>
                <w:rStyle w:val="12"/>
                <w:rFonts w:hint="eastAsia" w:ascii="宋体" w:eastAsia="宋体" w:cs="宋体"/>
                <w:sz w:val="21"/>
                <w:szCs w:val="21"/>
                <w:lang w:bidi="ar"/>
              </w:rPr>
              <w:t>符合 GB/T 26572 中规定</w:t>
            </w:r>
          </w:p>
        </w:tc>
      </w:tr>
    </w:tbl>
    <w:p w14:paraId="783B1286">
      <w:pPr>
        <w:pStyle w:val="6"/>
        <w:numPr>
          <w:ilvl w:val="0"/>
          <w:numId w:val="3"/>
        </w:numPr>
        <w:ind w:left="0" w:leftChars="0" w:firstLineChars="0"/>
        <w:rPr>
          <w:rFonts w:ascii="宋体" w:hAnsi="宋体" w:eastAsia="宋体" w:cs="宋体"/>
          <w:b/>
          <w:sz w:val="21"/>
          <w:szCs w:val="21"/>
        </w:rPr>
      </w:pPr>
      <w:r>
        <w:rPr>
          <w:rFonts w:hint="eastAsia" w:ascii="宋体" w:hAnsi="宋体" w:eastAsia="宋体" w:cs="宋体"/>
          <w:b/>
          <w:sz w:val="21"/>
          <w:szCs w:val="21"/>
        </w:rPr>
        <w:t>控制电脑</w:t>
      </w:r>
    </w:p>
    <w:p w14:paraId="79FC951E">
      <w:pPr>
        <w:pStyle w:val="6"/>
        <w:ind w:leftChars="0" w:firstLine="0" w:firstLineChars="0"/>
        <w:rPr>
          <w:rFonts w:ascii="宋体" w:hAnsi="宋体" w:eastAsia="宋体" w:cs="宋体"/>
          <w:b/>
          <w:sz w:val="21"/>
          <w:szCs w:val="21"/>
        </w:rPr>
      </w:pPr>
      <w:r>
        <w:rPr>
          <w:rFonts w:hint="eastAsia" w:ascii="宋体" w:hAnsi="宋体" w:eastAsia="宋体" w:cs="宋体"/>
          <w:color w:val="000000"/>
          <w:sz w:val="21"/>
          <w:szCs w:val="21"/>
        </w:rPr>
        <w:t>控制电脑技术参数不低于以下指标</w:t>
      </w:r>
    </w:p>
    <w:tbl>
      <w:tblPr>
        <w:tblStyle w:val="7"/>
        <w:tblW w:w="4998" w:type="pct"/>
        <w:tblInd w:w="0" w:type="dxa"/>
        <w:tblLayout w:type="autofit"/>
        <w:tblCellMar>
          <w:top w:w="0" w:type="dxa"/>
          <w:left w:w="108" w:type="dxa"/>
          <w:bottom w:w="0" w:type="dxa"/>
          <w:right w:w="108" w:type="dxa"/>
        </w:tblCellMar>
      </w:tblPr>
      <w:tblGrid>
        <w:gridCol w:w="619"/>
        <w:gridCol w:w="619"/>
        <w:gridCol w:w="593"/>
        <w:gridCol w:w="673"/>
        <w:gridCol w:w="1168"/>
        <w:gridCol w:w="4847"/>
      </w:tblGrid>
      <w:tr w14:paraId="1D4F0CF8">
        <w:tblPrEx>
          <w:tblCellMar>
            <w:top w:w="0" w:type="dxa"/>
            <w:left w:w="108" w:type="dxa"/>
            <w:bottom w:w="0" w:type="dxa"/>
            <w:right w:w="108" w:type="dxa"/>
          </w:tblCellMar>
        </w:tblPrEx>
        <w:trPr>
          <w:trHeight w:val="735" w:hRule="atLeast"/>
        </w:trPr>
        <w:tc>
          <w:tcPr>
            <w:tcW w:w="363" w:type="pct"/>
            <w:tcBorders>
              <w:top w:val="single" w:color="000000" w:sz="4" w:space="0"/>
              <w:left w:val="single" w:color="000000" w:sz="4" w:space="0"/>
              <w:bottom w:val="single" w:color="000000" w:sz="4" w:space="0"/>
              <w:right w:val="single" w:color="000000" w:sz="4" w:space="0"/>
            </w:tcBorders>
            <w:textDirection w:val="tbRlV"/>
            <w:vAlign w:val="center"/>
          </w:tcPr>
          <w:p w14:paraId="333387A8">
            <w:pPr>
              <w:widowControl/>
              <w:jc w:val="center"/>
              <w:textAlignment w:val="center"/>
              <w:rPr>
                <w:rFonts w:ascii="宋体" w:hAnsi="宋体" w:cs="宋体"/>
                <w:b/>
                <w:bCs/>
                <w:color w:val="000000"/>
                <w:sz w:val="21"/>
                <w:szCs w:val="21"/>
              </w:rPr>
            </w:pPr>
            <w:r>
              <w:rPr>
                <w:rFonts w:hint="eastAsia" w:ascii="宋体" w:hAnsi="宋体" w:cs="宋体"/>
                <w:b/>
                <w:bCs/>
                <w:color w:val="000000"/>
                <w:sz w:val="21"/>
                <w:szCs w:val="21"/>
                <w:lang w:bidi="ar"/>
              </w:rPr>
              <w:t>序号</w:t>
            </w:r>
          </w:p>
        </w:tc>
        <w:tc>
          <w:tcPr>
            <w:tcW w:w="363" w:type="pct"/>
            <w:tcBorders>
              <w:top w:val="single" w:color="000000" w:sz="4" w:space="0"/>
              <w:left w:val="single" w:color="000000" w:sz="4" w:space="0"/>
              <w:bottom w:val="single" w:color="000000" w:sz="4" w:space="0"/>
              <w:right w:val="single" w:color="000000" w:sz="4" w:space="0"/>
            </w:tcBorders>
            <w:textDirection w:val="tbRlV"/>
            <w:vAlign w:val="center"/>
          </w:tcPr>
          <w:p w14:paraId="02AEA136">
            <w:pPr>
              <w:widowControl/>
              <w:jc w:val="center"/>
              <w:textAlignment w:val="center"/>
              <w:rPr>
                <w:rFonts w:ascii="宋体" w:hAnsi="宋体" w:cs="宋体"/>
                <w:color w:val="000000"/>
                <w:sz w:val="21"/>
                <w:szCs w:val="21"/>
                <w:lang w:bidi="ar"/>
              </w:rPr>
            </w:pPr>
            <w:r>
              <w:rPr>
                <w:rFonts w:hint="eastAsia" w:ascii="宋体" w:hAnsi="宋体" w:cs="宋体"/>
                <w:b/>
                <w:bCs/>
                <w:color w:val="000000"/>
                <w:sz w:val="21"/>
                <w:szCs w:val="21"/>
                <w:lang w:bidi="ar"/>
              </w:rPr>
              <w:t>重要性</w:t>
            </w:r>
          </w:p>
        </w:tc>
        <w:tc>
          <w:tcPr>
            <w:tcW w:w="348" w:type="pct"/>
            <w:tcBorders>
              <w:top w:val="single" w:color="000000" w:sz="4" w:space="0"/>
              <w:left w:val="single" w:color="000000" w:sz="4" w:space="0"/>
              <w:bottom w:val="single" w:color="000000" w:sz="4" w:space="0"/>
              <w:right w:val="single" w:color="000000" w:sz="4" w:space="0"/>
            </w:tcBorders>
            <w:vAlign w:val="center"/>
          </w:tcPr>
          <w:p w14:paraId="057EC4D7">
            <w:pPr>
              <w:widowControl/>
              <w:textAlignment w:val="center"/>
              <w:rPr>
                <w:rFonts w:ascii="宋体" w:hAnsi="宋体" w:cs="宋体"/>
                <w:b/>
                <w:bCs/>
                <w:color w:val="000000"/>
                <w:sz w:val="21"/>
                <w:szCs w:val="21"/>
              </w:rPr>
            </w:pPr>
            <w:r>
              <w:rPr>
                <w:rFonts w:hint="eastAsia" w:ascii="宋体" w:hAnsi="宋体" w:cs="宋体"/>
                <w:b/>
                <w:bCs/>
                <w:color w:val="000000"/>
                <w:sz w:val="21"/>
                <w:szCs w:val="21"/>
                <w:lang w:bidi="ar"/>
              </w:rPr>
              <w:t>指标分类</w:t>
            </w:r>
          </w:p>
        </w:tc>
        <w:tc>
          <w:tcPr>
            <w:tcW w:w="395" w:type="pct"/>
            <w:tcBorders>
              <w:top w:val="single" w:color="000000" w:sz="4" w:space="0"/>
              <w:left w:val="single" w:color="000000" w:sz="4" w:space="0"/>
              <w:bottom w:val="single" w:color="000000" w:sz="4" w:space="0"/>
              <w:right w:val="single" w:color="000000" w:sz="4" w:space="0"/>
            </w:tcBorders>
            <w:vAlign w:val="center"/>
          </w:tcPr>
          <w:p w14:paraId="68F46E7C">
            <w:pPr>
              <w:widowControl/>
              <w:jc w:val="center"/>
              <w:textAlignment w:val="center"/>
              <w:rPr>
                <w:rFonts w:ascii="宋体" w:hAnsi="宋体" w:cs="宋体"/>
                <w:b/>
                <w:bCs/>
                <w:color w:val="000000"/>
                <w:sz w:val="21"/>
                <w:szCs w:val="21"/>
              </w:rPr>
            </w:pPr>
            <w:r>
              <w:rPr>
                <w:rFonts w:hint="eastAsia" w:ascii="宋体" w:hAnsi="宋体" w:cs="宋体"/>
                <w:b/>
                <w:bCs/>
                <w:color w:val="000000"/>
                <w:sz w:val="21"/>
                <w:szCs w:val="21"/>
                <w:lang w:bidi="ar"/>
              </w:rPr>
              <w:t>一级指标</w:t>
            </w:r>
          </w:p>
        </w:tc>
        <w:tc>
          <w:tcPr>
            <w:tcW w:w="685" w:type="pct"/>
            <w:tcBorders>
              <w:top w:val="single" w:color="000000" w:sz="4" w:space="0"/>
              <w:left w:val="single" w:color="000000" w:sz="4" w:space="0"/>
              <w:bottom w:val="single" w:color="000000" w:sz="4" w:space="0"/>
              <w:right w:val="single" w:color="000000" w:sz="4" w:space="0"/>
            </w:tcBorders>
            <w:vAlign w:val="center"/>
          </w:tcPr>
          <w:p w14:paraId="3FD60BA5">
            <w:pPr>
              <w:widowControl/>
              <w:jc w:val="center"/>
              <w:textAlignment w:val="center"/>
              <w:rPr>
                <w:rFonts w:ascii="宋体" w:hAnsi="宋体" w:cs="宋体"/>
                <w:color w:val="000000"/>
                <w:sz w:val="21"/>
                <w:szCs w:val="21"/>
              </w:rPr>
            </w:pPr>
            <w:r>
              <w:rPr>
                <w:rFonts w:hint="eastAsia" w:ascii="宋体" w:hAnsi="宋体" w:cs="宋体"/>
                <w:b/>
                <w:bCs/>
                <w:color w:val="000000"/>
                <w:sz w:val="21"/>
                <w:szCs w:val="21"/>
                <w:lang w:bidi="ar"/>
              </w:rPr>
              <w:t>二级指标</w:t>
            </w:r>
            <w:r>
              <w:rPr>
                <w:rFonts w:hint="eastAsia" w:ascii="宋体" w:hAnsi="宋体" w:cs="宋体"/>
                <w:color w:val="000000"/>
                <w:sz w:val="21"/>
                <w:szCs w:val="21"/>
                <w:lang w:bidi="ar"/>
              </w:rPr>
              <w:t xml:space="preserve"> </w:t>
            </w:r>
          </w:p>
        </w:tc>
        <w:tc>
          <w:tcPr>
            <w:tcW w:w="2843" w:type="pct"/>
            <w:tcBorders>
              <w:top w:val="single" w:color="000000" w:sz="4" w:space="0"/>
              <w:left w:val="single" w:color="000000" w:sz="4" w:space="0"/>
              <w:bottom w:val="single" w:color="000000" w:sz="4" w:space="0"/>
              <w:right w:val="single" w:color="000000" w:sz="4" w:space="0"/>
            </w:tcBorders>
            <w:vAlign w:val="center"/>
          </w:tcPr>
          <w:p w14:paraId="56899D5B">
            <w:pPr>
              <w:widowControl/>
              <w:jc w:val="center"/>
              <w:textAlignment w:val="center"/>
              <w:rPr>
                <w:rFonts w:ascii="宋体" w:hAnsi="宋体" w:cs="宋体"/>
                <w:color w:val="000000"/>
                <w:sz w:val="21"/>
                <w:szCs w:val="21"/>
              </w:rPr>
            </w:pPr>
            <w:r>
              <w:rPr>
                <w:rFonts w:hint="eastAsia" w:ascii="宋体" w:hAnsi="宋体" w:cs="宋体"/>
                <w:b/>
                <w:bCs/>
                <w:color w:val="000000"/>
                <w:sz w:val="21"/>
                <w:szCs w:val="21"/>
                <w:lang w:bidi="ar"/>
              </w:rPr>
              <w:t>指标要求</w:t>
            </w:r>
          </w:p>
        </w:tc>
      </w:tr>
      <w:tr w14:paraId="1419A81B">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DD5514D">
            <w:pPr>
              <w:widowControl/>
              <w:textAlignment w:val="center"/>
              <w:rPr>
                <w:rFonts w:ascii="宋体" w:hAnsi="宋体" w:cs="宋体"/>
                <w:color w:val="000000"/>
                <w:sz w:val="21"/>
                <w:szCs w:val="21"/>
              </w:rPr>
            </w:pPr>
            <w:r>
              <w:rPr>
                <w:rFonts w:hint="eastAsia" w:ascii="宋体" w:hAnsi="宋体" w:cs="宋体"/>
                <w:color w:val="000000"/>
                <w:sz w:val="21"/>
                <w:szCs w:val="21"/>
                <w:lang w:bidi="ar"/>
              </w:rPr>
              <w:t>1</w:t>
            </w:r>
          </w:p>
        </w:tc>
        <w:tc>
          <w:tcPr>
            <w:tcW w:w="363" w:type="pct"/>
            <w:tcBorders>
              <w:top w:val="single" w:color="000000" w:sz="4" w:space="0"/>
              <w:left w:val="single" w:color="000000" w:sz="4" w:space="0"/>
              <w:bottom w:val="single" w:color="000000" w:sz="4" w:space="0"/>
              <w:right w:val="single" w:color="000000" w:sz="4" w:space="0"/>
            </w:tcBorders>
            <w:vAlign w:val="center"/>
          </w:tcPr>
          <w:p w14:paraId="677AA74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0230B8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tcBorders>
              <w:top w:val="single" w:color="000000" w:sz="4" w:space="0"/>
              <w:left w:val="single" w:color="000000" w:sz="4" w:space="0"/>
              <w:bottom w:val="single" w:color="000000" w:sz="4" w:space="0"/>
              <w:right w:val="single" w:color="000000" w:sz="4" w:space="0"/>
            </w:tcBorders>
            <w:vAlign w:val="center"/>
          </w:tcPr>
          <w:p w14:paraId="31BFCC8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CPU</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685" w:type="pct"/>
            <w:tcBorders>
              <w:top w:val="single" w:color="000000" w:sz="4" w:space="0"/>
              <w:left w:val="single" w:color="000000" w:sz="4" w:space="0"/>
              <w:bottom w:val="single" w:color="000000" w:sz="4" w:space="0"/>
              <w:right w:val="single" w:color="000000" w:sz="4" w:space="0"/>
            </w:tcBorders>
            <w:vAlign w:val="center"/>
          </w:tcPr>
          <w:p w14:paraId="10AC0118">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信息</w:t>
            </w:r>
          </w:p>
        </w:tc>
        <w:tc>
          <w:tcPr>
            <w:tcW w:w="2843" w:type="pct"/>
            <w:tcBorders>
              <w:top w:val="single" w:color="000000" w:sz="4" w:space="0"/>
              <w:left w:val="single" w:color="000000" w:sz="4" w:space="0"/>
              <w:bottom w:val="single" w:color="000000" w:sz="4" w:space="0"/>
              <w:right w:val="single" w:color="000000" w:sz="4" w:space="0"/>
            </w:tcBorders>
            <w:vAlign w:val="center"/>
          </w:tcPr>
          <w:p w14:paraId="0528D70E">
            <w:pPr>
              <w:widowControl/>
              <w:jc w:val="both"/>
              <w:textAlignment w:val="center"/>
              <w:rPr>
                <w:rFonts w:ascii="宋体" w:hAnsi="宋体" w:cs="宋体"/>
                <w:color w:val="000000"/>
                <w:sz w:val="21"/>
                <w:szCs w:val="21"/>
              </w:rPr>
            </w:pPr>
            <w:r>
              <w:rPr>
                <w:rFonts w:hint="eastAsia" w:ascii="宋体" w:hAnsi="宋体" w:cs="宋体"/>
                <w:color w:val="000000"/>
                <w:sz w:val="21"/>
                <w:szCs w:val="21"/>
                <w:lang w:bidi="ar"/>
              </w:rPr>
              <w:t>供应商给出 CPU 信息，包含 CPU 型号、物理核心数、主频、末级缓存容量、线程数、热设计功耗及内存的最高速率、通道数和位宽</w:t>
            </w:r>
          </w:p>
        </w:tc>
      </w:tr>
      <w:tr w14:paraId="6C4C5D86">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39D2DF3">
            <w:pPr>
              <w:widowControl/>
              <w:textAlignment w:val="center"/>
              <w:rPr>
                <w:rFonts w:ascii="宋体" w:hAnsi="宋体" w:cs="宋体"/>
                <w:color w:val="000000"/>
                <w:sz w:val="21"/>
                <w:szCs w:val="21"/>
              </w:rPr>
            </w:pPr>
            <w:r>
              <w:rPr>
                <w:rFonts w:hint="eastAsia" w:ascii="宋体" w:hAnsi="宋体" w:cs="宋体"/>
                <w:color w:val="000000"/>
                <w:sz w:val="21"/>
                <w:szCs w:val="21"/>
                <w:lang w:bidi="ar"/>
              </w:rPr>
              <w:t>2</w:t>
            </w:r>
          </w:p>
        </w:tc>
        <w:tc>
          <w:tcPr>
            <w:tcW w:w="363" w:type="pct"/>
            <w:tcBorders>
              <w:top w:val="single" w:color="000000" w:sz="4" w:space="0"/>
              <w:left w:val="single" w:color="000000" w:sz="4" w:space="0"/>
              <w:bottom w:val="single" w:color="000000" w:sz="4" w:space="0"/>
              <w:right w:val="single" w:color="000000" w:sz="4" w:space="0"/>
            </w:tcBorders>
            <w:vAlign w:val="center"/>
          </w:tcPr>
          <w:p w14:paraId="1E50E2E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45F582A">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66BBD01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内存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685" w:type="pct"/>
            <w:tcBorders>
              <w:top w:val="single" w:color="000000" w:sz="4" w:space="0"/>
              <w:left w:val="single" w:color="000000" w:sz="4" w:space="0"/>
              <w:bottom w:val="single" w:color="000000" w:sz="4" w:space="0"/>
              <w:right w:val="single" w:color="000000" w:sz="4" w:space="0"/>
            </w:tcBorders>
            <w:vAlign w:val="center"/>
          </w:tcPr>
          <w:p w14:paraId="1F526FD3">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置容量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27C19FAA">
            <w:pPr>
              <w:widowControl/>
              <w:textAlignment w:val="center"/>
              <w:rPr>
                <w:rFonts w:ascii="宋体" w:hAnsi="宋体" w:cs="宋体"/>
                <w:color w:val="000000"/>
                <w:sz w:val="21"/>
                <w:szCs w:val="21"/>
                <w:lang w:bidi="ar"/>
              </w:rPr>
            </w:pPr>
            <w:r>
              <w:rPr>
                <w:rFonts w:hint="eastAsia" w:ascii="宋体" w:hAnsi="宋体" w:cs="宋体"/>
                <w:color w:val="000000"/>
                <w:sz w:val="21"/>
                <w:szCs w:val="21"/>
                <w:lang w:bidi="ar"/>
              </w:rPr>
              <w:t>供应商给出主板支持的 CPU 和内存</w:t>
            </w:r>
          </w:p>
          <w:p w14:paraId="28889591">
            <w:pPr>
              <w:widowControl/>
              <w:textAlignment w:val="center"/>
              <w:rPr>
                <w:rFonts w:ascii="宋体" w:hAnsi="宋体" w:cs="宋体"/>
                <w:color w:val="000000"/>
                <w:sz w:val="21"/>
                <w:szCs w:val="21"/>
              </w:rPr>
            </w:pPr>
            <w:r>
              <w:rPr>
                <w:rFonts w:hint="eastAsia" w:ascii="宋体" w:hAnsi="宋体" w:cs="宋体"/>
                <w:color w:val="000000"/>
                <w:sz w:val="21"/>
                <w:szCs w:val="21"/>
                <w:lang w:bidi="ar"/>
              </w:rPr>
              <w:t>的型号数量，内存需≥16GB</w:t>
            </w:r>
          </w:p>
        </w:tc>
      </w:tr>
      <w:tr w14:paraId="11534C10">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90D9566">
            <w:pPr>
              <w:widowControl/>
              <w:textAlignment w:val="center"/>
              <w:rPr>
                <w:rFonts w:ascii="宋体" w:hAnsi="宋体" w:cs="宋体"/>
                <w:color w:val="000000"/>
                <w:sz w:val="21"/>
                <w:szCs w:val="21"/>
              </w:rPr>
            </w:pPr>
            <w:r>
              <w:rPr>
                <w:rFonts w:hint="eastAsia" w:ascii="宋体" w:hAnsi="宋体" w:cs="宋体"/>
                <w:color w:val="000000"/>
                <w:sz w:val="21"/>
                <w:szCs w:val="21"/>
                <w:lang w:bidi="ar"/>
              </w:rPr>
              <w:t>3</w:t>
            </w:r>
          </w:p>
        </w:tc>
        <w:tc>
          <w:tcPr>
            <w:tcW w:w="363" w:type="pct"/>
            <w:tcBorders>
              <w:top w:val="single" w:color="000000" w:sz="4" w:space="0"/>
              <w:left w:val="single" w:color="000000" w:sz="4" w:space="0"/>
              <w:bottom w:val="single" w:color="000000" w:sz="4" w:space="0"/>
              <w:right w:val="single" w:color="000000" w:sz="4" w:space="0"/>
            </w:tcBorders>
            <w:vAlign w:val="center"/>
          </w:tcPr>
          <w:p w14:paraId="1C7F44B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EFACB09">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1E4C994">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FC30138">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内存类</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型</w:t>
            </w:r>
          </w:p>
        </w:tc>
        <w:tc>
          <w:tcPr>
            <w:tcW w:w="2843" w:type="pct"/>
            <w:tcBorders>
              <w:top w:val="single" w:color="000000" w:sz="4" w:space="0"/>
              <w:left w:val="single" w:color="000000" w:sz="4" w:space="0"/>
              <w:bottom w:val="single" w:color="000000" w:sz="4" w:space="0"/>
              <w:right w:val="single" w:color="000000" w:sz="4" w:space="0"/>
            </w:tcBorders>
            <w:vAlign w:val="center"/>
          </w:tcPr>
          <w:p w14:paraId="54444BA0">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支持DDR4及以上内存类型</w:t>
            </w:r>
          </w:p>
        </w:tc>
      </w:tr>
      <w:tr w14:paraId="728F4E10">
        <w:tblPrEx>
          <w:tblCellMar>
            <w:top w:w="0" w:type="dxa"/>
            <w:left w:w="108" w:type="dxa"/>
            <w:bottom w:w="0" w:type="dxa"/>
            <w:right w:w="108" w:type="dxa"/>
          </w:tblCellMar>
        </w:tblPrEx>
        <w:trPr>
          <w:trHeight w:val="120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64F8155">
            <w:pPr>
              <w:widowControl/>
              <w:textAlignment w:val="center"/>
              <w:rPr>
                <w:rFonts w:ascii="宋体" w:hAnsi="宋体" w:cs="宋体"/>
                <w:color w:val="000000"/>
                <w:sz w:val="21"/>
                <w:szCs w:val="21"/>
              </w:rPr>
            </w:pPr>
            <w:r>
              <w:rPr>
                <w:rFonts w:hint="eastAsia" w:ascii="宋体" w:hAnsi="宋体" w:cs="宋体"/>
                <w:color w:val="000000"/>
                <w:sz w:val="21"/>
                <w:szCs w:val="21"/>
                <w:lang w:bidi="ar"/>
              </w:rPr>
              <w:t>4</w:t>
            </w:r>
          </w:p>
        </w:tc>
        <w:tc>
          <w:tcPr>
            <w:tcW w:w="363" w:type="pct"/>
            <w:tcBorders>
              <w:top w:val="single" w:color="000000" w:sz="4" w:space="0"/>
              <w:left w:val="single" w:color="000000" w:sz="4" w:space="0"/>
              <w:bottom w:val="single" w:color="000000" w:sz="4" w:space="0"/>
              <w:right w:val="single" w:color="000000" w:sz="4" w:space="0"/>
            </w:tcBorders>
            <w:vAlign w:val="center"/>
          </w:tcPr>
          <w:p w14:paraId="27DE9BF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6141A1A">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0DC490F">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76B4033">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配置数量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（板载内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存不涉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w:t>
            </w:r>
          </w:p>
        </w:tc>
        <w:tc>
          <w:tcPr>
            <w:tcW w:w="2843" w:type="pct"/>
            <w:tcBorders>
              <w:top w:val="single" w:color="000000" w:sz="4" w:space="0"/>
              <w:left w:val="single" w:color="000000" w:sz="4" w:space="0"/>
              <w:bottom w:val="single" w:color="000000" w:sz="4" w:space="0"/>
              <w:right w:val="single" w:color="000000" w:sz="4" w:space="0"/>
            </w:tcBorders>
            <w:vAlign w:val="center"/>
          </w:tcPr>
          <w:p w14:paraId="21736651">
            <w:pPr>
              <w:widowControl/>
              <w:textAlignment w:val="center"/>
              <w:rPr>
                <w:rFonts w:ascii="宋体" w:hAnsi="宋体" w:cs="宋体"/>
                <w:color w:val="000000"/>
                <w:sz w:val="21"/>
                <w:szCs w:val="21"/>
              </w:rPr>
            </w:pPr>
            <w:r>
              <w:rPr>
                <w:rFonts w:hint="eastAsia" w:ascii="宋体" w:hAnsi="宋体" w:cs="宋体"/>
                <w:color w:val="000000"/>
                <w:sz w:val="21"/>
                <w:szCs w:val="21"/>
                <w:lang w:bidi="ar"/>
              </w:rPr>
              <w:t>≥1</w:t>
            </w:r>
          </w:p>
        </w:tc>
      </w:tr>
      <w:tr w14:paraId="034BA0F3">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2B8D047">
            <w:pPr>
              <w:widowControl/>
              <w:textAlignment w:val="center"/>
              <w:rPr>
                <w:rFonts w:ascii="宋体" w:hAnsi="宋体" w:cs="宋体"/>
                <w:color w:val="000000"/>
                <w:sz w:val="21"/>
                <w:szCs w:val="21"/>
              </w:rPr>
            </w:pPr>
            <w:r>
              <w:rPr>
                <w:rFonts w:hint="eastAsia" w:ascii="宋体" w:hAnsi="宋体" w:cs="宋体"/>
                <w:color w:val="000000"/>
                <w:sz w:val="21"/>
                <w:szCs w:val="21"/>
                <w:lang w:bidi="ar"/>
              </w:rPr>
              <w:t>5</w:t>
            </w:r>
          </w:p>
        </w:tc>
        <w:tc>
          <w:tcPr>
            <w:tcW w:w="363" w:type="pct"/>
            <w:tcBorders>
              <w:top w:val="single" w:color="000000" w:sz="4" w:space="0"/>
              <w:left w:val="single" w:color="000000" w:sz="4" w:space="0"/>
              <w:bottom w:val="single" w:color="000000" w:sz="4" w:space="0"/>
              <w:right w:val="single" w:color="000000" w:sz="4" w:space="0"/>
            </w:tcBorders>
            <w:vAlign w:val="center"/>
          </w:tcPr>
          <w:p w14:paraId="33F9877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EAAAAC7">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5BD5140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主板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685" w:type="pct"/>
            <w:tcBorders>
              <w:top w:val="single" w:color="000000" w:sz="4" w:space="0"/>
              <w:left w:val="single" w:color="000000" w:sz="4" w:space="0"/>
              <w:bottom w:val="single" w:color="000000" w:sz="4" w:space="0"/>
              <w:right w:val="single" w:color="000000" w:sz="4" w:space="0"/>
            </w:tcBorders>
            <w:vAlign w:val="center"/>
          </w:tcPr>
          <w:p w14:paraId="1AAF8CA9">
            <w:pPr>
              <w:widowControl/>
              <w:textAlignment w:val="center"/>
              <w:rPr>
                <w:rFonts w:ascii="宋体" w:hAnsi="宋体" w:cs="宋体"/>
                <w:color w:val="000000"/>
                <w:sz w:val="21"/>
                <w:szCs w:val="21"/>
              </w:rPr>
            </w:pPr>
            <w:r>
              <w:rPr>
                <w:rFonts w:hint="eastAsia" w:ascii="宋体" w:hAnsi="宋体" w:cs="宋体"/>
                <w:color w:val="000000"/>
                <w:sz w:val="21"/>
                <w:szCs w:val="21"/>
                <w:lang w:bidi="ar"/>
              </w:rPr>
              <w:t>主板集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成模块</w:t>
            </w:r>
          </w:p>
        </w:tc>
        <w:tc>
          <w:tcPr>
            <w:tcW w:w="2843" w:type="pct"/>
            <w:tcBorders>
              <w:top w:val="single" w:color="000000" w:sz="4" w:space="0"/>
              <w:left w:val="single" w:color="000000" w:sz="4" w:space="0"/>
              <w:bottom w:val="single" w:color="000000" w:sz="4" w:space="0"/>
              <w:right w:val="single" w:color="000000" w:sz="4" w:space="0"/>
            </w:tcBorders>
            <w:vAlign w:val="center"/>
          </w:tcPr>
          <w:p w14:paraId="187609B5">
            <w:pPr>
              <w:widowControl/>
              <w:textAlignment w:val="center"/>
              <w:rPr>
                <w:rFonts w:ascii="宋体" w:hAnsi="宋体" w:cs="宋体"/>
                <w:color w:val="000000"/>
                <w:sz w:val="21"/>
                <w:szCs w:val="21"/>
              </w:rPr>
            </w:pPr>
            <w:r>
              <w:rPr>
                <w:rFonts w:hint="eastAsia" w:ascii="宋体" w:hAnsi="宋体" w:cs="宋体"/>
                <w:color w:val="000000"/>
                <w:sz w:val="21"/>
                <w:szCs w:val="21"/>
                <w:lang w:bidi="ar"/>
              </w:rPr>
              <w:t>集成资源扩展模块、计算处理模块、</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音频扩展模块等，主板的互联拓扑可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通过处理器或交换电路实现</w:t>
            </w:r>
          </w:p>
        </w:tc>
      </w:tr>
      <w:tr w14:paraId="74EC6889">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DE79CAB">
            <w:pPr>
              <w:widowControl/>
              <w:textAlignment w:val="center"/>
              <w:rPr>
                <w:rFonts w:ascii="宋体" w:hAnsi="宋体" w:cs="宋体"/>
                <w:color w:val="000000"/>
                <w:sz w:val="21"/>
                <w:szCs w:val="21"/>
              </w:rPr>
            </w:pPr>
            <w:r>
              <w:rPr>
                <w:rFonts w:hint="eastAsia" w:ascii="宋体" w:hAnsi="宋体" w:cs="宋体"/>
                <w:color w:val="000000"/>
                <w:sz w:val="21"/>
                <w:szCs w:val="21"/>
                <w:lang w:bidi="ar"/>
              </w:rPr>
              <w:t>6</w:t>
            </w:r>
          </w:p>
        </w:tc>
        <w:tc>
          <w:tcPr>
            <w:tcW w:w="363" w:type="pct"/>
            <w:tcBorders>
              <w:top w:val="single" w:color="000000" w:sz="4" w:space="0"/>
              <w:left w:val="single" w:color="000000" w:sz="4" w:space="0"/>
              <w:bottom w:val="single" w:color="000000" w:sz="4" w:space="0"/>
              <w:right w:val="single" w:color="000000" w:sz="4" w:space="0"/>
            </w:tcBorders>
            <w:vAlign w:val="center"/>
          </w:tcPr>
          <w:p w14:paraId="02AAB67F">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6A7334D">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D92ED05">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78DED3A">
            <w:pPr>
              <w:widowControl/>
              <w:textAlignment w:val="center"/>
              <w:rPr>
                <w:rFonts w:ascii="宋体" w:hAnsi="宋体" w:cs="宋体"/>
                <w:color w:val="000000"/>
                <w:sz w:val="21"/>
                <w:szCs w:val="21"/>
              </w:rPr>
            </w:pPr>
            <w:r>
              <w:rPr>
                <w:rFonts w:hint="eastAsia" w:ascii="宋体" w:hAnsi="宋体" w:cs="宋体"/>
                <w:color w:val="000000"/>
                <w:sz w:val="21"/>
                <w:szCs w:val="21"/>
                <w:lang w:bidi="ar"/>
              </w:rPr>
              <w:t>主板支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持的 CPU</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和内存情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况</w:t>
            </w:r>
          </w:p>
        </w:tc>
        <w:tc>
          <w:tcPr>
            <w:tcW w:w="2843" w:type="pct"/>
            <w:tcBorders>
              <w:top w:val="single" w:color="000000" w:sz="4" w:space="0"/>
              <w:left w:val="single" w:color="000000" w:sz="4" w:space="0"/>
              <w:bottom w:val="single" w:color="000000" w:sz="4" w:space="0"/>
              <w:right w:val="single" w:color="000000" w:sz="4" w:space="0"/>
            </w:tcBorders>
            <w:vAlign w:val="center"/>
          </w:tcPr>
          <w:p w14:paraId="181A6E55">
            <w:pPr>
              <w:widowControl/>
              <w:jc w:val="both"/>
              <w:textAlignment w:val="center"/>
              <w:rPr>
                <w:rFonts w:ascii="宋体" w:hAnsi="宋体" w:cs="宋体"/>
                <w:color w:val="000000"/>
                <w:sz w:val="21"/>
                <w:szCs w:val="21"/>
              </w:rPr>
            </w:pPr>
            <w:r>
              <w:rPr>
                <w:rFonts w:hint="eastAsia" w:ascii="宋体" w:hAnsi="宋体" w:cs="宋体"/>
                <w:color w:val="000000"/>
                <w:sz w:val="21"/>
                <w:szCs w:val="21"/>
                <w:lang w:bidi="ar"/>
              </w:rPr>
              <w:t>单内存插槽最大可支持容量≥8GB, 内存插槽满配时提供的最高内存总容量≥16GB;</w:t>
            </w:r>
          </w:p>
        </w:tc>
      </w:tr>
      <w:tr w14:paraId="0D5351BF">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E8FBE23">
            <w:pPr>
              <w:widowControl/>
              <w:textAlignment w:val="center"/>
              <w:rPr>
                <w:rFonts w:ascii="宋体" w:hAnsi="宋体" w:cs="宋体"/>
                <w:color w:val="000000"/>
                <w:sz w:val="21"/>
                <w:szCs w:val="21"/>
              </w:rPr>
            </w:pPr>
            <w:r>
              <w:rPr>
                <w:rFonts w:hint="eastAsia" w:ascii="宋体" w:hAnsi="宋体" w:cs="宋体"/>
                <w:color w:val="000000"/>
                <w:sz w:val="21"/>
                <w:szCs w:val="21"/>
                <w:lang w:bidi="ar"/>
              </w:rPr>
              <w:t>7</w:t>
            </w:r>
          </w:p>
        </w:tc>
        <w:tc>
          <w:tcPr>
            <w:tcW w:w="363" w:type="pct"/>
            <w:tcBorders>
              <w:top w:val="single" w:color="000000" w:sz="4" w:space="0"/>
              <w:left w:val="single" w:color="000000" w:sz="4" w:space="0"/>
              <w:bottom w:val="single" w:color="000000" w:sz="4" w:space="0"/>
              <w:right w:val="single" w:color="000000" w:sz="4" w:space="0"/>
            </w:tcBorders>
            <w:vAlign w:val="center"/>
          </w:tcPr>
          <w:p w14:paraId="35BE70E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00232697">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3E1CD79">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9981A1F">
            <w:pPr>
              <w:widowControl/>
              <w:textAlignment w:val="center"/>
              <w:rPr>
                <w:rFonts w:ascii="宋体" w:hAnsi="宋体" w:cs="宋体"/>
                <w:color w:val="000000"/>
                <w:sz w:val="21"/>
                <w:szCs w:val="21"/>
              </w:rPr>
            </w:pPr>
            <w:r>
              <w:rPr>
                <w:rFonts w:hint="eastAsia" w:ascii="宋体" w:hAnsi="宋体" w:cs="宋体"/>
                <w:color w:val="000000"/>
                <w:sz w:val="21"/>
                <w:szCs w:val="21"/>
                <w:lang w:bidi="ar"/>
              </w:rPr>
              <w:t>主板其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他内置接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w:t>
            </w:r>
          </w:p>
        </w:tc>
        <w:tc>
          <w:tcPr>
            <w:tcW w:w="2843" w:type="pct"/>
            <w:tcBorders>
              <w:top w:val="single" w:color="000000" w:sz="4" w:space="0"/>
              <w:left w:val="single" w:color="000000" w:sz="4" w:space="0"/>
              <w:bottom w:val="single" w:color="000000" w:sz="4" w:space="0"/>
              <w:right w:val="single" w:color="000000" w:sz="4" w:space="0"/>
            </w:tcBorders>
            <w:vAlign w:val="center"/>
          </w:tcPr>
          <w:p w14:paraId="6AB5AB62">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供应商给出相关 SATA、M.2、USB 接口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数量及占用状态</w:t>
            </w:r>
          </w:p>
        </w:tc>
      </w:tr>
      <w:tr w14:paraId="1B62874C">
        <w:tblPrEx>
          <w:tblCellMar>
            <w:top w:w="0" w:type="dxa"/>
            <w:left w:w="108" w:type="dxa"/>
            <w:bottom w:w="0" w:type="dxa"/>
            <w:right w:w="108" w:type="dxa"/>
          </w:tblCellMar>
        </w:tblPrEx>
        <w:trPr>
          <w:trHeight w:val="144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461FE57">
            <w:pPr>
              <w:widowControl/>
              <w:textAlignment w:val="center"/>
              <w:rPr>
                <w:rFonts w:ascii="宋体" w:hAnsi="宋体" w:cs="宋体"/>
                <w:color w:val="000000"/>
                <w:sz w:val="21"/>
                <w:szCs w:val="21"/>
              </w:rPr>
            </w:pPr>
            <w:r>
              <w:rPr>
                <w:rFonts w:hint="eastAsia" w:ascii="宋体" w:hAnsi="宋体" w:cs="宋体"/>
                <w:color w:val="000000"/>
                <w:sz w:val="21"/>
                <w:szCs w:val="21"/>
                <w:lang w:bidi="ar"/>
              </w:rPr>
              <w:t>8</w:t>
            </w:r>
          </w:p>
        </w:tc>
        <w:tc>
          <w:tcPr>
            <w:tcW w:w="363" w:type="pct"/>
            <w:tcBorders>
              <w:top w:val="single" w:color="000000" w:sz="4" w:space="0"/>
              <w:left w:val="single" w:color="000000" w:sz="4" w:space="0"/>
              <w:bottom w:val="single" w:color="000000" w:sz="4" w:space="0"/>
              <w:right w:val="single" w:color="000000" w:sz="4" w:space="0"/>
            </w:tcBorders>
            <w:vAlign w:val="center"/>
          </w:tcPr>
          <w:p w14:paraId="787CB26E">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2751D9F8">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C37C5E3">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56EA092">
            <w:pPr>
              <w:widowControl/>
              <w:textAlignment w:val="center"/>
              <w:rPr>
                <w:rFonts w:ascii="宋体" w:hAnsi="宋体" w:cs="宋体"/>
                <w:color w:val="000000"/>
                <w:sz w:val="21"/>
                <w:szCs w:val="21"/>
              </w:rPr>
            </w:pPr>
            <w:r>
              <w:rPr>
                <w:rFonts w:hint="eastAsia" w:ascii="宋体" w:hAnsi="宋体" w:cs="宋体"/>
                <w:color w:val="000000"/>
                <w:sz w:val="21"/>
                <w:szCs w:val="21"/>
                <w:lang w:bidi="ar"/>
              </w:rPr>
              <w:t>单内存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插槽最大</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可支持容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量（板载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内存不涉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w:t>
            </w:r>
          </w:p>
        </w:tc>
        <w:tc>
          <w:tcPr>
            <w:tcW w:w="2843" w:type="pct"/>
            <w:tcBorders>
              <w:top w:val="single" w:color="000000" w:sz="4" w:space="0"/>
              <w:left w:val="single" w:color="000000" w:sz="4" w:space="0"/>
              <w:bottom w:val="single" w:color="000000" w:sz="4" w:space="0"/>
              <w:right w:val="single" w:color="000000" w:sz="4" w:space="0"/>
            </w:tcBorders>
            <w:vAlign w:val="center"/>
          </w:tcPr>
          <w:p w14:paraId="6365B477">
            <w:pPr>
              <w:widowControl/>
              <w:textAlignment w:val="center"/>
              <w:rPr>
                <w:rFonts w:ascii="宋体" w:hAnsi="宋体" w:cs="宋体"/>
                <w:color w:val="000000"/>
                <w:sz w:val="21"/>
                <w:szCs w:val="21"/>
              </w:rPr>
            </w:pPr>
            <w:r>
              <w:rPr>
                <w:rFonts w:hint="eastAsia" w:ascii="宋体" w:hAnsi="宋体" w:cs="宋体"/>
                <w:color w:val="000000"/>
                <w:sz w:val="21"/>
                <w:szCs w:val="21"/>
                <w:lang w:bidi="ar"/>
              </w:rPr>
              <w:t>≥8GB</w:t>
            </w:r>
          </w:p>
        </w:tc>
      </w:tr>
      <w:tr w14:paraId="0921B6CF">
        <w:tblPrEx>
          <w:tblCellMar>
            <w:top w:w="0" w:type="dxa"/>
            <w:left w:w="108" w:type="dxa"/>
            <w:bottom w:w="0" w:type="dxa"/>
            <w:right w:w="108" w:type="dxa"/>
          </w:tblCellMar>
        </w:tblPrEx>
        <w:trPr>
          <w:trHeight w:val="1455"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1BE9EBB">
            <w:pPr>
              <w:widowControl/>
              <w:textAlignment w:val="center"/>
              <w:rPr>
                <w:rFonts w:ascii="宋体" w:hAnsi="宋体" w:cs="宋体"/>
                <w:color w:val="000000"/>
                <w:sz w:val="21"/>
                <w:szCs w:val="21"/>
              </w:rPr>
            </w:pPr>
            <w:r>
              <w:rPr>
                <w:rFonts w:hint="eastAsia" w:ascii="宋体" w:hAnsi="宋体" w:cs="宋体"/>
                <w:color w:val="000000"/>
                <w:sz w:val="21"/>
                <w:szCs w:val="21"/>
                <w:lang w:bidi="ar"/>
              </w:rPr>
              <w:t>9</w:t>
            </w:r>
          </w:p>
        </w:tc>
        <w:tc>
          <w:tcPr>
            <w:tcW w:w="363" w:type="pct"/>
            <w:tcBorders>
              <w:top w:val="single" w:color="000000" w:sz="4" w:space="0"/>
              <w:left w:val="single" w:color="000000" w:sz="4" w:space="0"/>
              <w:bottom w:val="single" w:color="000000" w:sz="4" w:space="0"/>
              <w:right w:val="single" w:color="000000" w:sz="4" w:space="0"/>
            </w:tcBorders>
            <w:vAlign w:val="center"/>
          </w:tcPr>
          <w:p w14:paraId="5A074F1F">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6DF6E092">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C85F033">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D86FD75">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内存插</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槽满配时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提供的最</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高内存总</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容量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0D7E9511">
            <w:pPr>
              <w:widowControl/>
              <w:textAlignment w:val="center"/>
              <w:rPr>
                <w:rFonts w:ascii="宋体" w:hAnsi="宋体" w:cs="宋体"/>
                <w:color w:val="000000"/>
                <w:sz w:val="21"/>
                <w:szCs w:val="21"/>
              </w:rPr>
            </w:pPr>
            <w:r>
              <w:rPr>
                <w:rFonts w:hint="eastAsia" w:ascii="宋体" w:hAnsi="宋体" w:cs="宋体"/>
                <w:color w:val="000000"/>
                <w:sz w:val="21"/>
                <w:szCs w:val="21"/>
                <w:lang w:bidi="ar"/>
              </w:rPr>
              <w:t>≥16GB</w:t>
            </w:r>
          </w:p>
        </w:tc>
      </w:tr>
      <w:tr w14:paraId="39C10B94">
        <w:tblPrEx>
          <w:tblCellMar>
            <w:top w:w="0" w:type="dxa"/>
            <w:left w:w="108" w:type="dxa"/>
            <w:bottom w:w="0" w:type="dxa"/>
            <w:right w:w="108" w:type="dxa"/>
          </w:tblCellMar>
        </w:tblPrEx>
        <w:trPr>
          <w:trHeight w:val="492"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9FA854B">
            <w:pPr>
              <w:widowControl/>
              <w:textAlignment w:val="center"/>
              <w:rPr>
                <w:rFonts w:ascii="宋体" w:hAnsi="宋体" w:cs="宋体"/>
                <w:color w:val="000000"/>
                <w:sz w:val="21"/>
                <w:szCs w:val="21"/>
              </w:rPr>
            </w:pPr>
            <w:r>
              <w:rPr>
                <w:rFonts w:hint="eastAsia" w:ascii="宋体" w:hAnsi="宋体" w:cs="宋体"/>
                <w:color w:val="000000"/>
                <w:sz w:val="21"/>
                <w:szCs w:val="21"/>
                <w:lang w:bidi="ar"/>
              </w:rPr>
              <w:t>10</w:t>
            </w:r>
          </w:p>
        </w:tc>
        <w:tc>
          <w:tcPr>
            <w:tcW w:w="363" w:type="pct"/>
            <w:tcBorders>
              <w:top w:val="single" w:color="000000" w:sz="4" w:space="0"/>
              <w:left w:val="single" w:color="000000" w:sz="4" w:space="0"/>
              <w:bottom w:val="single" w:color="000000" w:sz="4" w:space="0"/>
              <w:right w:val="single" w:color="000000" w:sz="4" w:space="0"/>
            </w:tcBorders>
            <w:vAlign w:val="center"/>
          </w:tcPr>
          <w:p w14:paraId="7BC5745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E2A1094">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7C7E110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存储设备规格</w:t>
            </w:r>
          </w:p>
        </w:tc>
        <w:tc>
          <w:tcPr>
            <w:tcW w:w="685" w:type="pct"/>
            <w:tcBorders>
              <w:top w:val="single" w:color="000000" w:sz="4" w:space="0"/>
              <w:left w:val="single" w:color="000000" w:sz="4" w:space="0"/>
              <w:bottom w:val="single" w:color="000000" w:sz="4" w:space="0"/>
              <w:right w:val="single" w:color="000000" w:sz="4" w:space="0"/>
            </w:tcBorders>
            <w:vAlign w:val="center"/>
          </w:tcPr>
          <w:p w14:paraId="333FC975">
            <w:pPr>
              <w:widowControl/>
              <w:textAlignment w:val="center"/>
              <w:rPr>
                <w:rFonts w:ascii="宋体" w:hAnsi="宋体" w:cs="宋体"/>
                <w:color w:val="000000"/>
                <w:sz w:val="21"/>
                <w:szCs w:val="21"/>
              </w:rPr>
            </w:pPr>
            <w:r>
              <w:rPr>
                <w:rFonts w:hint="eastAsia" w:ascii="宋体" w:hAnsi="宋体" w:cs="宋体"/>
                <w:color w:val="000000"/>
                <w:sz w:val="21"/>
                <w:szCs w:val="21"/>
                <w:lang w:bidi="ar"/>
              </w:rPr>
              <w:t>固态盘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40A3925B">
            <w:pPr>
              <w:widowControl/>
              <w:textAlignment w:val="center"/>
              <w:rPr>
                <w:rFonts w:ascii="宋体" w:hAnsi="宋体" w:cs="宋体"/>
                <w:color w:val="000000"/>
                <w:sz w:val="21"/>
                <w:szCs w:val="21"/>
              </w:rPr>
            </w:pPr>
            <w:r>
              <w:rPr>
                <w:rFonts w:hint="eastAsia" w:ascii="宋体" w:hAnsi="宋体" w:cs="宋体"/>
                <w:color w:val="000000"/>
                <w:sz w:val="21"/>
                <w:szCs w:val="21"/>
                <w:lang w:bidi="ar"/>
              </w:rPr>
              <w:t>≥1 个</w:t>
            </w:r>
          </w:p>
        </w:tc>
      </w:tr>
      <w:tr w14:paraId="6C7C1DF9">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13E8B26">
            <w:pPr>
              <w:widowControl/>
              <w:textAlignment w:val="center"/>
              <w:rPr>
                <w:rFonts w:ascii="宋体" w:hAnsi="宋体" w:cs="宋体"/>
                <w:color w:val="000000"/>
                <w:sz w:val="21"/>
                <w:szCs w:val="21"/>
              </w:rPr>
            </w:pPr>
            <w:r>
              <w:rPr>
                <w:rFonts w:hint="eastAsia" w:ascii="宋体" w:hAnsi="宋体" w:cs="宋体"/>
                <w:color w:val="000000"/>
                <w:sz w:val="21"/>
                <w:szCs w:val="21"/>
                <w:lang w:bidi="ar"/>
              </w:rPr>
              <w:t>11</w:t>
            </w:r>
          </w:p>
        </w:tc>
        <w:tc>
          <w:tcPr>
            <w:tcW w:w="363" w:type="pct"/>
            <w:tcBorders>
              <w:top w:val="single" w:color="000000" w:sz="4" w:space="0"/>
              <w:left w:val="single" w:color="000000" w:sz="4" w:space="0"/>
              <w:bottom w:val="single" w:color="000000" w:sz="4" w:space="0"/>
              <w:right w:val="single" w:color="000000" w:sz="4" w:space="0"/>
            </w:tcBorders>
            <w:vAlign w:val="center"/>
          </w:tcPr>
          <w:p w14:paraId="2D441100">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1A809D36">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A02294D">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EABFB4B">
            <w:pPr>
              <w:widowControl/>
              <w:textAlignment w:val="center"/>
              <w:rPr>
                <w:rFonts w:ascii="宋体" w:hAnsi="宋体" w:cs="宋体"/>
                <w:color w:val="000000"/>
                <w:sz w:val="21"/>
                <w:szCs w:val="21"/>
              </w:rPr>
            </w:pPr>
            <w:r>
              <w:rPr>
                <w:rFonts w:hint="eastAsia" w:ascii="宋体" w:hAnsi="宋体" w:cs="宋体"/>
                <w:color w:val="000000"/>
                <w:sz w:val="21"/>
                <w:szCs w:val="21"/>
                <w:lang w:bidi="ar"/>
              </w:rPr>
              <w:t>固态存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储容量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6A39DAA3">
            <w:pPr>
              <w:widowControl/>
              <w:textAlignment w:val="center"/>
              <w:rPr>
                <w:rFonts w:ascii="宋体" w:hAnsi="宋体" w:cs="宋体"/>
                <w:color w:val="000000"/>
                <w:sz w:val="21"/>
                <w:szCs w:val="21"/>
              </w:rPr>
            </w:pPr>
            <w:r>
              <w:rPr>
                <w:rFonts w:hint="eastAsia" w:ascii="宋体" w:hAnsi="宋体" w:cs="宋体"/>
                <w:color w:val="000000"/>
                <w:sz w:val="21"/>
                <w:szCs w:val="21"/>
                <w:lang w:bidi="ar"/>
              </w:rPr>
              <w:t>≥240GB</w:t>
            </w:r>
          </w:p>
        </w:tc>
      </w:tr>
      <w:tr w14:paraId="057A1B2F">
        <w:tblPrEx>
          <w:tblCellMar>
            <w:top w:w="0" w:type="dxa"/>
            <w:left w:w="108" w:type="dxa"/>
            <w:bottom w:w="0" w:type="dxa"/>
            <w:right w:w="108" w:type="dxa"/>
          </w:tblCellMar>
        </w:tblPrEx>
        <w:trPr>
          <w:trHeight w:val="48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6E22D7B">
            <w:pPr>
              <w:widowControl/>
              <w:textAlignment w:val="center"/>
              <w:rPr>
                <w:rFonts w:ascii="宋体" w:hAnsi="宋体" w:cs="宋体"/>
                <w:color w:val="000000"/>
                <w:sz w:val="21"/>
                <w:szCs w:val="21"/>
              </w:rPr>
            </w:pPr>
            <w:r>
              <w:rPr>
                <w:rFonts w:hint="eastAsia" w:ascii="宋体" w:hAnsi="宋体" w:cs="宋体"/>
                <w:color w:val="000000"/>
                <w:sz w:val="21"/>
                <w:szCs w:val="21"/>
                <w:lang w:bidi="ar"/>
              </w:rPr>
              <w:t>12</w:t>
            </w:r>
          </w:p>
        </w:tc>
        <w:tc>
          <w:tcPr>
            <w:tcW w:w="363" w:type="pct"/>
            <w:tcBorders>
              <w:top w:val="single" w:color="000000" w:sz="4" w:space="0"/>
              <w:left w:val="single" w:color="000000" w:sz="4" w:space="0"/>
              <w:bottom w:val="single" w:color="000000" w:sz="4" w:space="0"/>
              <w:right w:val="single" w:color="000000" w:sz="4" w:space="0"/>
            </w:tcBorders>
            <w:vAlign w:val="center"/>
          </w:tcPr>
          <w:p w14:paraId="78EA036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634211C">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0ADFEC1">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5CF4872">
            <w:pPr>
              <w:widowControl/>
              <w:textAlignment w:val="center"/>
              <w:rPr>
                <w:rFonts w:ascii="宋体" w:hAnsi="宋体" w:cs="宋体"/>
                <w:color w:val="000000"/>
                <w:sz w:val="21"/>
                <w:szCs w:val="21"/>
              </w:rPr>
            </w:pPr>
            <w:r>
              <w:rPr>
                <w:rFonts w:hint="eastAsia" w:ascii="宋体" w:hAnsi="宋体" w:cs="宋体"/>
                <w:color w:val="000000"/>
                <w:sz w:val="21"/>
                <w:szCs w:val="21"/>
                <w:lang w:bidi="ar"/>
              </w:rPr>
              <w:t>机械硬</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盘数量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5BEF64C8">
            <w:pPr>
              <w:widowControl/>
              <w:textAlignment w:val="center"/>
              <w:rPr>
                <w:rFonts w:ascii="宋体" w:hAnsi="宋体" w:cs="宋体"/>
                <w:color w:val="000000"/>
                <w:sz w:val="21"/>
                <w:szCs w:val="21"/>
              </w:rPr>
            </w:pPr>
            <w:r>
              <w:rPr>
                <w:rFonts w:hint="eastAsia" w:ascii="宋体" w:hAnsi="宋体" w:cs="宋体"/>
                <w:color w:val="000000"/>
                <w:sz w:val="21"/>
                <w:szCs w:val="21"/>
                <w:lang w:bidi="ar"/>
              </w:rPr>
              <w:t>≥1 个</w:t>
            </w:r>
          </w:p>
        </w:tc>
      </w:tr>
      <w:tr w14:paraId="16B0FFA6">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8FB5C61">
            <w:pPr>
              <w:widowControl/>
              <w:textAlignment w:val="center"/>
              <w:rPr>
                <w:rFonts w:ascii="宋体" w:hAnsi="宋体" w:cs="宋体"/>
                <w:color w:val="000000"/>
                <w:sz w:val="21"/>
                <w:szCs w:val="21"/>
              </w:rPr>
            </w:pPr>
            <w:r>
              <w:rPr>
                <w:rFonts w:hint="eastAsia" w:ascii="宋体" w:hAnsi="宋体" w:cs="宋体"/>
                <w:color w:val="000000"/>
                <w:sz w:val="21"/>
                <w:szCs w:val="21"/>
                <w:lang w:bidi="ar"/>
              </w:rPr>
              <w:t>13</w:t>
            </w:r>
          </w:p>
        </w:tc>
        <w:tc>
          <w:tcPr>
            <w:tcW w:w="363" w:type="pct"/>
            <w:tcBorders>
              <w:top w:val="single" w:color="000000" w:sz="4" w:space="0"/>
              <w:left w:val="single" w:color="000000" w:sz="4" w:space="0"/>
              <w:bottom w:val="single" w:color="000000" w:sz="4" w:space="0"/>
              <w:right w:val="single" w:color="000000" w:sz="4" w:space="0"/>
            </w:tcBorders>
            <w:vAlign w:val="center"/>
          </w:tcPr>
          <w:p w14:paraId="542C6E38">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6BB71E48">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1CF2795">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2E2AA8E">
            <w:pPr>
              <w:widowControl/>
              <w:textAlignment w:val="center"/>
              <w:rPr>
                <w:rFonts w:ascii="宋体" w:hAnsi="宋体" w:cs="宋体"/>
                <w:color w:val="000000"/>
                <w:sz w:val="21"/>
                <w:szCs w:val="21"/>
              </w:rPr>
            </w:pPr>
            <w:r>
              <w:rPr>
                <w:rFonts w:hint="eastAsia" w:ascii="宋体" w:hAnsi="宋体" w:cs="宋体"/>
                <w:color w:val="000000"/>
                <w:sz w:val="21"/>
                <w:szCs w:val="21"/>
                <w:lang w:bidi="ar"/>
              </w:rPr>
              <w:t>机械硬</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盘总容量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1A6D1EB4">
            <w:pPr>
              <w:widowControl/>
              <w:textAlignment w:val="center"/>
              <w:rPr>
                <w:rFonts w:ascii="宋体" w:hAnsi="宋体" w:cs="宋体"/>
                <w:color w:val="000000"/>
                <w:sz w:val="21"/>
                <w:szCs w:val="21"/>
              </w:rPr>
            </w:pPr>
            <w:r>
              <w:rPr>
                <w:rFonts w:hint="eastAsia" w:ascii="宋体" w:hAnsi="宋体" w:cs="宋体"/>
                <w:color w:val="000000"/>
                <w:sz w:val="21"/>
                <w:szCs w:val="21"/>
                <w:lang w:bidi="ar"/>
              </w:rPr>
              <w:t>≥500GB</w:t>
            </w:r>
          </w:p>
        </w:tc>
      </w:tr>
      <w:tr w14:paraId="383A1DD7">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0C6AF26">
            <w:pPr>
              <w:widowControl/>
              <w:textAlignment w:val="center"/>
              <w:rPr>
                <w:rFonts w:ascii="宋体" w:hAnsi="宋体" w:cs="宋体"/>
                <w:color w:val="000000"/>
                <w:sz w:val="21"/>
                <w:szCs w:val="21"/>
              </w:rPr>
            </w:pPr>
            <w:r>
              <w:rPr>
                <w:rFonts w:hint="eastAsia" w:ascii="宋体" w:hAnsi="宋体" w:cs="宋体"/>
                <w:color w:val="000000"/>
                <w:sz w:val="21"/>
                <w:szCs w:val="21"/>
                <w:lang w:bidi="ar"/>
              </w:rPr>
              <w:t>14</w:t>
            </w:r>
          </w:p>
        </w:tc>
        <w:tc>
          <w:tcPr>
            <w:tcW w:w="363" w:type="pct"/>
            <w:tcBorders>
              <w:top w:val="single" w:color="000000" w:sz="4" w:space="0"/>
              <w:left w:val="single" w:color="000000" w:sz="4" w:space="0"/>
              <w:bottom w:val="single" w:color="000000" w:sz="4" w:space="0"/>
              <w:right w:val="single" w:color="000000" w:sz="4" w:space="0"/>
            </w:tcBorders>
            <w:vAlign w:val="center"/>
          </w:tcPr>
          <w:p w14:paraId="09BC06E5">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5E4BBE2A">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2B9CE21">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5439C7D">
            <w:pPr>
              <w:widowControl/>
              <w:textAlignment w:val="center"/>
              <w:rPr>
                <w:rFonts w:ascii="宋体" w:hAnsi="宋体" w:cs="宋体"/>
                <w:color w:val="000000"/>
                <w:sz w:val="21"/>
                <w:szCs w:val="21"/>
              </w:rPr>
            </w:pPr>
            <w:r>
              <w:rPr>
                <w:rFonts w:hint="eastAsia" w:ascii="宋体" w:hAnsi="宋体" w:cs="宋体"/>
                <w:color w:val="000000"/>
                <w:sz w:val="21"/>
                <w:szCs w:val="21"/>
                <w:lang w:bidi="ar"/>
              </w:rPr>
              <w:t>机械硬</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盘转速</w:t>
            </w:r>
          </w:p>
        </w:tc>
        <w:tc>
          <w:tcPr>
            <w:tcW w:w="2843" w:type="pct"/>
            <w:tcBorders>
              <w:top w:val="single" w:color="000000" w:sz="4" w:space="0"/>
              <w:left w:val="single" w:color="000000" w:sz="4" w:space="0"/>
              <w:bottom w:val="single" w:color="000000" w:sz="4" w:space="0"/>
              <w:right w:val="single" w:color="000000" w:sz="4" w:space="0"/>
            </w:tcBorders>
            <w:vAlign w:val="center"/>
          </w:tcPr>
          <w:p w14:paraId="0842DE4E">
            <w:pPr>
              <w:widowControl/>
              <w:textAlignment w:val="center"/>
              <w:rPr>
                <w:rFonts w:ascii="宋体" w:hAnsi="宋体" w:cs="宋体"/>
                <w:color w:val="000000"/>
                <w:sz w:val="21"/>
                <w:szCs w:val="21"/>
              </w:rPr>
            </w:pPr>
            <w:r>
              <w:rPr>
                <w:rFonts w:hint="eastAsia" w:ascii="宋体" w:hAnsi="宋体" w:cs="宋体"/>
                <w:color w:val="000000"/>
                <w:sz w:val="21"/>
                <w:szCs w:val="21"/>
                <w:lang w:bidi="ar"/>
              </w:rPr>
              <w:t>≥5400rpm</w:t>
            </w:r>
          </w:p>
        </w:tc>
      </w:tr>
      <w:tr w14:paraId="4A7B4ECB">
        <w:tblPrEx>
          <w:tblCellMar>
            <w:top w:w="0" w:type="dxa"/>
            <w:left w:w="108" w:type="dxa"/>
            <w:bottom w:w="0" w:type="dxa"/>
            <w:right w:w="108" w:type="dxa"/>
          </w:tblCellMar>
        </w:tblPrEx>
        <w:trPr>
          <w:trHeight w:val="48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0B33C64">
            <w:pPr>
              <w:widowControl/>
              <w:textAlignment w:val="center"/>
              <w:rPr>
                <w:rFonts w:ascii="宋体" w:hAnsi="宋体" w:cs="宋体"/>
                <w:color w:val="000000"/>
                <w:sz w:val="21"/>
                <w:szCs w:val="21"/>
              </w:rPr>
            </w:pPr>
            <w:r>
              <w:rPr>
                <w:rFonts w:hint="eastAsia" w:ascii="宋体" w:hAnsi="宋体" w:cs="宋体"/>
                <w:color w:val="000000"/>
                <w:sz w:val="21"/>
                <w:szCs w:val="21"/>
                <w:lang w:bidi="ar"/>
              </w:rPr>
              <w:t>15</w:t>
            </w:r>
          </w:p>
        </w:tc>
        <w:tc>
          <w:tcPr>
            <w:tcW w:w="363" w:type="pct"/>
            <w:tcBorders>
              <w:top w:val="single" w:color="000000" w:sz="4" w:space="0"/>
              <w:left w:val="single" w:color="000000" w:sz="4" w:space="0"/>
              <w:bottom w:val="single" w:color="000000" w:sz="4" w:space="0"/>
              <w:right w:val="single" w:color="000000" w:sz="4" w:space="0"/>
            </w:tcBorders>
            <w:vAlign w:val="center"/>
          </w:tcPr>
          <w:p w14:paraId="2298684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24CADAF">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4387FC8">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C413E85">
            <w:pPr>
              <w:widowControl/>
              <w:textAlignment w:val="center"/>
              <w:rPr>
                <w:rFonts w:ascii="宋体" w:hAnsi="宋体" w:cs="宋体"/>
                <w:color w:val="000000"/>
                <w:sz w:val="21"/>
                <w:szCs w:val="21"/>
              </w:rPr>
            </w:pPr>
            <w:r>
              <w:rPr>
                <w:rFonts w:hint="eastAsia" w:ascii="宋体" w:hAnsi="宋体" w:cs="宋体"/>
                <w:color w:val="000000"/>
                <w:sz w:val="21"/>
                <w:szCs w:val="21"/>
                <w:lang w:bidi="ar"/>
              </w:rPr>
              <w:t>机械硬</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盘形态</w:t>
            </w:r>
          </w:p>
        </w:tc>
        <w:tc>
          <w:tcPr>
            <w:tcW w:w="2843" w:type="pct"/>
            <w:tcBorders>
              <w:top w:val="single" w:color="000000" w:sz="4" w:space="0"/>
              <w:left w:val="single" w:color="000000" w:sz="4" w:space="0"/>
              <w:bottom w:val="single" w:color="000000" w:sz="4" w:space="0"/>
              <w:right w:val="single" w:color="000000" w:sz="4" w:space="0"/>
            </w:tcBorders>
            <w:vAlign w:val="center"/>
          </w:tcPr>
          <w:p w14:paraId="113BAE85">
            <w:pPr>
              <w:widowControl/>
              <w:textAlignment w:val="center"/>
              <w:rPr>
                <w:rFonts w:ascii="宋体" w:hAnsi="宋体" w:cs="宋体"/>
                <w:color w:val="000000"/>
                <w:sz w:val="21"/>
                <w:szCs w:val="21"/>
              </w:rPr>
            </w:pPr>
            <w:r>
              <w:rPr>
                <w:rFonts w:hint="eastAsia" w:ascii="宋体" w:hAnsi="宋体" w:cs="宋体"/>
                <w:color w:val="000000"/>
                <w:sz w:val="21"/>
                <w:szCs w:val="21"/>
                <w:lang w:bidi="ar"/>
              </w:rPr>
              <w:t>2.5 英寸或 3.5 英寸等</w:t>
            </w:r>
          </w:p>
        </w:tc>
      </w:tr>
      <w:tr w14:paraId="319D84F5">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59AD061">
            <w:pPr>
              <w:widowControl/>
              <w:textAlignment w:val="center"/>
              <w:rPr>
                <w:rFonts w:ascii="宋体" w:hAnsi="宋体" w:cs="宋体"/>
                <w:color w:val="000000"/>
                <w:sz w:val="21"/>
                <w:szCs w:val="21"/>
              </w:rPr>
            </w:pPr>
            <w:r>
              <w:rPr>
                <w:rFonts w:hint="eastAsia" w:ascii="宋体" w:hAnsi="宋体" w:cs="宋体"/>
                <w:color w:val="000000"/>
                <w:sz w:val="21"/>
                <w:szCs w:val="21"/>
                <w:lang w:bidi="ar"/>
              </w:rPr>
              <w:t>16</w:t>
            </w:r>
          </w:p>
        </w:tc>
        <w:tc>
          <w:tcPr>
            <w:tcW w:w="363" w:type="pct"/>
            <w:tcBorders>
              <w:top w:val="single" w:color="000000" w:sz="4" w:space="0"/>
              <w:left w:val="single" w:color="000000" w:sz="4" w:space="0"/>
              <w:bottom w:val="single" w:color="000000" w:sz="4" w:space="0"/>
              <w:right w:val="single" w:color="000000" w:sz="4" w:space="0"/>
            </w:tcBorders>
            <w:vAlign w:val="center"/>
          </w:tcPr>
          <w:p w14:paraId="6F01633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8FE11C0">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412DB13">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AE46A30">
            <w:pPr>
              <w:widowControl/>
              <w:textAlignment w:val="center"/>
              <w:rPr>
                <w:rFonts w:ascii="宋体" w:hAnsi="宋体" w:cs="宋体"/>
                <w:color w:val="000000"/>
                <w:sz w:val="21"/>
                <w:szCs w:val="21"/>
              </w:rPr>
            </w:pPr>
            <w:r>
              <w:rPr>
                <w:rFonts w:hint="eastAsia" w:ascii="宋体" w:hAnsi="宋体" w:cs="宋体"/>
                <w:color w:val="000000"/>
                <w:sz w:val="21"/>
                <w:szCs w:val="21"/>
                <w:lang w:bidi="ar"/>
              </w:rPr>
              <w:t>固态存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储形态</w:t>
            </w:r>
          </w:p>
        </w:tc>
        <w:tc>
          <w:tcPr>
            <w:tcW w:w="2843" w:type="pct"/>
            <w:tcBorders>
              <w:top w:val="single" w:color="000000" w:sz="4" w:space="0"/>
              <w:left w:val="single" w:color="000000" w:sz="4" w:space="0"/>
              <w:bottom w:val="single" w:color="000000" w:sz="4" w:space="0"/>
              <w:right w:val="single" w:color="000000" w:sz="4" w:space="0"/>
            </w:tcBorders>
            <w:vAlign w:val="center"/>
          </w:tcPr>
          <w:p w14:paraId="0E6A5711">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符合M.2 或 mSATA 等标准的插卡形态</w:t>
            </w:r>
          </w:p>
        </w:tc>
      </w:tr>
      <w:tr w14:paraId="6C37EAD1">
        <w:tblPrEx>
          <w:tblCellMar>
            <w:top w:w="0" w:type="dxa"/>
            <w:left w:w="108" w:type="dxa"/>
            <w:bottom w:w="0" w:type="dxa"/>
            <w:right w:w="108" w:type="dxa"/>
          </w:tblCellMar>
        </w:tblPrEx>
        <w:trPr>
          <w:trHeight w:val="144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A0552E7">
            <w:pPr>
              <w:widowControl/>
              <w:textAlignment w:val="center"/>
              <w:rPr>
                <w:rFonts w:ascii="宋体" w:hAnsi="宋体" w:cs="宋体"/>
                <w:color w:val="000000"/>
                <w:sz w:val="21"/>
                <w:szCs w:val="21"/>
              </w:rPr>
            </w:pPr>
            <w:r>
              <w:rPr>
                <w:rFonts w:hint="eastAsia" w:ascii="宋体" w:hAnsi="宋体" w:cs="宋体"/>
                <w:color w:val="000000"/>
                <w:sz w:val="21"/>
                <w:szCs w:val="21"/>
                <w:lang w:bidi="ar"/>
              </w:rPr>
              <w:t>17</w:t>
            </w:r>
          </w:p>
        </w:tc>
        <w:tc>
          <w:tcPr>
            <w:tcW w:w="363" w:type="pct"/>
            <w:tcBorders>
              <w:top w:val="single" w:color="000000" w:sz="4" w:space="0"/>
              <w:left w:val="single" w:color="000000" w:sz="4" w:space="0"/>
              <w:bottom w:val="single" w:color="000000" w:sz="4" w:space="0"/>
              <w:right w:val="single" w:color="000000" w:sz="4" w:space="0"/>
            </w:tcBorders>
            <w:vAlign w:val="center"/>
          </w:tcPr>
          <w:p w14:paraId="7155E59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B11E29E">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079DFCC">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0D13471">
            <w:pPr>
              <w:widowControl/>
              <w:textAlignment w:val="center"/>
              <w:rPr>
                <w:rFonts w:ascii="宋体" w:hAnsi="宋体" w:cs="宋体"/>
                <w:color w:val="000000"/>
                <w:sz w:val="21"/>
                <w:szCs w:val="21"/>
              </w:rPr>
            </w:pPr>
            <w:r>
              <w:rPr>
                <w:rFonts w:hint="eastAsia" w:ascii="宋体" w:hAnsi="宋体" w:cs="宋体"/>
                <w:color w:val="000000"/>
                <w:sz w:val="21"/>
                <w:szCs w:val="21"/>
                <w:lang w:bidi="ar"/>
              </w:rPr>
              <w:t>存储设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备其他参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数要求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6116B3B5">
            <w:pPr>
              <w:widowControl/>
              <w:textAlignment w:val="center"/>
              <w:rPr>
                <w:rFonts w:ascii="宋体" w:hAnsi="宋体" w:cs="宋体"/>
                <w:color w:val="000000"/>
                <w:sz w:val="21"/>
                <w:szCs w:val="21"/>
              </w:rPr>
            </w:pPr>
            <w:r>
              <w:rPr>
                <w:rFonts w:hint="eastAsia" w:ascii="宋体" w:hAnsi="宋体" w:cs="宋体"/>
                <w:color w:val="000000"/>
                <w:sz w:val="21"/>
                <w:szCs w:val="21"/>
                <w:lang w:bidi="ar"/>
              </w:rPr>
              <w:t>a)固态盘应符合 SJ/T 11654 相关规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定；</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b)机械硬盘准备时间应不大于 30s；侧</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面固定螺丝孔数量可为 4 孔或 6 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工作状态环境温度应满足 5℃~55℃ ;</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其它参数应符合 GB/T 12628 相关规定</w:t>
            </w:r>
          </w:p>
        </w:tc>
      </w:tr>
      <w:tr w14:paraId="7CD2B563">
        <w:tblPrEx>
          <w:tblCellMar>
            <w:top w:w="0" w:type="dxa"/>
            <w:left w:w="108" w:type="dxa"/>
            <w:bottom w:w="0" w:type="dxa"/>
            <w:right w:w="108" w:type="dxa"/>
          </w:tblCellMar>
        </w:tblPrEx>
        <w:trPr>
          <w:trHeight w:val="48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D1B56D0">
            <w:pPr>
              <w:widowControl/>
              <w:textAlignment w:val="center"/>
              <w:rPr>
                <w:rFonts w:ascii="宋体" w:hAnsi="宋体" w:cs="宋体"/>
                <w:color w:val="000000"/>
                <w:sz w:val="21"/>
                <w:szCs w:val="21"/>
              </w:rPr>
            </w:pPr>
            <w:r>
              <w:rPr>
                <w:rFonts w:hint="eastAsia" w:ascii="宋体" w:hAnsi="宋体" w:cs="宋体"/>
                <w:color w:val="000000"/>
                <w:sz w:val="21"/>
                <w:szCs w:val="21"/>
                <w:lang w:bidi="ar"/>
              </w:rPr>
              <w:t>18</w:t>
            </w:r>
          </w:p>
        </w:tc>
        <w:tc>
          <w:tcPr>
            <w:tcW w:w="363" w:type="pct"/>
            <w:tcBorders>
              <w:top w:val="single" w:color="000000" w:sz="4" w:space="0"/>
              <w:left w:val="single" w:color="000000" w:sz="4" w:space="0"/>
              <w:bottom w:val="single" w:color="000000" w:sz="4" w:space="0"/>
              <w:right w:val="single" w:color="000000" w:sz="4" w:space="0"/>
            </w:tcBorders>
            <w:vAlign w:val="center"/>
          </w:tcPr>
          <w:p w14:paraId="339982F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E524B74">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7AAC805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显卡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685" w:type="pct"/>
            <w:tcBorders>
              <w:top w:val="single" w:color="000000" w:sz="4" w:space="0"/>
              <w:left w:val="single" w:color="000000" w:sz="4" w:space="0"/>
              <w:bottom w:val="single" w:color="000000" w:sz="4" w:space="0"/>
              <w:right w:val="single" w:color="000000" w:sz="4" w:space="0"/>
            </w:tcBorders>
            <w:vAlign w:val="center"/>
          </w:tcPr>
          <w:p w14:paraId="2D09DCE6">
            <w:pPr>
              <w:widowControl/>
              <w:textAlignment w:val="center"/>
              <w:rPr>
                <w:rFonts w:ascii="宋体" w:hAnsi="宋体" w:cs="宋体"/>
                <w:color w:val="000000"/>
                <w:sz w:val="21"/>
                <w:szCs w:val="21"/>
              </w:rPr>
            </w:pPr>
            <w:r>
              <w:rPr>
                <w:rFonts w:hint="eastAsia" w:ascii="宋体" w:hAnsi="宋体" w:cs="宋体"/>
                <w:color w:val="000000"/>
                <w:sz w:val="21"/>
                <w:szCs w:val="21"/>
                <w:lang w:bidi="ar"/>
              </w:rPr>
              <w:t>显卡类</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型</w:t>
            </w:r>
          </w:p>
        </w:tc>
        <w:tc>
          <w:tcPr>
            <w:tcW w:w="2843" w:type="pct"/>
            <w:tcBorders>
              <w:top w:val="single" w:color="000000" w:sz="4" w:space="0"/>
              <w:left w:val="single" w:color="000000" w:sz="4" w:space="0"/>
              <w:bottom w:val="single" w:color="000000" w:sz="4" w:space="0"/>
              <w:right w:val="single" w:color="000000" w:sz="4" w:space="0"/>
            </w:tcBorders>
            <w:vAlign w:val="center"/>
          </w:tcPr>
          <w:p w14:paraId="437A6AD6">
            <w:pPr>
              <w:widowControl/>
              <w:textAlignment w:val="center"/>
              <w:rPr>
                <w:rFonts w:ascii="宋体" w:hAnsi="宋体" w:cs="宋体"/>
                <w:color w:val="000000"/>
                <w:sz w:val="21"/>
                <w:szCs w:val="21"/>
              </w:rPr>
            </w:pPr>
            <w:r>
              <w:rPr>
                <w:rFonts w:hint="eastAsia" w:ascii="宋体" w:hAnsi="宋体" w:cs="宋体"/>
                <w:color w:val="000000"/>
                <w:sz w:val="21"/>
                <w:szCs w:val="21"/>
                <w:lang w:bidi="ar"/>
              </w:rPr>
              <w:t>独立显卡</w:t>
            </w:r>
          </w:p>
        </w:tc>
      </w:tr>
      <w:tr w14:paraId="7624F0BE">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371E606">
            <w:pPr>
              <w:widowControl/>
              <w:textAlignment w:val="center"/>
              <w:rPr>
                <w:rFonts w:ascii="宋体" w:hAnsi="宋体" w:cs="宋体"/>
                <w:color w:val="000000"/>
                <w:sz w:val="21"/>
                <w:szCs w:val="21"/>
              </w:rPr>
            </w:pPr>
            <w:r>
              <w:rPr>
                <w:rFonts w:hint="eastAsia" w:ascii="宋体" w:hAnsi="宋体" w:cs="宋体"/>
                <w:color w:val="000000"/>
                <w:sz w:val="21"/>
                <w:szCs w:val="21"/>
                <w:lang w:bidi="ar"/>
              </w:rPr>
              <w:t>19</w:t>
            </w:r>
          </w:p>
        </w:tc>
        <w:tc>
          <w:tcPr>
            <w:tcW w:w="363" w:type="pct"/>
            <w:tcBorders>
              <w:top w:val="single" w:color="000000" w:sz="4" w:space="0"/>
              <w:left w:val="single" w:color="000000" w:sz="4" w:space="0"/>
              <w:bottom w:val="single" w:color="000000" w:sz="4" w:space="0"/>
              <w:right w:val="single" w:color="000000" w:sz="4" w:space="0"/>
            </w:tcBorders>
            <w:vAlign w:val="center"/>
          </w:tcPr>
          <w:p w14:paraId="067B90A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36B6F09">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55F857B">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F845E0B">
            <w:pPr>
              <w:widowControl/>
              <w:textAlignment w:val="center"/>
              <w:rPr>
                <w:rFonts w:ascii="宋体" w:hAnsi="宋体" w:cs="宋体"/>
                <w:color w:val="000000"/>
                <w:sz w:val="21"/>
                <w:szCs w:val="21"/>
              </w:rPr>
            </w:pPr>
            <w:r>
              <w:rPr>
                <w:rFonts w:hint="eastAsia" w:ascii="宋体" w:hAnsi="宋体" w:cs="宋体"/>
                <w:color w:val="000000"/>
                <w:sz w:val="21"/>
                <w:szCs w:val="21"/>
                <w:lang w:bidi="ar"/>
              </w:rPr>
              <w:t>独立显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卡显存类</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型</w:t>
            </w:r>
          </w:p>
        </w:tc>
        <w:tc>
          <w:tcPr>
            <w:tcW w:w="2843" w:type="pct"/>
            <w:tcBorders>
              <w:top w:val="single" w:color="000000" w:sz="4" w:space="0"/>
              <w:left w:val="single" w:color="000000" w:sz="4" w:space="0"/>
              <w:bottom w:val="single" w:color="000000" w:sz="4" w:space="0"/>
              <w:right w:val="single" w:color="000000" w:sz="4" w:space="0"/>
            </w:tcBorders>
            <w:vAlign w:val="center"/>
          </w:tcPr>
          <w:p w14:paraId="469D26C3">
            <w:pPr>
              <w:widowControl/>
              <w:jc w:val="both"/>
              <w:textAlignment w:val="center"/>
              <w:rPr>
                <w:rFonts w:ascii="宋体" w:hAnsi="宋体" w:cs="宋体"/>
                <w:color w:val="000000"/>
                <w:sz w:val="21"/>
                <w:szCs w:val="21"/>
              </w:rPr>
            </w:pPr>
            <w:r>
              <w:rPr>
                <w:rFonts w:hint="eastAsia" w:ascii="宋体" w:hAnsi="宋体" w:cs="宋体"/>
                <w:color w:val="000000"/>
                <w:sz w:val="21"/>
                <w:szCs w:val="21"/>
                <w:lang w:bidi="ar"/>
              </w:rPr>
              <w:t>不低于DDR6</w:t>
            </w:r>
          </w:p>
        </w:tc>
      </w:tr>
      <w:tr w14:paraId="1C92E65B">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2060F31">
            <w:pPr>
              <w:widowControl/>
              <w:textAlignment w:val="center"/>
              <w:rPr>
                <w:rFonts w:ascii="宋体" w:hAnsi="宋体" w:cs="宋体"/>
                <w:color w:val="000000"/>
                <w:sz w:val="21"/>
                <w:szCs w:val="21"/>
              </w:rPr>
            </w:pPr>
            <w:r>
              <w:rPr>
                <w:rFonts w:hint="eastAsia" w:ascii="宋体" w:hAnsi="宋体" w:cs="宋体"/>
                <w:color w:val="000000"/>
                <w:sz w:val="21"/>
                <w:szCs w:val="21"/>
                <w:lang w:bidi="ar"/>
              </w:rPr>
              <w:t>20</w:t>
            </w:r>
          </w:p>
        </w:tc>
        <w:tc>
          <w:tcPr>
            <w:tcW w:w="363" w:type="pct"/>
            <w:tcBorders>
              <w:top w:val="single" w:color="000000" w:sz="4" w:space="0"/>
              <w:left w:val="single" w:color="000000" w:sz="4" w:space="0"/>
              <w:bottom w:val="single" w:color="000000" w:sz="4" w:space="0"/>
              <w:right w:val="single" w:color="000000" w:sz="4" w:space="0"/>
            </w:tcBorders>
            <w:vAlign w:val="center"/>
          </w:tcPr>
          <w:p w14:paraId="45632350">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6E1AFE8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89BBF22">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4C75F19">
            <w:pPr>
              <w:widowControl/>
              <w:textAlignment w:val="center"/>
              <w:rPr>
                <w:rFonts w:ascii="宋体" w:hAnsi="宋体" w:cs="宋体"/>
                <w:color w:val="000000"/>
                <w:sz w:val="21"/>
                <w:szCs w:val="21"/>
              </w:rPr>
            </w:pPr>
            <w:r>
              <w:rPr>
                <w:rFonts w:hint="eastAsia" w:ascii="宋体" w:hAnsi="宋体" w:cs="宋体"/>
                <w:color w:val="000000"/>
                <w:sz w:val="21"/>
                <w:szCs w:val="21"/>
                <w:lang w:bidi="ar"/>
              </w:rPr>
              <w:t>独立显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卡显存位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宽</w:t>
            </w:r>
          </w:p>
        </w:tc>
        <w:tc>
          <w:tcPr>
            <w:tcW w:w="2843" w:type="pct"/>
            <w:tcBorders>
              <w:top w:val="single" w:color="000000" w:sz="4" w:space="0"/>
              <w:left w:val="single" w:color="000000" w:sz="4" w:space="0"/>
              <w:bottom w:val="single" w:color="000000" w:sz="4" w:space="0"/>
              <w:right w:val="single" w:color="000000" w:sz="4" w:space="0"/>
            </w:tcBorders>
            <w:vAlign w:val="center"/>
          </w:tcPr>
          <w:p w14:paraId="14DCD955">
            <w:pPr>
              <w:widowControl/>
              <w:textAlignment w:val="center"/>
              <w:rPr>
                <w:rFonts w:ascii="宋体" w:hAnsi="宋体" w:cs="宋体"/>
                <w:color w:val="000000"/>
                <w:sz w:val="21"/>
                <w:szCs w:val="21"/>
              </w:rPr>
            </w:pPr>
            <w:r>
              <w:rPr>
                <w:rFonts w:hint="eastAsia" w:ascii="宋体" w:hAnsi="宋体" w:cs="宋体"/>
                <w:color w:val="000000"/>
                <w:sz w:val="21"/>
                <w:szCs w:val="21"/>
                <w:lang w:bidi="ar"/>
              </w:rPr>
              <w:t>≥16 位</w:t>
            </w:r>
          </w:p>
        </w:tc>
      </w:tr>
      <w:tr w14:paraId="297DAF60">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CD34599">
            <w:pPr>
              <w:widowControl/>
              <w:textAlignment w:val="center"/>
              <w:rPr>
                <w:rFonts w:ascii="宋体" w:hAnsi="宋体" w:cs="宋体"/>
                <w:color w:val="000000"/>
                <w:sz w:val="21"/>
                <w:szCs w:val="21"/>
              </w:rPr>
            </w:pPr>
            <w:r>
              <w:rPr>
                <w:rFonts w:hint="eastAsia" w:ascii="宋体" w:hAnsi="宋体" w:cs="宋体"/>
                <w:color w:val="000000"/>
                <w:sz w:val="21"/>
                <w:szCs w:val="21"/>
                <w:lang w:bidi="ar"/>
              </w:rPr>
              <w:t>21</w:t>
            </w:r>
          </w:p>
        </w:tc>
        <w:tc>
          <w:tcPr>
            <w:tcW w:w="363" w:type="pct"/>
            <w:tcBorders>
              <w:top w:val="single" w:color="000000" w:sz="4" w:space="0"/>
              <w:left w:val="single" w:color="000000" w:sz="4" w:space="0"/>
              <w:bottom w:val="single" w:color="000000" w:sz="4" w:space="0"/>
              <w:right w:val="single" w:color="000000" w:sz="4" w:space="0"/>
            </w:tcBorders>
            <w:vAlign w:val="center"/>
          </w:tcPr>
          <w:p w14:paraId="710BD1CC">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0E5C823A">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4376D14">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46A6063">
            <w:pPr>
              <w:widowControl/>
              <w:textAlignment w:val="center"/>
              <w:rPr>
                <w:rFonts w:ascii="宋体" w:hAnsi="宋体" w:cs="宋体"/>
                <w:color w:val="000000"/>
                <w:sz w:val="21"/>
                <w:szCs w:val="21"/>
              </w:rPr>
            </w:pPr>
            <w:r>
              <w:rPr>
                <w:rFonts w:hint="eastAsia" w:ascii="宋体" w:hAnsi="宋体" w:cs="宋体"/>
                <w:color w:val="000000"/>
                <w:sz w:val="21"/>
                <w:szCs w:val="21"/>
                <w:lang w:bidi="ar"/>
              </w:rPr>
              <w:t>独立显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卡显存容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22D68BD7">
            <w:pPr>
              <w:widowControl/>
              <w:textAlignment w:val="center"/>
              <w:rPr>
                <w:rFonts w:ascii="宋体" w:hAnsi="宋体" w:cs="宋体"/>
                <w:color w:val="000000"/>
                <w:sz w:val="21"/>
                <w:szCs w:val="21"/>
              </w:rPr>
            </w:pPr>
            <w:r>
              <w:rPr>
                <w:rFonts w:hint="eastAsia" w:ascii="宋体" w:hAnsi="宋体" w:cs="宋体"/>
                <w:color w:val="000000"/>
                <w:sz w:val="21"/>
                <w:szCs w:val="21"/>
                <w:lang w:bidi="ar"/>
              </w:rPr>
              <w:t>≥1GB</w:t>
            </w:r>
          </w:p>
        </w:tc>
      </w:tr>
      <w:tr w14:paraId="46652074">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AE5347E">
            <w:pPr>
              <w:widowControl/>
              <w:textAlignment w:val="center"/>
              <w:rPr>
                <w:rFonts w:ascii="宋体" w:hAnsi="宋体" w:cs="宋体"/>
                <w:color w:val="000000"/>
                <w:sz w:val="21"/>
                <w:szCs w:val="21"/>
              </w:rPr>
            </w:pPr>
            <w:r>
              <w:rPr>
                <w:rFonts w:hint="eastAsia" w:ascii="宋体" w:hAnsi="宋体" w:cs="宋体"/>
                <w:color w:val="000000"/>
                <w:sz w:val="21"/>
                <w:szCs w:val="21"/>
                <w:lang w:bidi="ar"/>
              </w:rPr>
              <w:t>22</w:t>
            </w:r>
          </w:p>
        </w:tc>
        <w:tc>
          <w:tcPr>
            <w:tcW w:w="363" w:type="pct"/>
            <w:tcBorders>
              <w:top w:val="single" w:color="000000" w:sz="4" w:space="0"/>
              <w:left w:val="single" w:color="000000" w:sz="4" w:space="0"/>
              <w:bottom w:val="single" w:color="000000" w:sz="4" w:space="0"/>
              <w:right w:val="single" w:color="000000" w:sz="4" w:space="0"/>
            </w:tcBorders>
            <w:vAlign w:val="center"/>
          </w:tcPr>
          <w:p w14:paraId="3C9CA13F">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7A98C110">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4B7C8B9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显示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685" w:type="pct"/>
            <w:tcBorders>
              <w:top w:val="single" w:color="000000" w:sz="4" w:space="0"/>
              <w:left w:val="single" w:color="000000" w:sz="4" w:space="0"/>
              <w:bottom w:val="single" w:color="000000" w:sz="4" w:space="0"/>
              <w:right w:val="single" w:color="000000" w:sz="4" w:space="0"/>
            </w:tcBorders>
            <w:vAlign w:val="center"/>
          </w:tcPr>
          <w:p w14:paraId="226AA134">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屏占比</w:t>
            </w:r>
          </w:p>
        </w:tc>
        <w:tc>
          <w:tcPr>
            <w:tcW w:w="2843" w:type="pct"/>
            <w:tcBorders>
              <w:top w:val="single" w:color="000000" w:sz="4" w:space="0"/>
              <w:left w:val="single" w:color="000000" w:sz="4" w:space="0"/>
              <w:bottom w:val="single" w:color="000000" w:sz="4" w:space="0"/>
              <w:right w:val="single" w:color="000000" w:sz="4" w:space="0"/>
            </w:tcBorders>
            <w:vAlign w:val="center"/>
          </w:tcPr>
          <w:p w14:paraId="5BC7C646">
            <w:pPr>
              <w:widowControl/>
              <w:textAlignment w:val="center"/>
              <w:rPr>
                <w:rFonts w:ascii="宋体" w:hAnsi="宋体" w:cs="宋体"/>
                <w:color w:val="000000"/>
                <w:sz w:val="21"/>
                <w:szCs w:val="21"/>
              </w:rPr>
            </w:pPr>
            <w:r>
              <w:rPr>
                <w:rFonts w:hint="eastAsia" w:ascii="宋体" w:hAnsi="宋体" w:cs="宋体"/>
                <w:color w:val="000000"/>
                <w:sz w:val="21"/>
                <w:szCs w:val="21"/>
                <w:lang w:bidi="ar"/>
              </w:rPr>
              <w:t>≥80%</w:t>
            </w:r>
          </w:p>
        </w:tc>
      </w:tr>
      <w:tr w14:paraId="70FEEAF4">
        <w:tblPrEx>
          <w:tblCellMar>
            <w:top w:w="0" w:type="dxa"/>
            <w:left w:w="108" w:type="dxa"/>
            <w:bottom w:w="0" w:type="dxa"/>
            <w:right w:w="108" w:type="dxa"/>
          </w:tblCellMar>
        </w:tblPrEx>
        <w:trPr>
          <w:trHeight w:val="144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0ACF06D">
            <w:pPr>
              <w:widowControl/>
              <w:textAlignment w:val="center"/>
              <w:rPr>
                <w:rFonts w:ascii="宋体" w:hAnsi="宋体" w:cs="宋体"/>
                <w:color w:val="000000"/>
                <w:sz w:val="21"/>
                <w:szCs w:val="21"/>
              </w:rPr>
            </w:pPr>
            <w:r>
              <w:rPr>
                <w:rFonts w:hint="eastAsia" w:ascii="宋体" w:hAnsi="宋体" w:cs="宋体"/>
                <w:color w:val="000000"/>
                <w:sz w:val="21"/>
                <w:szCs w:val="21"/>
                <w:lang w:bidi="ar"/>
              </w:rPr>
              <w:t>23</w:t>
            </w:r>
          </w:p>
        </w:tc>
        <w:tc>
          <w:tcPr>
            <w:tcW w:w="363" w:type="pct"/>
            <w:tcBorders>
              <w:top w:val="single" w:color="000000" w:sz="4" w:space="0"/>
              <w:left w:val="single" w:color="000000" w:sz="4" w:space="0"/>
              <w:bottom w:val="single" w:color="000000" w:sz="4" w:space="0"/>
              <w:right w:val="single" w:color="000000" w:sz="4" w:space="0"/>
            </w:tcBorders>
            <w:vAlign w:val="center"/>
          </w:tcPr>
          <w:p w14:paraId="171A599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689F1F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4A9BB2CB">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041E88A">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分辨率</w:t>
            </w:r>
          </w:p>
        </w:tc>
        <w:tc>
          <w:tcPr>
            <w:tcW w:w="2843" w:type="pct"/>
            <w:tcBorders>
              <w:top w:val="single" w:color="000000" w:sz="4" w:space="0"/>
              <w:left w:val="single" w:color="000000" w:sz="4" w:space="0"/>
              <w:bottom w:val="single" w:color="000000" w:sz="4" w:space="0"/>
              <w:right w:val="single" w:color="000000" w:sz="4" w:space="0"/>
            </w:tcBorders>
            <w:vAlign w:val="center"/>
          </w:tcPr>
          <w:p w14:paraId="38B9FF21">
            <w:pPr>
              <w:widowControl/>
              <w:textAlignment w:val="center"/>
              <w:rPr>
                <w:rFonts w:ascii="宋体" w:hAnsi="宋体" w:cs="宋体"/>
                <w:color w:val="000000"/>
                <w:sz w:val="21"/>
                <w:szCs w:val="21"/>
              </w:rPr>
            </w:pPr>
            <w:r>
              <w:rPr>
                <w:rFonts w:hint="eastAsia" w:ascii="宋体" w:hAnsi="宋体" w:cs="宋体"/>
                <w:color w:val="000000"/>
                <w:sz w:val="21"/>
                <w:szCs w:val="21"/>
                <w:lang w:bidi="ar"/>
              </w:rPr>
              <w:t>≥1920x1080</w:t>
            </w:r>
          </w:p>
        </w:tc>
      </w:tr>
      <w:tr w14:paraId="6D10CDC8">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D26AE39">
            <w:pPr>
              <w:widowControl/>
              <w:textAlignment w:val="center"/>
              <w:rPr>
                <w:rFonts w:ascii="宋体" w:hAnsi="宋体" w:cs="宋体"/>
                <w:color w:val="000000"/>
                <w:sz w:val="21"/>
                <w:szCs w:val="21"/>
              </w:rPr>
            </w:pPr>
            <w:r>
              <w:rPr>
                <w:rFonts w:hint="eastAsia" w:ascii="宋体" w:hAnsi="宋体" w:cs="宋体"/>
                <w:color w:val="000000"/>
                <w:sz w:val="21"/>
                <w:szCs w:val="21"/>
                <w:lang w:bidi="ar"/>
              </w:rPr>
              <w:t>24</w:t>
            </w:r>
          </w:p>
        </w:tc>
        <w:tc>
          <w:tcPr>
            <w:tcW w:w="363" w:type="pct"/>
            <w:tcBorders>
              <w:top w:val="single" w:color="000000" w:sz="4" w:space="0"/>
              <w:left w:val="single" w:color="000000" w:sz="4" w:space="0"/>
              <w:bottom w:val="single" w:color="000000" w:sz="4" w:space="0"/>
              <w:right w:val="single" w:color="000000" w:sz="4" w:space="0"/>
            </w:tcBorders>
            <w:vAlign w:val="center"/>
          </w:tcPr>
          <w:p w14:paraId="0688AD1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0D5C32D">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03EDFA5">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37A88C1">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尺寸</w:t>
            </w:r>
          </w:p>
        </w:tc>
        <w:tc>
          <w:tcPr>
            <w:tcW w:w="2843" w:type="pct"/>
            <w:tcBorders>
              <w:top w:val="single" w:color="000000" w:sz="4" w:space="0"/>
              <w:left w:val="single" w:color="000000" w:sz="4" w:space="0"/>
              <w:bottom w:val="single" w:color="000000" w:sz="4" w:space="0"/>
              <w:right w:val="single" w:color="000000" w:sz="4" w:space="0"/>
            </w:tcBorders>
            <w:vAlign w:val="center"/>
          </w:tcPr>
          <w:p w14:paraId="2D24E41E">
            <w:pPr>
              <w:widowControl/>
              <w:textAlignment w:val="center"/>
              <w:rPr>
                <w:rFonts w:ascii="宋体" w:hAnsi="宋体" w:cs="宋体"/>
                <w:color w:val="000000"/>
                <w:sz w:val="21"/>
                <w:szCs w:val="21"/>
              </w:rPr>
            </w:pPr>
            <w:r>
              <w:rPr>
                <w:rFonts w:hint="eastAsia" w:ascii="宋体" w:hAnsi="宋体" w:cs="宋体"/>
                <w:color w:val="000000"/>
                <w:sz w:val="21"/>
                <w:szCs w:val="21"/>
                <w:lang w:bidi="ar"/>
              </w:rPr>
              <w:t>≥23 英寸</w:t>
            </w:r>
          </w:p>
        </w:tc>
      </w:tr>
      <w:tr w14:paraId="02DF9F4B">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AA4A817">
            <w:pPr>
              <w:widowControl/>
              <w:textAlignment w:val="center"/>
              <w:rPr>
                <w:rFonts w:ascii="宋体" w:hAnsi="宋体" w:cs="宋体"/>
                <w:color w:val="000000"/>
                <w:sz w:val="21"/>
                <w:szCs w:val="21"/>
              </w:rPr>
            </w:pPr>
            <w:r>
              <w:rPr>
                <w:rFonts w:hint="eastAsia" w:ascii="宋体" w:hAnsi="宋体" w:cs="宋体"/>
                <w:color w:val="000000"/>
                <w:sz w:val="21"/>
                <w:szCs w:val="21"/>
                <w:lang w:bidi="ar"/>
              </w:rPr>
              <w:t>25</w:t>
            </w:r>
          </w:p>
        </w:tc>
        <w:tc>
          <w:tcPr>
            <w:tcW w:w="363" w:type="pct"/>
            <w:tcBorders>
              <w:top w:val="single" w:color="000000" w:sz="4" w:space="0"/>
              <w:left w:val="single" w:color="000000" w:sz="4" w:space="0"/>
              <w:bottom w:val="single" w:color="000000" w:sz="4" w:space="0"/>
              <w:right w:val="single" w:color="000000" w:sz="4" w:space="0"/>
            </w:tcBorders>
            <w:vAlign w:val="center"/>
          </w:tcPr>
          <w:p w14:paraId="088852B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6AAC2EC">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934B811">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1F707BB">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屏幕比例</w:t>
            </w:r>
          </w:p>
        </w:tc>
        <w:tc>
          <w:tcPr>
            <w:tcW w:w="2843" w:type="pct"/>
            <w:tcBorders>
              <w:top w:val="single" w:color="000000" w:sz="4" w:space="0"/>
              <w:left w:val="single" w:color="000000" w:sz="4" w:space="0"/>
              <w:bottom w:val="single" w:color="000000" w:sz="4" w:space="0"/>
              <w:right w:val="single" w:color="000000" w:sz="4" w:space="0"/>
            </w:tcBorders>
            <w:vAlign w:val="center"/>
          </w:tcPr>
          <w:p w14:paraId="314CDD89">
            <w:pPr>
              <w:widowControl/>
              <w:textAlignment w:val="center"/>
              <w:rPr>
                <w:rFonts w:ascii="宋体" w:hAnsi="宋体" w:cs="宋体"/>
                <w:color w:val="000000"/>
                <w:sz w:val="21"/>
                <w:szCs w:val="21"/>
              </w:rPr>
            </w:pPr>
            <w:r>
              <w:rPr>
                <w:rFonts w:hint="eastAsia" w:ascii="宋体" w:hAnsi="宋体" w:cs="宋体"/>
                <w:color w:val="000000"/>
                <w:sz w:val="21"/>
                <w:szCs w:val="21"/>
                <w:lang w:bidi="ar"/>
              </w:rPr>
              <w:t>16:9</w:t>
            </w:r>
          </w:p>
        </w:tc>
      </w:tr>
      <w:tr w14:paraId="7C4919FB">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986B89E">
            <w:pPr>
              <w:widowControl/>
              <w:textAlignment w:val="center"/>
              <w:rPr>
                <w:rFonts w:ascii="宋体" w:hAnsi="宋体" w:cs="宋体"/>
                <w:color w:val="000000"/>
                <w:sz w:val="21"/>
                <w:szCs w:val="21"/>
              </w:rPr>
            </w:pPr>
            <w:r>
              <w:rPr>
                <w:rFonts w:hint="eastAsia" w:ascii="宋体" w:hAnsi="宋体" w:cs="宋体"/>
                <w:color w:val="000000"/>
                <w:sz w:val="21"/>
                <w:szCs w:val="21"/>
                <w:lang w:bidi="ar"/>
              </w:rPr>
              <w:t>26</w:t>
            </w:r>
          </w:p>
        </w:tc>
        <w:tc>
          <w:tcPr>
            <w:tcW w:w="363" w:type="pct"/>
            <w:tcBorders>
              <w:top w:val="single" w:color="000000" w:sz="4" w:space="0"/>
              <w:left w:val="single" w:color="000000" w:sz="4" w:space="0"/>
              <w:bottom w:val="single" w:color="000000" w:sz="4" w:space="0"/>
              <w:right w:val="single" w:color="000000" w:sz="4" w:space="0"/>
            </w:tcBorders>
            <w:vAlign w:val="center"/>
          </w:tcPr>
          <w:p w14:paraId="5681003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9562C02">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E5CD675">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3FA76F9">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外观颜色</w:t>
            </w:r>
          </w:p>
        </w:tc>
        <w:tc>
          <w:tcPr>
            <w:tcW w:w="2843" w:type="pct"/>
            <w:tcBorders>
              <w:top w:val="single" w:color="000000" w:sz="4" w:space="0"/>
              <w:left w:val="single" w:color="000000" w:sz="4" w:space="0"/>
              <w:bottom w:val="single" w:color="000000" w:sz="4" w:space="0"/>
              <w:right w:val="single" w:color="000000" w:sz="4" w:space="0"/>
            </w:tcBorders>
            <w:vAlign w:val="center"/>
          </w:tcPr>
          <w:p w14:paraId="77570AE0">
            <w:pPr>
              <w:widowControl/>
              <w:textAlignment w:val="center"/>
              <w:rPr>
                <w:rFonts w:ascii="宋体" w:hAnsi="宋体" w:cs="宋体"/>
                <w:color w:val="000000"/>
                <w:sz w:val="21"/>
                <w:szCs w:val="21"/>
              </w:rPr>
            </w:pPr>
            <w:r>
              <w:rPr>
                <w:rFonts w:hint="eastAsia" w:ascii="宋体" w:hAnsi="宋体" w:cs="宋体"/>
                <w:color w:val="000000"/>
                <w:sz w:val="21"/>
                <w:szCs w:val="21"/>
                <w:lang w:bidi="ar"/>
              </w:rPr>
              <w:t>黑色等商务色系</w:t>
            </w:r>
          </w:p>
        </w:tc>
      </w:tr>
      <w:tr w14:paraId="5C2DCBE8">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2E70C46">
            <w:pPr>
              <w:widowControl/>
              <w:textAlignment w:val="center"/>
              <w:rPr>
                <w:rFonts w:ascii="宋体" w:hAnsi="宋体" w:cs="宋体"/>
                <w:color w:val="000000"/>
                <w:sz w:val="21"/>
                <w:szCs w:val="21"/>
              </w:rPr>
            </w:pPr>
            <w:r>
              <w:rPr>
                <w:rFonts w:hint="eastAsia" w:ascii="宋体" w:hAnsi="宋体" w:cs="宋体"/>
                <w:color w:val="000000"/>
                <w:sz w:val="21"/>
                <w:szCs w:val="21"/>
                <w:lang w:bidi="ar"/>
              </w:rPr>
              <w:t>27</w:t>
            </w:r>
          </w:p>
        </w:tc>
        <w:tc>
          <w:tcPr>
            <w:tcW w:w="363" w:type="pct"/>
            <w:tcBorders>
              <w:top w:val="single" w:color="000000" w:sz="4" w:space="0"/>
              <w:left w:val="single" w:color="000000" w:sz="4" w:space="0"/>
              <w:bottom w:val="single" w:color="000000" w:sz="4" w:space="0"/>
              <w:right w:val="single" w:color="000000" w:sz="4" w:space="0"/>
            </w:tcBorders>
            <w:vAlign w:val="center"/>
          </w:tcPr>
          <w:p w14:paraId="4795AAA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DC1F0B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13B2F0B">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C4178DA">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防蓝光</w:t>
            </w:r>
          </w:p>
        </w:tc>
        <w:tc>
          <w:tcPr>
            <w:tcW w:w="2843" w:type="pct"/>
            <w:tcBorders>
              <w:top w:val="single" w:color="000000" w:sz="4" w:space="0"/>
              <w:left w:val="single" w:color="000000" w:sz="4" w:space="0"/>
              <w:bottom w:val="single" w:color="000000" w:sz="4" w:space="0"/>
              <w:right w:val="single" w:color="000000" w:sz="4" w:space="0"/>
            </w:tcBorders>
            <w:vAlign w:val="center"/>
          </w:tcPr>
          <w:p w14:paraId="38876EBD">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支持防蓝光模式，蓝光加权辐射亮度</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比应≤0.0012W/(·cd·sr)（瓦每坎</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特拉每球面度）</w:t>
            </w:r>
          </w:p>
        </w:tc>
      </w:tr>
      <w:tr w14:paraId="4A61679D">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3AD2ADF">
            <w:pPr>
              <w:widowControl/>
              <w:textAlignment w:val="center"/>
              <w:rPr>
                <w:rFonts w:ascii="宋体" w:hAnsi="宋体" w:cs="宋体"/>
                <w:color w:val="000000"/>
                <w:sz w:val="21"/>
                <w:szCs w:val="21"/>
              </w:rPr>
            </w:pPr>
            <w:r>
              <w:rPr>
                <w:rFonts w:hint="eastAsia" w:ascii="宋体" w:hAnsi="宋体" w:cs="宋体"/>
                <w:color w:val="000000"/>
                <w:sz w:val="21"/>
                <w:szCs w:val="21"/>
                <w:lang w:bidi="ar"/>
              </w:rPr>
              <w:t>28</w:t>
            </w:r>
          </w:p>
        </w:tc>
        <w:tc>
          <w:tcPr>
            <w:tcW w:w="363" w:type="pct"/>
            <w:tcBorders>
              <w:top w:val="single" w:color="000000" w:sz="4" w:space="0"/>
              <w:left w:val="single" w:color="000000" w:sz="4" w:space="0"/>
              <w:bottom w:val="single" w:color="000000" w:sz="4" w:space="0"/>
              <w:right w:val="single" w:color="000000" w:sz="4" w:space="0"/>
            </w:tcBorders>
            <w:vAlign w:val="center"/>
          </w:tcPr>
          <w:p w14:paraId="580DA37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EEB8CF9">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7FBD56D">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A6F6A5C">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低频闪</w:t>
            </w:r>
          </w:p>
        </w:tc>
        <w:tc>
          <w:tcPr>
            <w:tcW w:w="2843" w:type="pct"/>
            <w:tcBorders>
              <w:top w:val="single" w:color="000000" w:sz="4" w:space="0"/>
              <w:left w:val="single" w:color="000000" w:sz="4" w:space="0"/>
              <w:bottom w:val="single" w:color="000000" w:sz="4" w:space="0"/>
              <w:right w:val="single" w:color="000000" w:sz="4" w:space="0"/>
            </w:tcBorders>
            <w:vAlign w:val="center"/>
          </w:tcPr>
          <w:p w14:paraId="086A8A66">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显示屏应支持低频闪≤-35dB</w:t>
            </w:r>
          </w:p>
        </w:tc>
      </w:tr>
      <w:tr w14:paraId="12FCF35A">
        <w:tblPrEx>
          <w:tblCellMar>
            <w:top w:w="0" w:type="dxa"/>
            <w:left w:w="108" w:type="dxa"/>
            <w:bottom w:w="0" w:type="dxa"/>
            <w:right w:w="108" w:type="dxa"/>
          </w:tblCellMar>
        </w:tblPrEx>
        <w:trPr>
          <w:trHeight w:val="48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DA0DA80">
            <w:pPr>
              <w:widowControl/>
              <w:textAlignment w:val="center"/>
              <w:rPr>
                <w:rFonts w:ascii="宋体" w:hAnsi="宋体" w:cs="宋体"/>
                <w:color w:val="000000"/>
                <w:sz w:val="21"/>
                <w:szCs w:val="21"/>
              </w:rPr>
            </w:pPr>
            <w:r>
              <w:rPr>
                <w:rFonts w:hint="eastAsia" w:ascii="宋体" w:hAnsi="宋体" w:cs="宋体"/>
                <w:color w:val="000000"/>
                <w:sz w:val="21"/>
                <w:szCs w:val="21"/>
                <w:lang w:bidi="ar"/>
              </w:rPr>
              <w:t>29</w:t>
            </w:r>
          </w:p>
        </w:tc>
        <w:tc>
          <w:tcPr>
            <w:tcW w:w="363" w:type="pct"/>
            <w:tcBorders>
              <w:top w:val="single" w:color="000000" w:sz="4" w:space="0"/>
              <w:left w:val="single" w:color="000000" w:sz="4" w:space="0"/>
              <w:bottom w:val="single" w:color="000000" w:sz="4" w:space="0"/>
              <w:right w:val="single" w:color="000000" w:sz="4" w:space="0"/>
            </w:tcBorders>
            <w:vAlign w:val="center"/>
          </w:tcPr>
          <w:p w14:paraId="46E826A5">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27F21400">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0C7C888">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FBA67E9">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防炫目</w:t>
            </w:r>
          </w:p>
        </w:tc>
        <w:tc>
          <w:tcPr>
            <w:tcW w:w="2843" w:type="pct"/>
            <w:tcBorders>
              <w:top w:val="single" w:color="000000" w:sz="4" w:space="0"/>
              <w:left w:val="single" w:color="000000" w:sz="4" w:space="0"/>
              <w:bottom w:val="single" w:color="000000" w:sz="4" w:space="0"/>
              <w:right w:val="single" w:color="000000" w:sz="4" w:space="0"/>
            </w:tcBorders>
            <w:vAlign w:val="center"/>
          </w:tcPr>
          <w:p w14:paraId="5C5AF6B6">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显示屏镜面反射率≤10%</w:t>
            </w:r>
          </w:p>
        </w:tc>
      </w:tr>
      <w:tr w14:paraId="0BF80E04">
        <w:tblPrEx>
          <w:tblCellMar>
            <w:top w:w="0" w:type="dxa"/>
            <w:left w:w="108" w:type="dxa"/>
            <w:bottom w:w="0" w:type="dxa"/>
            <w:right w:w="108" w:type="dxa"/>
          </w:tblCellMar>
        </w:tblPrEx>
        <w:trPr>
          <w:trHeight w:val="57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E90E6DE">
            <w:pPr>
              <w:widowControl/>
              <w:textAlignment w:val="center"/>
              <w:rPr>
                <w:rFonts w:ascii="宋体" w:hAnsi="宋体" w:cs="宋体"/>
                <w:color w:val="000000"/>
                <w:sz w:val="21"/>
                <w:szCs w:val="21"/>
              </w:rPr>
            </w:pPr>
            <w:r>
              <w:rPr>
                <w:rFonts w:hint="eastAsia" w:ascii="宋体" w:hAnsi="宋体" w:cs="宋体"/>
                <w:color w:val="000000"/>
                <w:sz w:val="21"/>
                <w:szCs w:val="21"/>
                <w:lang w:bidi="ar"/>
              </w:rPr>
              <w:t>30</w:t>
            </w:r>
          </w:p>
        </w:tc>
        <w:tc>
          <w:tcPr>
            <w:tcW w:w="363" w:type="pct"/>
            <w:tcBorders>
              <w:top w:val="single" w:color="000000" w:sz="4" w:space="0"/>
              <w:left w:val="single" w:color="000000" w:sz="4" w:space="0"/>
              <w:bottom w:val="single" w:color="000000" w:sz="4" w:space="0"/>
              <w:right w:val="single" w:color="000000" w:sz="4" w:space="0"/>
            </w:tcBorders>
            <w:vAlign w:val="center"/>
          </w:tcPr>
          <w:p w14:paraId="7A510A3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01115D1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5AD47015">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5615971">
            <w:pPr>
              <w:widowControl/>
              <w:textAlignment w:val="center"/>
              <w:rPr>
                <w:rFonts w:ascii="宋体" w:hAnsi="宋体" w:cs="宋体"/>
                <w:color w:val="000000"/>
                <w:sz w:val="21"/>
                <w:szCs w:val="21"/>
              </w:rPr>
            </w:pPr>
            <w:r>
              <w:rPr>
                <w:rFonts w:hint="eastAsia" w:ascii="宋体" w:hAnsi="宋体" w:cs="宋体"/>
                <w:color w:val="000000"/>
                <w:sz w:val="21"/>
                <w:szCs w:val="21"/>
                <w:lang w:bidi="ar"/>
              </w:rPr>
              <w:t>鼠标数</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16F3B6B4">
            <w:pPr>
              <w:widowControl/>
              <w:textAlignment w:val="center"/>
              <w:rPr>
                <w:rFonts w:ascii="宋体" w:hAnsi="宋体" w:cs="宋体"/>
                <w:color w:val="000000"/>
                <w:sz w:val="21"/>
                <w:szCs w:val="21"/>
              </w:rPr>
            </w:pPr>
            <w:r>
              <w:rPr>
                <w:rFonts w:hint="eastAsia" w:ascii="宋体" w:hAnsi="宋体" w:cs="宋体"/>
                <w:color w:val="000000"/>
                <w:sz w:val="21"/>
                <w:szCs w:val="21"/>
                <w:lang w:bidi="ar"/>
              </w:rPr>
              <w:t>≥1 个</w:t>
            </w:r>
          </w:p>
        </w:tc>
      </w:tr>
      <w:tr w14:paraId="3D169A1D">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863DC1F">
            <w:pPr>
              <w:widowControl/>
              <w:textAlignment w:val="center"/>
              <w:rPr>
                <w:rFonts w:ascii="宋体" w:hAnsi="宋体" w:cs="宋体"/>
                <w:color w:val="000000"/>
                <w:sz w:val="21"/>
                <w:szCs w:val="21"/>
              </w:rPr>
            </w:pPr>
            <w:r>
              <w:rPr>
                <w:rFonts w:hint="eastAsia" w:ascii="宋体" w:hAnsi="宋体" w:cs="宋体"/>
                <w:color w:val="000000"/>
                <w:sz w:val="21"/>
                <w:szCs w:val="21"/>
                <w:lang w:bidi="ar"/>
              </w:rPr>
              <w:t>31</w:t>
            </w:r>
          </w:p>
        </w:tc>
        <w:tc>
          <w:tcPr>
            <w:tcW w:w="363" w:type="pct"/>
            <w:tcBorders>
              <w:top w:val="single" w:color="000000" w:sz="4" w:space="0"/>
              <w:left w:val="single" w:color="000000" w:sz="4" w:space="0"/>
              <w:bottom w:val="single" w:color="000000" w:sz="4" w:space="0"/>
              <w:right w:val="single" w:color="000000" w:sz="4" w:space="0"/>
            </w:tcBorders>
            <w:vAlign w:val="center"/>
          </w:tcPr>
          <w:p w14:paraId="20DB732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18C4A45">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1EBA545">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6031136">
            <w:pPr>
              <w:widowControl/>
              <w:textAlignment w:val="center"/>
              <w:rPr>
                <w:rFonts w:ascii="宋体" w:hAnsi="宋体" w:cs="宋体"/>
                <w:color w:val="000000"/>
                <w:sz w:val="21"/>
                <w:szCs w:val="21"/>
              </w:rPr>
            </w:pPr>
            <w:r>
              <w:rPr>
                <w:rFonts w:hint="eastAsia" w:ascii="宋体" w:hAnsi="宋体" w:cs="宋体"/>
                <w:color w:val="000000"/>
                <w:sz w:val="21"/>
                <w:szCs w:val="21"/>
                <w:lang w:bidi="ar"/>
              </w:rPr>
              <w:t>键盘数</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48DC7A1B">
            <w:pPr>
              <w:widowControl/>
              <w:textAlignment w:val="center"/>
              <w:rPr>
                <w:rFonts w:ascii="宋体" w:hAnsi="宋体" w:cs="宋体"/>
                <w:color w:val="000000"/>
                <w:sz w:val="21"/>
                <w:szCs w:val="21"/>
              </w:rPr>
            </w:pPr>
            <w:r>
              <w:rPr>
                <w:rFonts w:hint="eastAsia" w:ascii="宋体" w:hAnsi="宋体" w:cs="宋体"/>
                <w:color w:val="000000"/>
                <w:sz w:val="21"/>
                <w:szCs w:val="21"/>
                <w:lang w:bidi="ar"/>
              </w:rPr>
              <w:t>≥1 个</w:t>
            </w:r>
          </w:p>
        </w:tc>
      </w:tr>
      <w:tr w14:paraId="16733027">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FBF2838">
            <w:pPr>
              <w:widowControl/>
              <w:textAlignment w:val="center"/>
              <w:rPr>
                <w:rFonts w:ascii="宋体" w:hAnsi="宋体" w:cs="宋体"/>
                <w:color w:val="000000"/>
                <w:sz w:val="21"/>
                <w:szCs w:val="21"/>
              </w:rPr>
            </w:pPr>
            <w:r>
              <w:rPr>
                <w:rFonts w:hint="eastAsia" w:ascii="宋体" w:hAnsi="宋体" w:cs="宋体"/>
                <w:color w:val="000000"/>
                <w:sz w:val="21"/>
                <w:szCs w:val="21"/>
                <w:lang w:bidi="ar"/>
              </w:rPr>
              <w:t>32</w:t>
            </w:r>
          </w:p>
        </w:tc>
        <w:tc>
          <w:tcPr>
            <w:tcW w:w="363" w:type="pct"/>
            <w:tcBorders>
              <w:top w:val="single" w:color="000000" w:sz="4" w:space="0"/>
              <w:left w:val="single" w:color="000000" w:sz="4" w:space="0"/>
              <w:bottom w:val="single" w:color="000000" w:sz="4" w:space="0"/>
              <w:right w:val="single" w:color="000000" w:sz="4" w:space="0"/>
            </w:tcBorders>
            <w:vAlign w:val="center"/>
          </w:tcPr>
          <w:p w14:paraId="4FB36FA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809202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CF8969A">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9C2E7D3">
            <w:pPr>
              <w:widowControl/>
              <w:textAlignment w:val="center"/>
              <w:rPr>
                <w:rFonts w:ascii="宋体" w:hAnsi="宋体" w:cs="宋体"/>
                <w:color w:val="000000"/>
                <w:sz w:val="21"/>
                <w:szCs w:val="21"/>
              </w:rPr>
            </w:pPr>
            <w:r>
              <w:rPr>
                <w:rFonts w:hint="eastAsia" w:ascii="宋体" w:hAnsi="宋体" w:cs="宋体"/>
                <w:color w:val="000000"/>
                <w:sz w:val="21"/>
                <w:szCs w:val="21"/>
                <w:lang w:bidi="ar"/>
              </w:rPr>
              <w:t>键盘按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键数目</w:t>
            </w:r>
          </w:p>
        </w:tc>
        <w:tc>
          <w:tcPr>
            <w:tcW w:w="2843" w:type="pct"/>
            <w:tcBorders>
              <w:top w:val="single" w:color="000000" w:sz="4" w:space="0"/>
              <w:left w:val="single" w:color="000000" w:sz="4" w:space="0"/>
              <w:bottom w:val="single" w:color="000000" w:sz="4" w:space="0"/>
              <w:right w:val="single" w:color="000000" w:sz="4" w:space="0"/>
            </w:tcBorders>
            <w:vAlign w:val="center"/>
          </w:tcPr>
          <w:p w14:paraId="13F0B7F9">
            <w:pPr>
              <w:widowControl/>
              <w:jc w:val="both"/>
              <w:textAlignment w:val="center"/>
              <w:rPr>
                <w:rFonts w:ascii="宋体" w:hAnsi="宋体" w:cs="宋体"/>
                <w:color w:val="000000"/>
                <w:sz w:val="21"/>
                <w:szCs w:val="21"/>
              </w:rPr>
            </w:pPr>
            <w:r>
              <w:rPr>
                <w:rFonts w:hint="eastAsia" w:ascii="宋体" w:hAnsi="宋体" w:cs="宋体"/>
                <w:color w:val="000000"/>
                <w:sz w:val="21"/>
                <w:szCs w:val="21"/>
                <w:lang w:bidi="ar"/>
              </w:rPr>
              <w:t>104 键</w:t>
            </w:r>
          </w:p>
        </w:tc>
      </w:tr>
      <w:tr w14:paraId="2D1D1747">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1EB1591">
            <w:pPr>
              <w:widowControl/>
              <w:textAlignment w:val="center"/>
              <w:rPr>
                <w:rFonts w:ascii="宋体" w:hAnsi="宋体" w:cs="宋体"/>
                <w:color w:val="000000"/>
                <w:sz w:val="21"/>
                <w:szCs w:val="21"/>
              </w:rPr>
            </w:pPr>
            <w:r>
              <w:rPr>
                <w:rFonts w:hint="eastAsia" w:ascii="宋体" w:hAnsi="宋体" w:cs="宋体"/>
                <w:color w:val="000000"/>
                <w:sz w:val="21"/>
                <w:szCs w:val="21"/>
                <w:lang w:bidi="ar"/>
              </w:rPr>
              <w:t>33</w:t>
            </w:r>
          </w:p>
        </w:tc>
        <w:tc>
          <w:tcPr>
            <w:tcW w:w="363" w:type="pct"/>
            <w:tcBorders>
              <w:top w:val="single" w:color="000000" w:sz="4" w:space="0"/>
              <w:left w:val="single" w:color="000000" w:sz="4" w:space="0"/>
              <w:bottom w:val="single" w:color="000000" w:sz="4" w:space="0"/>
              <w:right w:val="single" w:color="000000" w:sz="4" w:space="0"/>
            </w:tcBorders>
            <w:vAlign w:val="center"/>
          </w:tcPr>
          <w:p w14:paraId="178DAB9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01DC8F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1B74B63A">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9603546">
            <w:pPr>
              <w:widowControl/>
              <w:textAlignment w:val="center"/>
              <w:rPr>
                <w:rFonts w:ascii="宋体" w:hAnsi="宋体" w:cs="宋体"/>
                <w:color w:val="000000"/>
                <w:sz w:val="21"/>
                <w:szCs w:val="21"/>
              </w:rPr>
            </w:pPr>
            <w:r>
              <w:rPr>
                <w:rFonts w:hint="eastAsia" w:ascii="宋体" w:hAnsi="宋体" w:cs="宋体"/>
                <w:color w:val="000000"/>
                <w:sz w:val="21"/>
                <w:szCs w:val="21"/>
                <w:lang w:bidi="ar"/>
              </w:rPr>
              <w:t>键盘连</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接方式</w:t>
            </w:r>
          </w:p>
        </w:tc>
        <w:tc>
          <w:tcPr>
            <w:tcW w:w="2843" w:type="pct"/>
            <w:tcBorders>
              <w:top w:val="single" w:color="000000" w:sz="4" w:space="0"/>
              <w:left w:val="single" w:color="000000" w:sz="4" w:space="0"/>
              <w:bottom w:val="single" w:color="000000" w:sz="4" w:space="0"/>
              <w:right w:val="single" w:color="000000" w:sz="4" w:space="0"/>
            </w:tcBorders>
            <w:vAlign w:val="center"/>
          </w:tcPr>
          <w:p w14:paraId="02000EB4">
            <w:pPr>
              <w:widowControl/>
              <w:textAlignment w:val="center"/>
              <w:rPr>
                <w:rFonts w:ascii="宋体" w:hAnsi="宋体" w:cs="宋体"/>
                <w:color w:val="000000"/>
                <w:sz w:val="21"/>
                <w:szCs w:val="21"/>
              </w:rPr>
            </w:pPr>
            <w:r>
              <w:rPr>
                <w:rFonts w:hint="eastAsia" w:ascii="宋体" w:hAnsi="宋体" w:cs="宋体"/>
                <w:color w:val="000000"/>
                <w:sz w:val="21"/>
                <w:szCs w:val="21"/>
                <w:lang w:bidi="ar"/>
              </w:rPr>
              <w:t>有线或无线</w:t>
            </w:r>
          </w:p>
        </w:tc>
      </w:tr>
      <w:tr w14:paraId="36ECDE81">
        <w:tblPrEx>
          <w:tblCellMar>
            <w:top w:w="0" w:type="dxa"/>
            <w:left w:w="108" w:type="dxa"/>
            <w:bottom w:w="0" w:type="dxa"/>
            <w:right w:w="108" w:type="dxa"/>
          </w:tblCellMar>
        </w:tblPrEx>
        <w:trPr>
          <w:trHeight w:val="120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EC67447">
            <w:pPr>
              <w:widowControl/>
              <w:textAlignment w:val="center"/>
              <w:rPr>
                <w:rFonts w:ascii="宋体" w:hAnsi="宋体" w:cs="宋体"/>
                <w:color w:val="000000"/>
                <w:sz w:val="21"/>
                <w:szCs w:val="21"/>
              </w:rPr>
            </w:pPr>
            <w:r>
              <w:rPr>
                <w:rFonts w:hint="eastAsia" w:ascii="宋体" w:hAnsi="宋体" w:cs="宋体"/>
                <w:color w:val="000000"/>
                <w:sz w:val="21"/>
                <w:szCs w:val="21"/>
                <w:lang w:bidi="ar"/>
              </w:rPr>
              <w:t>34</w:t>
            </w:r>
          </w:p>
        </w:tc>
        <w:tc>
          <w:tcPr>
            <w:tcW w:w="363" w:type="pct"/>
            <w:tcBorders>
              <w:top w:val="single" w:color="000000" w:sz="4" w:space="0"/>
              <w:left w:val="single" w:color="000000" w:sz="4" w:space="0"/>
              <w:bottom w:val="single" w:color="000000" w:sz="4" w:space="0"/>
              <w:right w:val="single" w:color="000000" w:sz="4" w:space="0"/>
            </w:tcBorders>
            <w:vAlign w:val="center"/>
          </w:tcPr>
          <w:p w14:paraId="3069DD8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A5B3A95">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BAE7F2D">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E26D348">
            <w:pPr>
              <w:widowControl/>
              <w:textAlignment w:val="center"/>
              <w:rPr>
                <w:rFonts w:ascii="宋体" w:hAnsi="宋体" w:cs="宋体"/>
                <w:color w:val="000000"/>
                <w:sz w:val="21"/>
                <w:szCs w:val="21"/>
              </w:rPr>
            </w:pPr>
            <w:r>
              <w:rPr>
                <w:rFonts w:hint="eastAsia" w:ascii="宋体" w:hAnsi="宋体" w:cs="宋体"/>
                <w:color w:val="000000"/>
                <w:sz w:val="21"/>
                <w:szCs w:val="21"/>
                <w:lang w:bidi="ar"/>
              </w:rPr>
              <w:t>键盘键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程</w:t>
            </w:r>
          </w:p>
        </w:tc>
        <w:tc>
          <w:tcPr>
            <w:tcW w:w="2843" w:type="pct"/>
            <w:tcBorders>
              <w:top w:val="single" w:color="000000" w:sz="4" w:space="0"/>
              <w:left w:val="single" w:color="000000" w:sz="4" w:space="0"/>
              <w:bottom w:val="single" w:color="000000" w:sz="4" w:space="0"/>
              <w:right w:val="single" w:color="000000" w:sz="4" w:space="0"/>
            </w:tcBorders>
            <w:vAlign w:val="center"/>
          </w:tcPr>
          <w:p w14:paraId="21CDBDA4">
            <w:pPr>
              <w:widowControl/>
              <w:textAlignment w:val="center"/>
              <w:rPr>
                <w:rFonts w:ascii="宋体" w:hAnsi="宋体" w:cs="宋体"/>
                <w:color w:val="000000"/>
                <w:sz w:val="21"/>
                <w:szCs w:val="21"/>
              </w:rPr>
            </w:pPr>
            <w:r>
              <w:rPr>
                <w:rFonts w:hint="eastAsia" w:ascii="宋体" w:hAnsi="宋体" w:cs="宋体"/>
                <w:color w:val="000000"/>
                <w:sz w:val="21"/>
                <w:szCs w:val="21"/>
                <w:lang w:bidi="ar"/>
              </w:rPr>
              <w:t>2.3mm ~ 4.0mm</w:t>
            </w:r>
          </w:p>
        </w:tc>
      </w:tr>
      <w:tr w14:paraId="2087E973">
        <w:tblPrEx>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9CF22C9">
            <w:pPr>
              <w:widowControl/>
              <w:textAlignment w:val="center"/>
              <w:rPr>
                <w:rFonts w:ascii="宋体" w:hAnsi="宋体" w:cs="宋体"/>
                <w:color w:val="000000"/>
                <w:sz w:val="21"/>
                <w:szCs w:val="21"/>
              </w:rPr>
            </w:pPr>
            <w:r>
              <w:rPr>
                <w:rFonts w:hint="eastAsia" w:ascii="宋体" w:hAnsi="宋体" w:cs="宋体"/>
                <w:color w:val="000000"/>
                <w:sz w:val="21"/>
                <w:szCs w:val="21"/>
                <w:lang w:bidi="ar"/>
              </w:rPr>
              <w:t>35</w:t>
            </w:r>
          </w:p>
        </w:tc>
        <w:tc>
          <w:tcPr>
            <w:tcW w:w="363" w:type="pct"/>
            <w:tcBorders>
              <w:top w:val="single" w:color="000000" w:sz="4" w:space="0"/>
              <w:left w:val="single" w:color="000000" w:sz="4" w:space="0"/>
              <w:bottom w:val="single" w:color="000000" w:sz="4" w:space="0"/>
              <w:right w:val="single" w:color="000000" w:sz="4" w:space="0"/>
            </w:tcBorders>
            <w:vAlign w:val="center"/>
          </w:tcPr>
          <w:p w14:paraId="2EE8C5A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1E42134">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FB9FD3D">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16996E3">
            <w:pPr>
              <w:widowControl/>
              <w:textAlignment w:val="center"/>
              <w:rPr>
                <w:rFonts w:ascii="宋体" w:hAnsi="宋体" w:cs="宋体"/>
                <w:color w:val="000000"/>
                <w:sz w:val="21"/>
                <w:szCs w:val="21"/>
              </w:rPr>
            </w:pPr>
            <w:r>
              <w:rPr>
                <w:rFonts w:hint="eastAsia" w:ascii="宋体" w:hAnsi="宋体" w:cs="宋体"/>
                <w:color w:val="000000"/>
                <w:sz w:val="21"/>
                <w:szCs w:val="21"/>
                <w:lang w:bidi="ar"/>
              </w:rPr>
              <w:t>键盘按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键压力</w:t>
            </w:r>
          </w:p>
        </w:tc>
        <w:tc>
          <w:tcPr>
            <w:tcW w:w="2843" w:type="pct"/>
            <w:tcBorders>
              <w:top w:val="single" w:color="000000" w:sz="4" w:space="0"/>
              <w:left w:val="single" w:color="000000" w:sz="4" w:space="0"/>
              <w:bottom w:val="single" w:color="000000" w:sz="4" w:space="0"/>
              <w:right w:val="single" w:color="000000" w:sz="4" w:space="0"/>
            </w:tcBorders>
            <w:vAlign w:val="center"/>
          </w:tcPr>
          <w:p w14:paraId="27BB0415">
            <w:pPr>
              <w:widowControl/>
              <w:textAlignment w:val="center"/>
              <w:rPr>
                <w:rFonts w:ascii="宋体" w:hAnsi="宋体" w:cs="宋体"/>
                <w:color w:val="000000"/>
                <w:sz w:val="21"/>
                <w:szCs w:val="21"/>
              </w:rPr>
            </w:pPr>
            <w:r>
              <w:rPr>
                <w:rFonts w:hint="eastAsia" w:ascii="宋体" w:hAnsi="宋体" w:cs="宋体"/>
                <w:color w:val="000000"/>
                <w:sz w:val="21"/>
                <w:szCs w:val="21"/>
                <w:lang w:bidi="ar"/>
              </w:rPr>
              <w:t>按键压力应在 0.54 N±0.14N</w:t>
            </w:r>
          </w:p>
        </w:tc>
      </w:tr>
      <w:tr w14:paraId="2493619A">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CB19F2F">
            <w:pPr>
              <w:widowControl/>
              <w:textAlignment w:val="center"/>
              <w:rPr>
                <w:rFonts w:ascii="宋体" w:hAnsi="宋体" w:cs="宋体"/>
                <w:color w:val="000000"/>
                <w:sz w:val="21"/>
                <w:szCs w:val="21"/>
              </w:rPr>
            </w:pPr>
            <w:r>
              <w:rPr>
                <w:rFonts w:hint="eastAsia" w:ascii="宋体" w:hAnsi="宋体" w:cs="宋体"/>
                <w:color w:val="000000"/>
                <w:sz w:val="21"/>
                <w:szCs w:val="21"/>
                <w:lang w:bidi="ar"/>
              </w:rPr>
              <w:t>36</w:t>
            </w:r>
          </w:p>
        </w:tc>
        <w:tc>
          <w:tcPr>
            <w:tcW w:w="363" w:type="pct"/>
            <w:tcBorders>
              <w:top w:val="single" w:color="000000" w:sz="4" w:space="0"/>
              <w:left w:val="single" w:color="000000" w:sz="4" w:space="0"/>
              <w:bottom w:val="single" w:color="000000" w:sz="4" w:space="0"/>
              <w:right w:val="single" w:color="000000" w:sz="4" w:space="0"/>
            </w:tcBorders>
            <w:vAlign w:val="center"/>
          </w:tcPr>
          <w:p w14:paraId="1BCE8E3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E62FF67">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5AFA47F">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954AE90">
            <w:pPr>
              <w:widowControl/>
              <w:textAlignment w:val="center"/>
              <w:rPr>
                <w:rFonts w:ascii="宋体" w:hAnsi="宋体" w:cs="宋体"/>
                <w:color w:val="000000"/>
                <w:sz w:val="21"/>
                <w:szCs w:val="21"/>
              </w:rPr>
            </w:pPr>
            <w:r>
              <w:rPr>
                <w:rFonts w:hint="eastAsia" w:ascii="宋体" w:hAnsi="宋体" w:cs="宋体"/>
                <w:color w:val="000000"/>
                <w:sz w:val="21"/>
                <w:szCs w:val="21"/>
                <w:lang w:bidi="ar"/>
              </w:rPr>
              <w:t>有线键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盘连接线</w:t>
            </w:r>
          </w:p>
        </w:tc>
        <w:tc>
          <w:tcPr>
            <w:tcW w:w="2843" w:type="pct"/>
            <w:tcBorders>
              <w:top w:val="single" w:color="000000" w:sz="4" w:space="0"/>
              <w:left w:val="single" w:color="000000" w:sz="4" w:space="0"/>
              <w:bottom w:val="single" w:color="000000" w:sz="4" w:space="0"/>
              <w:right w:val="single" w:color="000000" w:sz="4" w:space="0"/>
            </w:tcBorders>
            <w:vAlign w:val="center"/>
          </w:tcPr>
          <w:p w14:paraId="1309AD56">
            <w:pPr>
              <w:widowControl/>
              <w:textAlignment w:val="center"/>
              <w:rPr>
                <w:rFonts w:ascii="宋体" w:hAnsi="宋体" w:cs="宋体"/>
                <w:color w:val="000000"/>
                <w:sz w:val="21"/>
                <w:szCs w:val="21"/>
              </w:rPr>
            </w:pPr>
            <w:r>
              <w:rPr>
                <w:rFonts w:hint="eastAsia" w:ascii="宋体" w:hAnsi="宋体" w:cs="宋体"/>
                <w:color w:val="000000"/>
                <w:sz w:val="21"/>
                <w:szCs w:val="21"/>
                <w:lang w:bidi="ar"/>
              </w:rPr>
              <w:t>≥1.5 米</w:t>
            </w:r>
          </w:p>
        </w:tc>
      </w:tr>
      <w:tr w14:paraId="16E163CF">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5756894">
            <w:pPr>
              <w:widowControl/>
              <w:textAlignment w:val="center"/>
              <w:rPr>
                <w:rFonts w:ascii="宋体" w:hAnsi="宋体" w:cs="宋体"/>
                <w:color w:val="000000"/>
                <w:sz w:val="21"/>
                <w:szCs w:val="21"/>
              </w:rPr>
            </w:pPr>
            <w:r>
              <w:rPr>
                <w:rFonts w:hint="eastAsia" w:ascii="宋体" w:hAnsi="宋体" w:cs="宋体"/>
                <w:color w:val="000000"/>
                <w:sz w:val="21"/>
                <w:szCs w:val="21"/>
                <w:lang w:bidi="ar"/>
              </w:rPr>
              <w:t>37</w:t>
            </w:r>
          </w:p>
        </w:tc>
        <w:tc>
          <w:tcPr>
            <w:tcW w:w="363" w:type="pct"/>
            <w:tcBorders>
              <w:top w:val="single" w:color="000000" w:sz="4" w:space="0"/>
              <w:left w:val="single" w:color="000000" w:sz="4" w:space="0"/>
              <w:bottom w:val="single" w:color="000000" w:sz="4" w:space="0"/>
              <w:right w:val="single" w:color="000000" w:sz="4" w:space="0"/>
            </w:tcBorders>
            <w:vAlign w:val="center"/>
          </w:tcPr>
          <w:p w14:paraId="24C934C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BD9EB25">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4CF61966">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405DC7B">
            <w:pPr>
              <w:widowControl/>
              <w:textAlignment w:val="center"/>
              <w:rPr>
                <w:rFonts w:ascii="宋体" w:hAnsi="宋体" w:cs="宋体"/>
                <w:color w:val="000000"/>
                <w:sz w:val="21"/>
                <w:szCs w:val="21"/>
              </w:rPr>
            </w:pPr>
            <w:r>
              <w:rPr>
                <w:rFonts w:hint="eastAsia" w:ascii="宋体" w:hAnsi="宋体" w:cs="宋体"/>
                <w:color w:val="000000"/>
                <w:sz w:val="21"/>
                <w:szCs w:val="21"/>
                <w:lang w:bidi="ar"/>
              </w:rPr>
              <w:t>键盘颜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色</w:t>
            </w:r>
          </w:p>
        </w:tc>
        <w:tc>
          <w:tcPr>
            <w:tcW w:w="2843" w:type="pct"/>
            <w:tcBorders>
              <w:top w:val="single" w:color="000000" w:sz="4" w:space="0"/>
              <w:left w:val="single" w:color="000000" w:sz="4" w:space="0"/>
              <w:bottom w:val="single" w:color="000000" w:sz="4" w:space="0"/>
              <w:right w:val="single" w:color="000000" w:sz="4" w:space="0"/>
            </w:tcBorders>
            <w:vAlign w:val="center"/>
          </w:tcPr>
          <w:p w14:paraId="74172B73">
            <w:pPr>
              <w:widowControl/>
              <w:textAlignment w:val="center"/>
              <w:rPr>
                <w:rFonts w:ascii="宋体" w:hAnsi="宋体" w:cs="宋体"/>
                <w:color w:val="000000"/>
                <w:sz w:val="21"/>
                <w:szCs w:val="21"/>
              </w:rPr>
            </w:pPr>
            <w:r>
              <w:rPr>
                <w:rFonts w:hint="eastAsia" w:ascii="宋体" w:hAnsi="宋体" w:cs="宋体"/>
                <w:color w:val="000000"/>
                <w:sz w:val="21"/>
                <w:szCs w:val="21"/>
                <w:lang w:bidi="ar"/>
              </w:rPr>
              <w:t>黑色/白色/银色等商务色系</w:t>
            </w:r>
          </w:p>
        </w:tc>
      </w:tr>
      <w:tr w14:paraId="4EDC1FC4">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946605C">
            <w:pPr>
              <w:widowControl/>
              <w:textAlignment w:val="center"/>
              <w:rPr>
                <w:rFonts w:ascii="宋体" w:hAnsi="宋体" w:cs="宋体"/>
                <w:color w:val="000000"/>
                <w:sz w:val="21"/>
                <w:szCs w:val="21"/>
              </w:rPr>
            </w:pPr>
            <w:r>
              <w:rPr>
                <w:rFonts w:hint="eastAsia" w:ascii="宋体" w:hAnsi="宋体" w:cs="宋体"/>
                <w:color w:val="000000"/>
                <w:sz w:val="21"/>
                <w:szCs w:val="21"/>
                <w:lang w:bidi="ar"/>
              </w:rPr>
              <w:t>38</w:t>
            </w:r>
          </w:p>
        </w:tc>
        <w:tc>
          <w:tcPr>
            <w:tcW w:w="363" w:type="pct"/>
            <w:tcBorders>
              <w:top w:val="single" w:color="000000" w:sz="4" w:space="0"/>
              <w:left w:val="single" w:color="000000" w:sz="4" w:space="0"/>
              <w:bottom w:val="single" w:color="000000" w:sz="4" w:space="0"/>
              <w:right w:val="single" w:color="000000" w:sz="4" w:space="0"/>
            </w:tcBorders>
            <w:vAlign w:val="center"/>
          </w:tcPr>
          <w:p w14:paraId="16D99F6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A70BD3F">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5935487">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4E911D7">
            <w:pPr>
              <w:widowControl/>
              <w:textAlignment w:val="center"/>
              <w:rPr>
                <w:rFonts w:ascii="宋体" w:hAnsi="宋体" w:cs="宋体"/>
                <w:color w:val="000000"/>
                <w:sz w:val="21"/>
                <w:szCs w:val="21"/>
              </w:rPr>
            </w:pPr>
            <w:r>
              <w:rPr>
                <w:rFonts w:hint="eastAsia" w:ascii="宋体" w:hAnsi="宋体" w:cs="宋体"/>
                <w:color w:val="000000"/>
                <w:sz w:val="21"/>
                <w:szCs w:val="21"/>
                <w:lang w:bidi="ar"/>
              </w:rPr>
              <w:t>鼠标连</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接方式</w:t>
            </w:r>
          </w:p>
        </w:tc>
        <w:tc>
          <w:tcPr>
            <w:tcW w:w="2843" w:type="pct"/>
            <w:tcBorders>
              <w:top w:val="single" w:color="000000" w:sz="4" w:space="0"/>
              <w:left w:val="single" w:color="000000" w:sz="4" w:space="0"/>
              <w:bottom w:val="single" w:color="000000" w:sz="4" w:space="0"/>
              <w:right w:val="single" w:color="000000" w:sz="4" w:space="0"/>
            </w:tcBorders>
            <w:vAlign w:val="center"/>
          </w:tcPr>
          <w:p w14:paraId="78ABF298">
            <w:pPr>
              <w:widowControl/>
              <w:textAlignment w:val="center"/>
              <w:rPr>
                <w:rFonts w:ascii="宋体" w:hAnsi="宋体" w:cs="宋体"/>
                <w:color w:val="000000"/>
                <w:sz w:val="21"/>
                <w:szCs w:val="21"/>
              </w:rPr>
            </w:pPr>
            <w:r>
              <w:rPr>
                <w:rFonts w:hint="eastAsia" w:ascii="宋体" w:hAnsi="宋体" w:cs="宋体"/>
                <w:color w:val="000000"/>
                <w:sz w:val="21"/>
                <w:szCs w:val="21"/>
                <w:lang w:bidi="ar"/>
              </w:rPr>
              <w:t>有线或无线</w:t>
            </w:r>
          </w:p>
        </w:tc>
      </w:tr>
      <w:tr w14:paraId="34E3191E">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DBCDDE7">
            <w:pPr>
              <w:widowControl/>
              <w:textAlignment w:val="center"/>
              <w:rPr>
                <w:rFonts w:ascii="宋体" w:hAnsi="宋体" w:cs="宋体"/>
                <w:color w:val="000000"/>
                <w:sz w:val="21"/>
                <w:szCs w:val="21"/>
              </w:rPr>
            </w:pPr>
            <w:r>
              <w:rPr>
                <w:rFonts w:hint="eastAsia" w:ascii="宋体" w:hAnsi="宋体" w:cs="宋体"/>
                <w:color w:val="000000"/>
                <w:sz w:val="21"/>
                <w:szCs w:val="21"/>
                <w:lang w:bidi="ar"/>
              </w:rPr>
              <w:t>39</w:t>
            </w:r>
          </w:p>
        </w:tc>
        <w:tc>
          <w:tcPr>
            <w:tcW w:w="363" w:type="pct"/>
            <w:tcBorders>
              <w:top w:val="single" w:color="000000" w:sz="4" w:space="0"/>
              <w:left w:val="single" w:color="000000" w:sz="4" w:space="0"/>
              <w:bottom w:val="single" w:color="000000" w:sz="4" w:space="0"/>
              <w:right w:val="single" w:color="000000" w:sz="4" w:space="0"/>
            </w:tcBorders>
            <w:vAlign w:val="center"/>
          </w:tcPr>
          <w:p w14:paraId="52E4831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64ADD52">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E3B7253">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4C9C994">
            <w:pPr>
              <w:widowControl/>
              <w:textAlignment w:val="center"/>
              <w:rPr>
                <w:rFonts w:ascii="宋体" w:hAnsi="宋体" w:cs="宋体"/>
                <w:color w:val="000000"/>
                <w:sz w:val="21"/>
                <w:szCs w:val="21"/>
              </w:rPr>
            </w:pPr>
            <w:r>
              <w:rPr>
                <w:rFonts w:hint="eastAsia" w:ascii="宋体" w:hAnsi="宋体" w:cs="宋体"/>
                <w:color w:val="000000"/>
                <w:sz w:val="21"/>
                <w:szCs w:val="21"/>
                <w:lang w:bidi="ar"/>
              </w:rPr>
              <w:t>有线鼠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标连接线</w:t>
            </w:r>
          </w:p>
        </w:tc>
        <w:tc>
          <w:tcPr>
            <w:tcW w:w="2843" w:type="pct"/>
            <w:tcBorders>
              <w:top w:val="single" w:color="000000" w:sz="4" w:space="0"/>
              <w:left w:val="single" w:color="000000" w:sz="4" w:space="0"/>
              <w:bottom w:val="single" w:color="000000" w:sz="4" w:space="0"/>
              <w:right w:val="single" w:color="000000" w:sz="4" w:space="0"/>
            </w:tcBorders>
            <w:vAlign w:val="center"/>
          </w:tcPr>
          <w:p w14:paraId="4EC16579">
            <w:pPr>
              <w:widowControl/>
              <w:textAlignment w:val="center"/>
              <w:rPr>
                <w:rFonts w:ascii="宋体" w:hAnsi="宋体" w:cs="宋体"/>
                <w:color w:val="000000"/>
                <w:sz w:val="21"/>
                <w:szCs w:val="21"/>
              </w:rPr>
            </w:pPr>
            <w:r>
              <w:rPr>
                <w:rFonts w:hint="eastAsia" w:ascii="宋体" w:hAnsi="宋体" w:cs="宋体"/>
                <w:color w:val="000000"/>
                <w:sz w:val="21"/>
                <w:szCs w:val="21"/>
                <w:lang w:bidi="ar"/>
              </w:rPr>
              <w:t>≥1.5 米</w:t>
            </w:r>
          </w:p>
        </w:tc>
      </w:tr>
      <w:tr w14:paraId="4436AB01">
        <w:tblPrEx>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8D85313">
            <w:pPr>
              <w:widowControl/>
              <w:textAlignment w:val="center"/>
              <w:rPr>
                <w:rFonts w:ascii="宋体" w:hAnsi="宋体" w:cs="宋体"/>
                <w:color w:val="000000"/>
                <w:sz w:val="21"/>
                <w:szCs w:val="21"/>
              </w:rPr>
            </w:pPr>
            <w:r>
              <w:rPr>
                <w:rFonts w:hint="eastAsia" w:ascii="宋体" w:hAnsi="宋体" w:cs="宋体"/>
                <w:color w:val="000000"/>
                <w:sz w:val="21"/>
                <w:szCs w:val="21"/>
                <w:lang w:bidi="ar"/>
              </w:rPr>
              <w:t>40</w:t>
            </w:r>
          </w:p>
        </w:tc>
        <w:tc>
          <w:tcPr>
            <w:tcW w:w="363" w:type="pct"/>
            <w:tcBorders>
              <w:top w:val="single" w:color="000000" w:sz="4" w:space="0"/>
              <w:left w:val="single" w:color="000000" w:sz="4" w:space="0"/>
              <w:bottom w:val="single" w:color="000000" w:sz="4" w:space="0"/>
              <w:right w:val="single" w:color="000000" w:sz="4" w:space="0"/>
            </w:tcBorders>
            <w:vAlign w:val="center"/>
          </w:tcPr>
          <w:p w14:paraId="463923C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E1AD102">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354CA41">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1B5AEAF">
            <w:pPr>
              <w:widowControl/>
              <w:textAlignment w:val="center"/>
              <w:rPr>
                <w:rFonts w:ascii="宋体" w:hAnsi="宋体" w:cs="宋体"/>
                <w:color w:val="000000"/>
                <w:sz w:val="21"/>
                <w:szCs w:val="21"/>
              </w:rPr>
            </w:pPr>
            <w:r>
              <w:rPr>
                <w:rFonts w:hint="eastAsia" w:ascii="宋体" w:hAnsi="宋体" w:cs="宋体"/>
                <w:color w:val="000000"/>
                <w:sz w:val="21"/>
                <w:szCs w:val="21"/>
                <w:lang w:bidi="ar"/>
              </w:rPr>
              <w:t>鼠标 DPI</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分辨率</w:t>
            </w:r>
          </w:p>
        </w:tc>
        <w:tc>
          <w:tcPr>
            <w:tcW w:w="2843" w:type="pct"/>
            <w:tcBorders>
              <w:top w:val="single" w:color="000000" w:sz="4" w:space="0"/>
              <w:left w:val="single" w:color="000000" w:sz="4" w:space="0"/>
              <w:bottom w:val="single" w:color="000000" w:sz="4" w:space="0"/>
              <w:right w:val="single" w:color="000000" w:sz="4" w:space="0"/>
            </w:tcBorders>
            <w:vAlign w:val="center"/>
          </w:tcPr>
          <w:p w14:paraId="512B32F6">
            <w:pPr>
              <w:widowControl/>
              <w:textAlignment w:val="center"/>
              <w:rPr>
                <w:rFonts w:ascii="宋体" w:hAnsi="宋体" w:cs="宋体"/>
                <w:color w:val="000000"/>
                <w:sz w:val="21"/>
                <w:szCs w:val="21"/>
              </w:rPr>
            </w:pPr>
            <w:r>
              <w:rPr>
                <w:rFonts w:hint="eastAsia" w:ascii="宋体" w:hAnsi="宋体" w:cs="宋体"/>
                <w:color w:val="000000"/>
                <w:sz w:val="21"/>
                <w:szCs w:val="21"/>
                <w:lang w:bidi="ar"/>
              </w:rPr>
              <w:t>800~1600</w:t>
            </w:r>
          </w:p>
        </w:tc>
      </w:tr>
      <w:tr w14:paraId="07EB2A31">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01479F3">
            <w:pPr>
              <w:widowControl/>
              <w:textAlignment w:val="center"/>
              <w:rPr>
                <w:rFonts w:ascii="宋体" w:hAnsi="宋体" w:cs="宋体"/>
                <w:color w:val="000000"/>
                <w:sz w:val="21"/>
                <w:szCs w:val="21"/>
              </w:rPr>
            </w:pPr>
            <w:r>
              <w:rPr>
                <w:rFonts w:hint="eastAsia" w:ascii="宋体" w:hAnsi="宋体" w:cs="宋体"/>
                <w:color w:val="000000"/>
                <w:sz w:val="21"/>
                <w:szCs w:val="21"/>
                <w:lang w:bidi="ar"/>
              </w:rPr>
              <w:t>41</w:t>
            </w:r>
          </w:p>
        </w:tc>
        <w:tc>
          <w:tcPr>
            <w:tcW w:w="363" w:type="pct"/>
            <w:tcBorders>
              <w:top w:val="single" w:color="000000" w:sz="4" w:space="0"/>
              <w:left w:val="single" w:color="000000" w:sz="4" w:space="0"/>
              <w:bottom w:val="single" w:color="000000" w:sz="4" w:space="0"/>
              <w:right w:val="single" w:color="000000" w:sz="4" w:space="0"/>
            </w:tcBorders>
            <w:vAlign w:val="center"/>
          </w:tcPr>
          <w:p w14:paraId="655231A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1B7C48A">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27AE120">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7FE2F414">
            <w:pPr>
              <w:widowControl/>
              <w:textAlignment w:val="center"/>
              <w:rPr>
                <w:rFonts w:ascii="宋体" w:hAnsi="宋体" w:cs="宋体"/>
                <w:color w:val="000000"/>
                <w:sz w:val="21"/>
                <w:szCs w:val="21"/>
              </w:rPr>
            </w:pPr>
            <w:r>
              <w:rPr>
                <w:rFonts w:hint="eastAsia" w:ascii="宋体" w:hAnsi="宋体" w:cs="宋体"/>
                <w:color w:val="000000"/>
                <w:sz w:val="21"/>
                <w:szCs w:val="21"/>
                <w:lang w:bidi="ar"/>
              </w:rPr>
              <w:t>鼠标颜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色</w:t>
            </w:r>
          </w:p>
        </w:tc>
        <w:tc>
          <w:tcPr>
            <w:tcW w:w="2843" w:type="pct"/>
            <w:tcBorders>
              <w:top w:val="single" w:color="000000" w:sz="4" w:space="0"/>
              <w:left w:val="single" w:color="000000" w:sz="4" w:space="0"/>
              <w:bottom w:val="single" w:color="000000" w:sz="4" w:space="0"/>
              <w:right w:val="single" w:color="000000" w:sz="4" w:space="0"/>
            </w:tcBorders>
            <w:vAlign w:val="center"/>
          </w:tcPr>
          <w:p w14:paraId="13112DB5">
            <w:pPr>
              <w:widowControl/>
              <w:textAlignment w:val="center"/>
              <w:rPr>
                <w:rFonts w:ascii="宋体" w:hAnsi="宋体" w:cs="宋体"/>
                <w:color w:val="000000"/>
                <w:sz w:val="21"/>
                <w:szCs w:val="21"/>
              </w:rPr>
            </w:pPr>
            <w:r>
              <w:rPr>
                <w:rFonts w:hint="eastAsia" w:ascii="宋体" w:hAnsi="宋体" w:cs="宋体"/>
                <w:color w:val="000000"/>
                <w:sz w:val="21"/>
                <w:szCs w:val="21"/>
                <w:lang w:bidi="ar"/>
              </w:rPr>
              <w:t>黑色等商务色系</w:t>
            </w:r>
          </w:p>
        </w:tc>
      </w:tr>
      <w:tr w14:paraId="06869903">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4C57CDD">
            <w:pPr>
              <w:widowControl/>
              <w:textAlignment w:val="center"/>
              <w:rPr>
                <w:rFonts w:ascii="宋体" w:hAnsi="宋体" w:cs="宋体"/>
                <w:color w:val="000000"/>
                <w:sz w:val="21"/>
                <w:szCs w:val="21"/>
              </w:rPr>
            </w:pPr>
            <w:r>
              <w:rPr>
                <w:rFonts w:hint="eastAsia" w:ascii="宋体" w:hAnsi="宋体" w:cs="宋体"/>
                <w:color w:val="000000"/>
                <w:sz w:val="21"/>
                <w:szCs w:val="21"/>
                <w:lang w:bidi="ar"/>
              </w:rPr>
              <w:t>42</w:t>
            </w:r>
          </w:p>
        </w:tc>
        <w:tc>
          <w:tcPr>
            <w:tcW w:w="363" w:type="pct"/>
            <w:tcBorders>
              <w:top w:val="single" w:color="000000" w:sz="4" w:space="0"/>
              <w:left w:val="single" w:color="000000" w:sz="4" w:space="0"/>
              <w:bottom w:val="single" w:color="000000" w:sz="4" w:space="0"/>
              <w:right w:val="single" w:color="000000" w:sz="4" w:space="0"/>
            </w:tcBorders>
            <w:vAlign w:val="center"/>
          </w:tcPr>
          <w:p w14:paraId="575E5B8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0FE5393F">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417C762">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6717574">
            <w:pPr>
              <w:widowControl/>
              <w:textAlignment w:val="center"/>
              <w:rPr>
                <w:rFonts w:ascii="宋体" w:hAnsi="宋体" w:cs="宋体"/>
                <w:color w:val="000000"/>
                <w:sz w:val="21"/>
                <w:szCs w:val="21"/>
              </w:rPr>
            </w:pPr>
            <w:r>
              <w:rPr>
                <w:rFonts w:hint="eastAsia" w:ascii="宋体" w:hAnsi="宋体" w:cs="宋体"/>
                <w:color w:val="000000"/>
                <w:sz w:val="21"/>
                <w:szCs w:val="21"/>
                <w:lang w:bidi="ar"/>
              </w:rPr>
              <w:t>鼠标其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他要求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4C920AD2">
            <w:pPr>
              <w:widowControl/>
              <w:textAlignment w:val="center"/>
              <w:rPr>
                <w:rFonts w:ascii="宋体" w:hAnsi="宋体" w:cs="宋体"/>
                <w:color w:val="000000"/>
                <w:sz w:val="21"/>
                <w:szCs w:val="21"/>
              </w:rPr>
            </w:pPr>
            <w:r>
              <w:rPr>
                <w:rFonts w:hint="eastAsia" w:ascii="宋体" w:hAnsi="宋体" w:cs="宋体"/>
                <w:color w:val="000000"/>
                <w:sz w:val="21"/>
                <w:szCs w:val="21"/>
                <w:lang w:bidi="ar"/>
              </w:rPr>
              <w:t>其它参数应符合 GB/T 26245 的相关规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定</w:t>
            </w:r>
          </w:p>
        </w:tc>
      </w:tr>
      <w:tr w14:paraId="1D95A7CF">
        <w:tblPrEx>
          <w:tblCellMar>
            <w:top w:w="0" w:type="dxa"/>
            <w:left w:w="108" w:type="dxa"/>
            <w:bottom w:w="0" w:type="dxa"/>
            <w:right w:w="108" w:type="dxa"/>
          </w:tblCellMar>
        </w:tblPrEx>
        <w:trPr>
          <w:trHeight w:val="48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65D3D84">
            <w:pPr>
              <w:widowControl/>
              <w:textAlignment w:val="center"/>
              <w:rPr>
                <w:rFonts w:ascii="宋体" w:hAnsi="宋体" w:cs="宋体"/>
                <w:color w:val="000000"/>
                <w:sz w:val="21"/>
                <w:szCs w:val="21"/>
              </w:rPr>
            </w:pPr>
            <w:r>
              <w:rPr>
                <w:rFonts w:hint="eastAsia" w:ascii="宋体" w:hAnsi="宋体" w:cs="宋体"/>
                <w:color w:val="000000"/>
                <w:sz w:val="21"/>
                <w:szCs w:val="21"/>
                <w:lang w:bidi="ar"/>
              </w:rPr>
              <w:t>43</w:t>
            </w:r>
          </w:p>
        </w:tc>
        <w:tc>
          <w:tcPr>
            <w:tcW w:w="363" w:type="pct"/>
            <w:tcBorders>
              <w:top w:val="single" w:color="000000" w:sz="4" w:space="0"/>
              <w:left w:val="single" w:color="000000" w:sz="4" w:space="0"/>
              <w:bottom w:val="single" w:color="000000" w:sz="4" w:space="0"/>
              <w:right w:val="single" w:color="000000" w:sz="4" w:space="0"/>
            </w:tcBorders>
            <w:vAlign w:val="center"/>
          </w:tcPr>
          <w:p w14:paraId="5BC4213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F429E53">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tcBorders>
              <w:top w:val="single" w:color="000000" w:sz="4" w:space="0"/>
              <w:left w:val="single" w:color="000000" w:sz="4" w:space="0"/>
              <w:bottom w:val="single" w:color="000000" w:sz="4" w:space="0"/>
              <w:right w:val="single" w:color="000000" w:sz="4" w:space="0"/>
            </w:tcBorders>
            <w:vAlign w:val="center"/>
          </w:tcPr>
          <w:p w14:paraId="26138DF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网络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685" w:type="pct"/>
            <w:tcBorders>
              <w:top w:val="single" w:color="000000" w:sz="4" w:space="0"/>
              <w:left w:val="single" w:color="000000" w:sz="4" w:space="0"/>
              <w:bottom w:val="single" w:color="000000" w:sz="4" w:space="0"/>
              <w:right w:val="single" w:color="000000" w:sz="4" w:space="0"/>
            </w:tcBorders>
            <w:vAlign w:val="center"/>
          </w:tcPr>
          <w:p w14:paraId="6A263D34">
            <w:pPr>
              <w:widowControl/>
              <w:textAlignment w:val="center"/>
              <w:rPr>
                <w:rFonts w:ascii="宋体" w:hAnsi="宋体" w:cs="宋体"/>
                <w:color w:val="000000"/>
                <w:sz w:val="21"/>
                <w:szCs w:val="21"/>
              </w:rPr>
            </w:pPr>
            <w:r>
              <w:rPr>
                <w:rFonts w:hint="eastAsia" w:ascii="宋体" w:hAnsi="宋体" w:cs="宋体"/>
                <w:color w:val="000000"/>
                <w:sz w:val="21"/>
                <w:szCs w:val="21"/>
                <w:lang w:bidi="ar"/>
              </w:rPr>
              <w:t>有线网</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卡数量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1D9A7728">
            <w:pPr>
              <w:widowControl/>
              <w:textAlignment w:val="center"/>
              <w:rPr>
                <w:rFonts w:ascii="宋体" w:hAnsi="宋体" w:cs="宋体"/>
                <w:color w:val="000000"/>
                <w:sz w:val="21"/>
                <w:szCs w:val="21"/>
              </w:rPr>
            </w:pPr>
            <w:r>
              <w:rPr>
                <w:rFonts w:hint="eastAsia" w:ascii="宋体" w:hAnsi="宋体" w:cs="宋体"/>
                <w:color w:val="000000"/>
                <w:sz w:val="21"/>
                <w:szCs w:val="21"/>
                <w:lang w:bidi="ar"/>
              </w:rPr>
              <w:t>≥1</w:t>
            </w:r>
          </w:p>
        </w:tc>
      </w:tr>
      <w:tr w14:paraId="105B1049">
        <w:tblPrEx>
          <w:tblCellMar>
            <w:top w:w="0" w:type="dxa"/>
            <w:left w:w="108" w:type="dxa"/>
            <w:bottom w:w="0" w:type="dxa"/>
            <w:right w:w="108" w:type="dxa"/>
          </w:tblCellMar>
        </w:tblPrEx>
        <w:trPr>
          <w:trHeight w:val="732"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9B8BE5E">
            <w:pPr>
              <w:widowControl/>
              <w:textAlignment w:val="center"/>
              <w:rPr>
                <w:rFonts w:ascii="宋体" w:hAnsi="宋体" w:cs="宋体"/>
                <w:color w:val="000000"/>
                <w:sz w:val="21"/>
                <w:szCs w:val="21"/>
              </w:rPr>
            </w:pPr>
            <w:r>
              <w:rPr>
                <w:rFonts w:hint="eastAsia" w:ascii="宋体" w:hAnsi="宋体" w:cs="宋体"/>
                <w:color w:val="000000"/>
                <w:sz w:val="21"/>
                <w:szCs w:val="21"/>
                <w:lang w:bidi="ar"/>
              </w:rPr>
              <w:t>44</w:t>
            </w:r>
          </w:p>
        </w:tc>
        <w:tc>
          <w:tcPr>
            <w:tcW w:w="363" w:type="pct"/>
            <w:tcBorders>
              <w:top w:val="single" w:color="000000" w:sz="4" w:space="0"/>
              <w:left w:val="single" w:color="000000" w:sz="4" w:space="0"/>
              <w:bottom w:val="single" w:color="000000" w:sz="4" w:space="0"/>
              <w:right w:val="single" w:color="000000" w:sz="4" w:space="0"/>
            </w:tcBorders>
            <w:vAlign w:val="center"/>
          </w:tcPr>
          <w:p w14:paraId="4904C94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F28D60E">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tcBorders>
              <w:top w:val="single" w:color="000000" w:sz="4" w:space="0"/>
              <w:left w:val="single" w:color="000000" w:sz="4" w:space="0"/>
              <w:bottom w:val="single" w:color="000000" w:sz="4" w:space="0"/>
              <w:right w:val="single" w:color="000000" w:sz="4" w:space="0"/>
            </w:tcBorders>
            <w:vAlign w:val="center"/>
          </w:tcPr>
          <w:p w14:paraId="1B68DD7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外部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685" w:type="pct"/>
            <w:tcBorders>
              <w:top w:val="single" w:color="000000" w:sz="4" w:space="0"/>
              <w:left w:val="single" w:color="000000" w:sz="4" w:space="0"/>
              <w:bottom w:val="single" w:color="000000" w:sz="4" w:space="0"/>
              <w:right w:val="single" w:color="000000" w:sz="4" w:space="0"/>
            </w:tcBorders>
            <w:vAlign w:val="center"/>
          </w:tcPr>
          <w:p w14:paraId="1FA57F0F">
            <w:pPr>
              <w:widowControl/>
              <w:textAlignment w:val="center"/>
              <w:rPr>
                <w:rFonts w:ascii="宋体" w:hAnsi="宋体" w:cs="宋体"/>
                <w:color w:val="000000"/>
                <w:sz w:val="21"/>
                <w:szCs w:val="21"/>
              </w:rPr>
            </w:pPr>
            <w:r>
              <w:rPr>
                <w:rFonts w:hint="eastAsia" w:ascii="宋体" w:hAnsi="宋体" w:cs="宋体"/>
                <w:color w:val="000000"/>
                <w:sz w:val="21"/>
                <w:szCs w:val="21"/>
                <w:lang w:bidi="ar"/>
              </w:rPr>
              <w:t>USB 接口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5E0A0FE8">
            <w:pPr>
              <w:widowControl/>
              <w:textAlignment w:val="center"/>
              <w:rPr>
                <w:rFonts w:ascii="宋体" w:hAnsi="宋体" w:cs="宋体"/>
                <w:color w:val="000000"/>
                <w:sz w:val="21"/>
                <w:szCs w:val="21"/>
              </w:rPr>
            </w:pPr>
            <w:r>
              <w:rPr>
                <w:rFonts w:hint="eastAsia" w:ascii="宋体" w:hAnsi="宋体" w:cs="宋体"/>
                <w:color w:val="000000"/>
                <w:sz w:val="21"/>
                <w:szCs w:val="21"/>
                <w:lang w:bidi="ar"/>
              </w:rPr>
              <w:t>机箱前面板应提供不少于 3 个 USB 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口（含 2 个 USB3.0 及以上接口）</w:t>
            </w:r>
          </w:p>
        </w:tc>
      </w:tr>
      <w:tr w14:paraId="574CD5D0">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C2895E8">
            <w:pPr>
              <w:widowControl/>
              <w:textAlignment w:val="center"/>
              <w:rPr>
                <w:rFonts w:ascii="宋体" w:hAnsi="宋体" w:cs="宋体"/>
                <w:color w:val="000000"/>
                <w:sz w:val="21"/>
                <w:szCs w:val="21"/>
              </w:rPr>
            </w:pPr>
            <w:r>
              <w:rPr>
                <w:rFonts w:hint="eastAsia" w:ascii="宋体" w:hAnsi="宋体" w:cs="宋体"/>
                <w:color w:val="000000"/>
                <w:sz w:val="21"/>
                <w:szCs w:val="21"/>
                <w:lang w:bidi="ar"/>
              </w:rPr>
              <w:t>45</w:t>
            </w:r>
          </w:p>
        </w:tc>
        <w:tc>
          <w:tcPr>
            <w:tcW w:w="363" w:type="pct"/>
            <w:tcBorders>
              <w:top w:val="single" w:color="000000" w:sz="4" w:space="0"/>
              <w:left w:val="single" w:color="000000" w:sz="4" w:space="0"/>
              <w:bottom w:val="single" w:color="000000" w:sz="4" w:space="0"/>
              <w:right w:val="single" w:color="000000" w:sz="4" w:space="0"/>
            </w:tcBorders>
            <w:vAlign w:val="center"/>
          </w:tcPr>
          <w:p w14:paraId="12D07B4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D628BAD">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262B28E3">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B58797E">
            <w:pPr>
              <w:widowControl/>
              <w:textAlignment w:val="center"/>
              <w:rPr>
                <w:rFonts w:ascii="宋体" w:hAnsi="宋体" w:cs="宋体"/>
                <w:color w:val="000000"/>
                <w:sz w:val="21"/>
                <w:szCs w:val="21"/>
              </w:rPr>
            </w:pPr>
            <w:r>
              <w:rPr>
                <w:rFonts w:hint="eastAsia" w:ascii="宋体" w:hAnsi="宋体" w:cs="宋体"/>
                <w:color w:val="000000"/>
                <w:sz w:val="21"/>
                <w:szCs w:val="21"/>
                <w:lang w:bidi="ar"/>
              </w:rPr>
              <w:t>视频接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口数量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07F99ED8">
            <w:pPr>
              <w:widowControl/>
              <w:textAlignment w:val="center"/>
              <w:rPr>
                <w:rFonts w:ascii="宋体" w:hAnsi="宋体" w:cs="宋体"/>
                <w:color w:val="000000"/>
                <w:sz w:val="21"/>
                <w:szCs w:val="21"/>
              </w:rPr>
            </w:pPr>
            <w:r>
              <w:rPr>
                <w:rFonts w:hint="eastAsia" w:ascii="宋体" w:hAnsi="宋体" w:cs="宋体"/>
                <w:color w:val="000000"/>
                <w:sz w:val="21"/>
                <w:szCs w:val="21"/>
                <w:lang w:bidi="ar"/>
              </w:rPr>
              <w:t>≥1</w:t>
            </w:r>
          </w:p>
        </w:tc>
      </w:tr>
      <w:tr w14:paraId="6D3CBD84">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C2E821B">
            <w:pPr>
              <w:widowControl/>
              <w:textAlignment w:val="center"/>
              <w:rPr>
                <w:rFonts w:ascii="宋体" w:hAnsi="宋体" w:cs="宋体"/>
                <w:color w:val="000000"/>
                <w:sz w:val="21"/>
                <w:szCs w:val="21"/>
              </w:rPr>
            </w:pPr>
            <w:r>
              <w:rPr>
                <w:rFonts w:hint="eastAsia" w:ascii="宋体" w:hAnsi="宋体" w:cs="宋体"/>
                <w:color w:val="000000"/>
                <w:sz w:val="21"/>
                <w:szCs w:val="21"/>
                <w:lang w:bidi="ar"/>
              </w:rPr>
              <w:t>46</w:t>
            </w:r>
          </w:p>
        </w:tc>
        <w:tc>
          <w:tcPr>
            <w:tcW w:w="363" w:type="pct"/>
            <w:tcBorders>
              <w:top w:val="single" w:color="000000" w:sz="4" w:space="0"/>
              <w:left w:val="single" w:color="000000" w:sz="4" w:space="0"/>
              <w:bottom w:val="single" w:color="000000" w:sz="4" w:space="0"/>
              <w:right w:val="single" w:color="000000" w:sz="4" w:space="0"/>
            </w:tcBorders>
            <w:vAlign w:val="center"/>
          </w:tcPr>
          <w:p w14:paraId="23AD6BF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0ED7CE34">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441DA79">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696981F">
            <w:pPr>
              <w:widowControl/>
              <w:textAlignment w:val="center"/>
              <w:rPr>
                <w:rFonts w:ascii="宋体" w:hAnsi="宋体" w:cs="宋体"/>
                <w:color w:val="000000"/>
                <w:sz w:val="21"/>
                <w:szCs w:val="21"/>
              </w:rPr>
            </w:pPr>
            <w:r>
              <w:rPr>
                <w:rFonts w:hint="eastAsia" w:ascii="宋体" w:hAnsi="宋体" w:cs="宋体"/>
                <w:color w:val="000000"/>
                <w:sz w:val="21"/>
                <w:szCs w:val="21"/>
                <w:lang w:bidi="ar"/>
              </w:rPr>
              <w:t>音频接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口数量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01C0795B">
            <w:pPr>
              <w:widowControl/>
              <w:textAlignment w:val="center"/>
              <w:rPr>
                <w:rFonts w:ascii="宋体" w:hAnsi="宋体" w:cs="宋体"/>
                <w:color w:val="000000"/>
                <w:sz w:val="21"/>
                <w:szCs w:val="21"/>
              </w:rPr>
            </w:pPr>
            <w:r>
              <w:rPr>
                <w:rFonts w:hint="eastAsia" w:ascii="宋体" w:hAnsi="宋体" w:cs="宋体"/>
                <w:color w:val="000000"/>
                <w:sz w:val="21"/>
                <w:szCs w:val="21"/>
                <w:lang w:bidi="ar"/>
              </w:rPr>
              <w:t>≥1</w:t>
            </w:r>
          </w:p>
        </w:tc>
      </w:tr>
      <w:tr w14:paraId="31271E59">
        <w:tblPrEx>
          <w:tblCellMar>
            <w:top w:w="0" w:type="dxa"/>
            <w:left w:w="108" w:type="dxa"/>
            <w:bottom w:w="0" w:type="dxa"/>
            <w:right w:w="108" w:type="dxa"/>
          </w:tblCellMar>
        </w:tblPrEx>
        <w:trPr>
          <w:trHeight w:val="144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BC33DCD">
            <w:pPr>
              <w:widowControl/>
              <w:textAlignment w:val="center"/>
              <w:rPr>
                <w:rFonts w:ascii="宋体" w:hAnsi="宋体" w:cs="宋体"/>
                <w:color w:val="000000"/>
                <w:sz w:val="21"/>
                <w:szCs w:val="21"/>
              </w:rPr>
            </w:pPr>
            <w:r>
              <w:rPr>
                <w:rFonts w:hint="eastAsia" w:ascii="宋体" w:hAnsi="宋体" w:cs="宋体"/>
                <w:color w:val="000000"/>
                <w:sz w:val="21"/>
                <w:szCs w:val="21"/>
                <w:lang w:bidi="ar"/>
              </w:rPr>
              <w:t>47</w:t>
            </w:r>
          </w:p>
        </w:tc>
        <w:tc>
          <w:tcPr>
            <w:tcW w:w="363" w:type="pct"/>
            <w:tcBorders>
              <w:top w:val="single" w:color="000000" w:sz="4" w:space="0"/>
              <w:left w:val="single" w:color="000000" w:sz="4" w:space="0"/>
              <w:bottom w:val="single" w:color="000000" w:sz="4" w:space="0"/>
              <w:right w:val="single" w:color="000000" w:sz="4" w:space="0"/>
            </w:tcBorders>
            <w:vAlign w:val="center"/>
          </w:tcPr>
          <w:p w14:paraId="1317728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243AF52">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nil"/>
              <w:right w:val="single" w:color="000000" w:sz="4" w:space="0"/>
            </w:tcBorders>
            <w:vAlign w:val="center"/>
          </w:tcPr>
          <w:p w14:paraId="58F813F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整机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基础</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685" w:type="pct"/>
            <w:tcBorders>
              <w:top w:val="single" w:color="000000" w:sz="4" w:space="0"/>
              <w:left w:val="single" w:color="000000" w:sz="4" w:space="0"/>
              <w:bottom w:val="single" w:color="000000" w:sz="4" w:space="0"/>
              <w:right w:val="single" w:color="000000" w:sz="4" w:space="0"/>
            </w:tcBorders>
            <w:vAlign w:val="center"/>
          </w:tcPr>
          <w:p w14:paraId="0D3CD8F7">
            <w:pPr>
              <w:widowControl/>
              <w:textAlignment w:val="center"/>
              <w:rPr>
                <w:rFonts w:ascii="宋体" w:hAnsi="宋体" w:cs="宋体"/>
                <w:color w:val="000000"/>
                <w:sz w:val="21"/>
                <w:szCs w:val="21"/>
              </w:rPr>
            </w:pPr>
            <w:r>
              <w:rPr>
                <w:rFonts w:hint="eastAsia" w:ascii="宋体" w:hAnsi="宋体" w:cs="宋体"/>
                <w:color w:val="000000"/>
                <w:sz w:val="21"/>
                <w:szCs w:val="21"/>
                <w:lang w:bidi="ar"/>
              </w:rPr>
              <w:t>整机外</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观</w:t>
            </w:r>
          </w:p>
        </w:tc>
        <w:tc>
          <w:tcPr>
            <w:tcW w:w="2843" w:type="pct"/>
            <w:tcBorders>
              <w:top w:val="single" w:color="000000" w:sz="4" w:space="0"/>
              <w:left w:val="single" w:color="000000" w:sz="4" w:space="0"/>
              <w:bottom w:val="single" w:color="000000" w:sz="4" w:space="0"/>
              <w:right w:val="single" w:color="000000" w:sz="4" w:space="0"/>
            </w:tcBorders>
            <w:vAlign w:val="center"/>
          </w:tcPr>
          <w:p w14:paraId="7B54D0AE">
            <w:pPr>
              <w:widowControl/>
              <w:textAlignment w:val="center"/>
              <w:rPr>
                <w:rFonts w:ascii="宋体" w:hAnsi="宋体" w:cs="宋体"/>
                <w:color w:val="000000"/>
                <w:sz w:val="21"/>
                <w:szCs w:val="21"/>
              </w:rPr>
            </w:pPr>
            <w:r>
              <w:rPr>
                <w:rFonts w:hint="eastAsia" w:ascii="宋体" w:hAnsi="宋体" w:cs="宋体"/>
                <w:color w:val="000000"/>
                <w:sz w:val="21"/>
                <w:szCs w:val="21"/>
                <w:lang w:bidi="ar"/>
              </w:rPr>
              <w:t>a) 产品表面不应有凹痕、划伤、裂缝、</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变形和污染等。表面涂层均匀，不应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起泡、龟裂、脱落和磨损，金属零部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件无锈蚀及其它机械损伤；</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产品表面说明功能的文字、符号、</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标志，应清晰、端正、牢固</w:t>
            </w:r>
          </w:p>
        </w:tc>
      </w:tr>
      <w:tr w14:paraId="49A2A9B2">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7EEF3BB">
            <w:pPr>
              <w:widowControl/>
              <w:textAlignment w:val="center"/>
              <w:rPr>
                <w:rFonts w:ascii="宋体" w:hAnsi="宋体" w:cs="宋体"/>
                <w:color w:val="000000"/>
                <w:sz w:val="21"/>
                <w:szCs w:val="21"/>
              </w:rPr>
            </w:pPr>
            <w:r>
              <w:rPr>
                <w:rFonts w:hint="eastAsia" w:ascii="宋体" w:hAnsi="宋体" w:cs="宋体"/>
                <w:color w:val="000000"/>
                <w:sz w:val="21"/>
                <w:szCs w:val="21"/>
                <w:lang w:bidi="ar"/>
              </w:rPr>
              <w:t>48</w:t>
            </w:r>
          </w:p>
        </w:tc>
        <w:tc>
          <w:tcPr>
            <w:tcW w:w="363" w:type="pct"/>
            <w:tcBorders>
              <w:top w:val="single" w:color="000000" w:sz="4" w:space="0"/>
              <w:left w:val="single" w:color="000000" w:sz="4" w:space="0"/>
              <w:bottom w:val="single" w:color="000000" w:sz="4" w:space="0"/>
              <w:right w:val="single" w:color="000000" w:sz="4" w:space="0"/>
            </w:tcBorders>
            <w:vAlign w:val="center"/>
          </w:tcPr>
          <w:p w14:paraId="77AACED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EBE4A5E">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nil"/>
              <w:right w:val="single" w:color="000000" w:sz="4" w:space="0"/>
            </w:tcBorders>
            <w:vAlign w:val="center"/>
          </w:tcPr>
          <w:p w14:paraId="52B5CDFC">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F3F2C9E">
            <w:pPr>
              <w:widowControl/>
              <w:textAlignment w:val="center"/>
              <w:rPr>
                <w:rFonts w:ascii="宋体" w:hAnsi="宋体" w:cs="宋体"/>
                <w:color w:val="000000"/>
                <w:sz w:val="21"/>
                <w:szCs w:val="21"/>
              </w:rPr>
            </w:pPr>
            <w:r>
              <w:rPr>
                <w:rFonts w:hint="eastAsia" w:ascii="宋体" w:hAnsi="宋体" w:cs="宋体"/>
                <w:color w:val="000000"/>
                <w:sz w:val="21"/>
                <w:szCs w:val="21"/>
                <w:lang w:bidi="ar"/>
              </w:rPr>
              <w:t>状态指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示灯</w:t>
            </w:r>
          </w:p>
        </w:tc>
        <w:tc>
          <w:tcPr>
            <w:tcW w:w="2843" w:type="pct"/>
            <w:tcBorders>
              <w:top w:val="single" w:color="000000" w:sz="4" w:space="0"/>
              <w:left w:val="single" w:color="000000" w:sz="4" w:space="0"/>
              <w:bottom w:val="single" w:color="000000" w:sz="4" w:space="0"/>
              <w:right w:val="single" w:color="000000" w:sz="4" w:space="0"/>
            </w:tcBorders>
            <w:vAlign w:val="center"/>
          </w:tcPr>
          <w:p w14:paraId="652BF3C3">
            <w:pPr>
              <w:widowControl/>
              <w:textAlignment w:val="center"/>
              <w:rPr>
                <w:rFonts w:ascii="宋体" w:hAnsi="宋体" w:cs="宋体"/>
                <w:color w:val="000000"/>
                <w:sz w:val="21"/>
                <w:szCs w:val="21"/>
              </w:rPr>
            </w:pPr>
            <w:r>
              <w:rPr>
                <w:rFonts w:hint="eastAsia" w:ascii="宋体" w:hAnsi="宋体" w:cs="宋体"/>
                <w:color w:val="000000"/>
                <w:sz w:val="21"/>
                <w:szCs w:val="21"/>
                <w:lang w:bidi="ar"/>
              </w:rPr>
              <w:t>在产品显著位置提供状态指示功能，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如运行状态，并由供应商提供详细参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w:t>
            </w:r>
          </w:p>
        </w:tc>
      </w:tr>
      <w:tr w14:paraId="1545CE7A">
        <w:tblPrEx>
          <w:tblCellMar>
            <w:top w:w="0" w:type="dxa"/>
            <w:left w:w="108" w:type="dxa"/>
            <w:bottom w:w="0" w:type="dxa"/>
            <w:right w:w="108" w:type="dxa"/>
          </w:tblCellMar>
        </w:tblPrEx>
        <w:trPr>
          <w:trHeight w:val="819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55E4BEC">
            <w:pPr>
              <w:widowControl/>
              <w:textAlignment w:val="center"/>
              <w:rPr>
                <w:rFonts w:ascii="宋体" w:hAnsi="宋体" w:cs="宋体"/>
                <w:color w:val="000000"/>
                <w:sz w:val="21"/>
                <w:szCs w:val="21"/>
              </w:rPr>
            </w:pPr>
            <w:r>
              <w:rPr>
                <w:rFonts w:hint="eastAsia" w:ascii="宋体" w:hAnsi="宋体" w:cs="宋体"/>
                <w:color w:val="000000"/>
                <w:sz w:val="21"/>
                <w:szCs w:val="21"/>
                <w:lang w:bidi="ar"/>
              </w:rPr>
              <w:t>49</w:t>
            </w:r>
          </w:p>
        </w:tc>
        <w:tc>
          <w:tcPr>
            <w:tcW w:w="363" w:type="pct"/>
            <w:tcBorders>
              <w:top w:val="single" w:color="000000" w:sz="4" w:space="0"/>
              <w:left w:val="single" w:color="000000" w:sz="4" w:space="0"/>
              <w:bottom w:val="single" w:color="000000" w:sz="4" w:space="0"/>
              <w:right w:val="single" w:color="000000" w:sz="4" w:space="0"/>
            </w:tcBorders>
            <w:vAlign w:val="center"/>
          </w:tcPr>
          <w:p w14:paraId="1D309FA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25E0E02">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nil"/>
              <w:right w:val="single" w:color="000000" w:sz="4" w:space="0"/>
            </w:tcBorders>
            <w:vAlign w:val="center"/>
          </w:tcPr>
          <w:p w14:paraId="1776ABB7">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DAA9533">
            <w:pPr>
              <w:widowControl/>
              <w:textAlignment w:val="center"/>
              <w:rPr>
                <w:rFonts w:ascii="宋体" w:hAnsi="宋体" w:cs="宋体"/>
                <w:color w:val="000000"/>
                <w:sz w:val="21"/>
                <w:szCs w:val="21"/>
              </w:rPr>
            </w:pPr>
            <w:r>
              <w:rPr>
                <w:rFonts w:hint="eastAsia" w:ascii="宋体" w:hAnsi="宋体" w:cs="宋体"/>
                <w:color w:val="000000"/>
                <w:sz w:val="21"/>
                <w:szCs w:val="21"/>
                <w:lang w:bidi="ar"/>
              </w:rPr>
              <w:t>整机结</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构</w:t>
            </w:r>
          </w:p>
        </w:tc>
        <w:tc>
          <w:tcPr>
            <w:tcW w:w="2843" w:type="pct"/>
            <w:tcBorders>
              <w:top w:val="single" w:color="000000" w:sz="4" w:space="0"/>
              <w:left w:val="single" w:color="000000" w:sz="4" w:space="0"/>
              <w:bottom w:val="single" w:color="000000" w:sz="4" w:space="0"/>
              <w:right w:val="single" w:color="000000" w:sz="4" w:space="0"/>
            </w:tcBorders>
            <w:vAlign w:val="center"/>
          </w:tcPr>
          <w:p w14:paraId="4A04877D">
            <w:pPr>
              <w:widowControl/>
              <w:textAlignment w:val="center"/>
              <w:rPr>
                <w:rFonts w:ascii="宋体" w:hAnsi="宋体" w:cs="宋体"/>
                <w:color w:val="000000"/>
                <w:sz w:val="21"/>
                <w:szCs w:val="21"/>
              </w:rPr>
            </w:pPr>
            <w:r>
              <w:rPr>
                <w:rFonts w:hint="eastAsia" w:ascii="宋体" w:hAnsi="宋体" w:cs="宋体"/>
                <w:color w:val="000000"/>
                <w:sz w:val="21"/>
                <w:szCs w:val="21"/>
                <w:lang w:bidi="ar"/>
              </w:rPr>
              <w:t>a) 机箱应符合 GB/T 4208、GB/T 26246</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的相关规定；</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产品内部结构应符合通用部件的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安装需求；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 所有输入输出接口应符合相关国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家或行业标准；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d) 产品零部件应紧固无松动，可插拔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部件应可靠连接，开关、按钮和其它</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控制部件应灵活可靠，布局应方便使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e) 所有 I/O 连接器及需插接线缆的部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位应预留采购人操作空间，方便插拔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解锁与插拔线缆；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f) 可插拔板卡插槽部位应预留安装、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拆卸或更换板卡空间；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g) 拆装可能接触到的金属剪口或金</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属尖角部位应做防划伤处理，以保证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h) 整机内部走线应规整，固线结构和</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位置要合理可靠并做防割线处理，需</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便于理线和插拔操作，走线应不影响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系统各主要部件组装和拆卸；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i) 如需通过孔走线，过线孔应做防割</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线处理；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j) 各插头位置和插拔方向应合理，应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做到插拔无障碍设计，具备防呆设计，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有效避免误操作；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k) 各主要部件拆装无障碍，使用常规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工具拆装，无特殊拆装工具需求；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l) 各主要部件拆装步骤要少，各自拆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装需避免相互干扰；</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m) 对于整机或零部件外表面为高亮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面的，应粘贴保护膜，保护膜需粘贴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牢固，运输、组装等过程不易脱落，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撕下无残留；</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n) 其它要求应符合 GB/T 9813.1 的相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关规定</w:t>
            </w:r>
          </w:p>
        </w:tc>
      </w:tr>
      <w:tr w14:paraId="212DFADC">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D81A4F8">
            <w:pPr>
              <w:widowControl/>
              <w:textAlignment w:val="center"/>
              <w:rPr>
                <w:rFonts w:ascii="宋体" w:hAnsi="宋体" w:cs="宋体"/>
                <w:color w:val="000000"/>
                <w:sz w:val="21"/>
                <w:szCs w:val="21"/>
              </w:rPr>
            </w:pPr>
            <w:r>
              <w:rPr>
                <w:rFonts w:hint="eastAsia" w:ascii="宋体" w:hAnsi="宋体" w:cs="宋体"/>
                <w:color w:val="000000"/>
                <w:sz w:val="21"/>
                <w:szCs w:val="21"/>
                <w:lang w:bidi="ar"/>
              </w:rPr>
              <w:t>50</w:t>
            </w:r>
          </w:p>
        </w:tc>
        <w:tc>
          <w:tcPr>
            <w:tcW w:w="363" w:type="pct"/>
            <w:tcBorders>
              <w:top w:val="single" w:color="000000" w:sz="4" w:space="0"/>
              <w:left w:val="single" w:color="000000" w:sz="4" w:space="0"/>
              <w:bottom w:val="single" w:color="000000" w:sz="4" w:space="0"/>
              <w:right w:val="single" w:color="000000" w:sz="4" w:space="0"/>
            </w:tcBorders>
            <w:vAlign w:val="center"/>
          </w:tcPr>
          <w:p w14:paraId="0FBBCFE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2438770">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02C49614">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9EA2927">
            <w:pPr>
              <w:widowControl/>
              <w:textAlignment w:val="center"/>
              <w:rPr>
                <w:rFonts w:ascii="宋体" w:hAnsi="宋体" w:cs="宋体"/>
                <w:color w:val="000000"/>
                <w:sz w:val="21"/>
                <w:szCs w:val="21"/>
              </w:rPr>
            </w:pPr>
            <w:r>
              <w:rPr>
                <w:rFonts w:hint="eastAsia" w:ascii="宋体" w:hAnsi="宋体" w:cs="宋体"/>
                <w:color w:val="000000"/>
                <w:sz w:val="21"/>
                <w:szCs w:val="21"/>
                <w:lang w:bidi="ar"/>
              </w:rPr>
              <w:t>机箱防</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护要求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0A2CC7F2">
            <w:pPr>
              <w:widowControl/>
              <w:textAlignment w:val="center"/>
              <w:rPr>
                <w:rFonts w:ascii="宋体" w:hAnsi="宋体" w:cs="宋体"/>
                <w:color w:val="000000"/>
                <w:sz w:val="21"/>
                <w:szCs w:val="21"/>
              </w:rPr>
            </w:pPr>
            <w:r>
              <w:rPr>
                <w:rFonts w:hint="eastAsia" w:ascii="宋体" w:hAnsi="宋体" w:cs="宋体"/>
                <w:color w:val="000000"/>
                <w:sz w:val="21"/>
                <w:szCs w:val="21"/>
                <w:lang w:bidi="ar"/>
              </w:rPr>
              <w:t>机箱应符合 GB/T 4208 中 IP20 防护要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r>
      <w:tr w14:paraId="0D4B48FD">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1FE695A">
            <w:pPr>
              <w:widowControl/>
              <w:textAlignment w:val="center"/>
              <w:rPr>
                <w:rFonts w:ascii="宋体" w:hAnsi="宋体" w:cs="宋体"/>
                <w:color w:val="000000"/>
                <w:sz w:val="21"/>
                <w:szCs w:val="21"/>
              </w:rPr>
            </w:pPr>
            <w:r>
              <w:rPr>
                <w:rFonts w:hint="eastAsia" w:ascii="宋体" w:hAnsi="宋体" w:cs="宋体"/>
                <w:color w:val="000000"/>
                <w:sz w:val="21"/>
                <w:szCs w:val="21"/>
                <w:lang w:bidi="ar"/>
              </w:rPr>
              <w:t>51</w:t>
            </w:r>
          </w:p>
        </w:tc>
        <w:tc>
          <w:tcPr>
            <w:tcW w:w="363" w:type="pct"/>
            <w:tcBorders>
              <w:top w:val="single" w:color="000000" w:sz="4" w:space="0"/>
              <w:left w:val="single" w:color="000000" w:sz="4" w:space="0"/>
              <w:bottom w:val="single" w:color="000000" w:sz="4" w:space="0"/>
              <w:right w:val="single" w:color="000000" w:sz="4" w:space="0"/>
            </w:tcBorders>
            <w:vAlign w:val="center"/>
          </w:tcPr>
          <w:p w14:paraId="6378A249">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0F27F75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1597888">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CB5B426">
            <w:pPr>
              <w:widowControl/>
              <w:textAlignment w:val="center"/>
              <w:rPr>
                <w:rFonts w:ascii="宋体" w:hAnsi="宋体" w:cs="宋体"/>
                <w:color w:val="000000"/>
                <w:sz w:val="21"/>
                <w:szCs w:val="21"/>
              </w:rPr>
            </w:pPr>
            <w:r>
              <w:rPr>
                <w:rFonts w:hint="eastAsia" w:ascii="宋体" w:hAnsi="宋体" w:cs="宋体"/>
                <w:color w:val="000000"/>
                <w:sz w:val="21"/>
                <w:szCs w:val="21"/>
                <w:lang w:bidi="ar"/>
              </w:rPr>
              <w:t>整机噪</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音</w:t>
            </w:r>
          </w:p>
        </w:tc>
        <w:tc>
          <w:tcPr>
            <w:tcW w:w="2843" w:type="pct"/>
            <w:tcBorders>
              <w:top w:val="single" w:color="000000" w:sz="4" w:space="0"/>
              <w:left w:val="single" w:color="000000" w:sz="4" w:space="0"/>
              <w:bottom w:val="single" w:color="000000" w:sz="4" w:space="0"/>
              <w:right w:val="single" w:color="000000" w:sz="4" w:space="0"/>
            </w:tcBorders>
            <w:vAlign w:val="center"/>
          </w:tcPr>
          <w:p w14:paraId="55759ED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产品工作在空闲状态下，产品的声功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率级应不超过 4.5 Bel</w:t>
            </w:r>
          </w:p>
        </w:tc>
      </w:tr>
      <w:tr w14:paraId="3D351457">
        <w:tblPrEx>
          <w:tblCellMar>
            <w:top w:w="0" w:type="dxa"/>
            <w:left w:w="108" w:type="dxa"/>
            <w:bottom w:w="0" w:type="dxa"/>
            <w:right w:w="108" w:type="dxa"/>
          </w:tblCellMar>
        </w:tblPrEx>
        <w:trPr>
          <w:trHeight w:val="216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334C755">
            <w:pPr>
              <w:widowControl/>
              <w:textAlignment w:val="center"/>
              <w:rPr>
                <w:rFonts w:ascii="宋体" w:hAnsi="宋体" w:cs="宋体"/>
                <w:color w:val="000000"/>
                <w:sz w:val="21"/>
                <w:szCs w:val="21"/>
              </w:rPr>
            </w:pPr>
            <w:r>
              <w:rPr>
                <w:rFonts w:hint="eastAsia" w:ascii="宋体" w:hAnsi="宋体" w:cs="宋体"/>
                <w:color w:val="000000"/>
                <w:sz w:val="21"/>
                <w:szCs w:val="21"/>
                <w:lang w:bidi="ar"/>
              </w:rPr>
              <w:t>52</w:t>
            </w:r>
          </w:p>
        </w:tc>
        <w:tc>
          <w:tcPr>
            <w:tcW w:w="363" w:type="pct"/>
            <w:tcBorders>
              <w:top w:val="single" w:color="000000" w:sz="4" w:space="0"/>
              <w:left w:val="single" w:color="000000" w:sz="4" w:space="0"/>
              <w:bottom w:val="single" w:color="000000" w:sz="4" w:space="0"/>
              <w:right w:val="single" w:color="000000" w:sz="4" w:space="0"/>
            </w:tcBorders>
            <w:vAlign w:val="center"/>
          </w:tcPr>
          <w:p w14:paraId="54C7EF8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6AC4231">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9D241BD">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743884C">
            <w:pPr>
              <w:widowControl/>
              <w:textAlignment w:val="center"/>
              <w:rPr>
                <w:rFonts w:ascii="宋体" w:hAnsi="宋体" w:cs="宋体"/>
                <w:color w:val="000000"/>
                <w:sz w:val="21"/>
                <w:szCs w:val="21"/>
              </w:rPr>
            </w:pPr>
            <w:r>
              <w:rPr>
                <w:rFonts w:hint="eastAsia" w:ascii="宋体" w:hAnsi="宋体" w:cs="宋体"/>
                <w:color w:val="000000"/>
                <w:sz w:val="21"/>
                <w:szCs w:val="21"/>
                <w:lang w:bidi="ar"/>
              </w:rPr>
              <w:t>整机散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热</w:t>
            </w:r>
          </w:p>
        </w:tc>
        <w:tc>
          <w:tcPr>
            <w:tcW w:w="2843" w:type="pct"/>
            <w:tcBorders>
              <w:top w:val="single" w:color="000000" w:sz="4" w:space="0"/>
              <w:left w:val="single" w:color="000000" w:sz="4" w:space="0"/>
              <w:bottom w:val="single" w:color="000000" w:sz="4" w:space="0"/>
              <w:right w:val="single" w:color="000000" w:sz="4" w:space="0"/>
            </w:tcBorders>
            <w:vAlign w:val="center"/>
          </w:tcPr>
          <w:p w14:paraId="18ED9244">
            <w:pPr>
              <w:widowControl/>
              <w:textAlignment w:val="center"/>
              <w:rPr>
                <w:rFonts w:ascii="宋体" w:hAnsi="宋体" w:cs="宋体"/>
                <w:color w:val="000000"/>
                <w:sz w:val="21"/>
                <w:szCs w:val="21"/>
              </w:rPr>
            </w:pPr>
            <w:r>
              <w:rPr>
                <w:rFonts w:hint="eastAsia" w:ascii="宋体" w:hAnsi="宋体" w:cs="宋体"/>
                <w:color w:val="000000"/>
                <w:sz w:val="21"/>
                <w:szCs w:val="21"/>
                <w:lang w:bidi="ar"/>
              </w:rPr>
              <w:t>在环境温度 25℃及处理器满载情况</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下，产品表面温度应符合如下要求：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a) 出风口在机箱后面板情况下，出风</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口温度不高于 55℃ ;</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可触及面温度不高于 45℃ ;</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 显示器表面温度：显示屏不高于</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38℃ , 显示屏上下灯带位置温度（如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涉及）不高于 40℃ , 出风口温度不高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于 45℃</w:t>
            </w:r>
          </w:p>
        </w:tc>
      </w:tr>
      <w:tr w14:paraId="6B8CD249">
        <w:tblPrEx>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C9DD7FC">
            <w:pPr>
              <w:widowControl/>
              <w:textAlignment w:val="center"/>
              <w:rPr>
                <w:rFonts w:ascii="宋体" w:hAnsi="宋体" w:cs="宋体"/>
                <w:color w:val="000000"/>
                <w:sz w:val="21"/>
                <w:szCs w:val="21"/>
              </w:rPr>
            </w:pPr>
            <w:r>
              <w:rPr>
                <w:rFonts w:hint="eastAsia" w:ascii="宋体" w:hAnsi="宋体" w:cs="宋体"/>
                <w:color w:val="000000"/>
                <w:sz w:val="21"/>
                <w:szCs w:val="21"/>
                <w:lang w:bidi="ar"/>
              </w:rPr>
              <w:t>53</w:t>
            </w:r>
          </w:p>
        </w:tc>
        <w:tc>
          <w:tcPr>
            <w:tcW w:w="363" w:type="pct"/>
            <w:tcBorders>
              <w:top w:val="single" w:color="000000" w:sz="4" w:space="0"/>
              <w:left w:val="single" w:color="000000" w:sz="4" w:space="0"/>
              <w:bottom w:val="single" w:color="000000" w:sz="4" w:space="0"/>
              <w:right w:val="single" w:color="000000" w:sz="4" w:space="0"/>
            </w:tcBorders>
            <w:vAlign w:val="center"/>
          </w:tcPr>
          <w:p w14:paraId="2B20EA0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47A083D">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4155F64">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06C4C1A">
            <w:pPr>
              <w:widowControl/>
              <w:textAlignment w:val="center"/>
              <w:rPr>
                <w:rFonts w:ascii="宋体" w:hAnsi="宋体" w:cs="宋体"/>
                <w:color w:val="000000"/>
                <w:sz w:val="21"/>
                <w:szCs w:val="21"/>
              </w:rPr>
            </w:pPr>
            <w:r>
              <w:rPr>
                <w:rFonts w:hint="eastAsia" w:ascii="宋体" w:hAnsi="宋体" w:cs="宋体"/>
                <w:color w:val="000000"/>
                <w:sz w:val="21"/>
                <w:szCs w:val="21"/>
                <w:lang w:bidi="ar"/>
              </w:rPr>
              <w:t>整机能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效限定值</w:t>
            </w:r>
          </w:p>
        </w:tc>
        <w:tc>
          <w:tcPr>
            <w:tcW w:w="2843" w:type="pct"/>
            <w:tcBorders>
              <w:top w:val="single" w:color="000000" w:sz="4" w:space="0"/>
              <w:left w:val="single" w:color="000000" w:sz="4" w:space="0"/>
              <w:bottom w:val="single" w:color="000000" w:sz="4" w:space="0"/>
              <w:right w:val="single" w:color="000000" w:sz="4" w:space="0"/>
            </w:tcBorders>
            <w:vAlign w:val="center"/>
          </w:tcPr>
          <w:p w14:paraId="53C814C3">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产品能效限定值应达到 GB 28380-2012</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标准中能效等级 2 级及以上</w:t>
            </w:r>
          </w:p>
        </w:tc>
      </w:tr>
      <w:tr w14:paraId="27B75582">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BB8A0C6">
            <w:pPr>
              <w:widowControl/>
              <w:textAlignment w:val="center"/>
              <w:rPr>
                <w:rFonts w:ascii="宋体" w:hAnsi="宋体" w:cs="宋体"/>
                <w:color w:val="000000"/>
                <w:sz w:val="21"/>
                <w:szCs w:val="21"/>
              </w:rPr>
            </w:pPr>
            <w:r>
              <w:rPr>
                <w:rFonts w:hint="eastAsia" w:ascii="宋体" w:hAnsi="宋体" w:cs="宋体"/>
                <w:color w:val="000000"/>
                <w:sz w:val="21"/>
                <w:szCs w:val="21"/>
                <w:lang w:bidi="ar"/>
              </w:rPr>
              <w:t>54</w:t>
            </w:r>
          </w:p>
        </w:tc>
        <w:tc>
          <w:tcPr>
            <w:tcW w:w="363" w:type="pct"/>
            <w:tcBorders>
              <w:top w:val="single" w:color="000000" w:sz="4" w:space="0"/>
              <w:left w:val="single" w:color="000000" w:sz="4" w:space="0"/>
              <w:bottom w:val="single" w:color="000000" w:sz="4" w:space="0"/>
              <w:right w:val="single" w:color="000000" w:sz="4" w:space="0"/>
            </w:tcBorders>
            <w:vAlign w:val="center"/>
          </w:tcPr>
          <w:p w14:paraId="2FC09FD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8F35446">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68E5208">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E9B6D03">
            <w:pPr>
              <w:widowControl/>
              <w:textAlignment w:val="center"/>
              <w:rPr>
                <w:rFonts w:ascii="宋体" w:hAnsi="宋体" w:cs="宋体"/>
                <w:color w:val="000000"/>
                <w:sz w:val="21"/>
                <w:szCs w:val="21"/>
              </w:rPr>
            </w:pPr>
            <w:r>
              <w:rPr>
                <w:rFonts w:hint="eastAsia" w:ascii="宋体" w:hAnsi="宋体" w:cs="宋体"/>
                <w:color w:val="000000"/>
                <w:sz w:val="21"/>
                <w:szCs w:val="21"/>
                <w:lang w:bidi="ar"/>
              </w:rPr>
              <w:t>机身材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质</w:t>
            </w:r>
          </w:p>
        </w:tc>
        <w:tc>
          <w:tcPr>
            <w:tcW w:w="2843" w:type="pct"/>
            <w:tcBorders>
              <w:top w:val="single" w:color="000000" w:sz="4" w:space="0"/>
              <w:left w:val="single" w:color="000000" w:sz="4" w:space="0"/>
              <w:bottom w:val="single" w:color="000000" w:sz="4" w:space="0"/>
              <w:right w:val="single" w:color="000000" w:sz="4" w:space="0"/>
            </w:tcBorders>
            <w:vAlign w:val="center"/>
          </w:tcPr>
          <w:p w14:paraId="710C54E6">
            <w:pPr>
              <w:widowControl/>
              <w:textAlignment w:val="center"/>
              <w:rPr>
                <w:rFonts w:ascii="宋体" w:hAnsi="宋体" w:cs="宋体"/>
                <w:color w:val="000000"/>
                <w:sz w:val="21"/>
                <w:szCs w:val="21"/>
              </w:rPr>
            </w:pPr>
            <w:r>
              <w:rPr>
                <w:rFonts w:hint="eastAsia" w:ascii="宋体" w:hAnsi="宋体" w:cs="宋体"/>
                <w:color w:val="000000"/>
                <w:sz w:val="21"/>
                <w:szCs w:val="21"/>
                <w:lang w:bidi="ar"/>
              </w:rPr>
              <w:t>金属</w:t>
            </w:r>
          </w:p>
        </w:tc>
      </w:tr>
      <w:tr w14:paraId="7A54B700">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33A174B">
            <w:pPr>
              <w:widowControl/>
              <w:textAlignment w:val="center"/>
              <w:rPr>
                <w:rFonts w:ascii="宋体" w:hAnsi="宋体" w:cs="宋体"/>
                <w:color w:val="000000"/>
                <w:sz w:val="21"/>
                <w:szCs w:val="21"/>
              </w:rPr>
            </w:pPr>
            <w:r>
              <w:rPr>
                <w:rFonts w:hint="eastAsia" w:ascii="宋体" w:hAnsi="宋体" w:cs="宋体"/>
                <w:color w:val="000000"/>
                <w:sz w:val="21"/>
                <w:szCs w:val="21"/>
                <w:lang w:bidi="ar"/>
              </w:rPr>
              <w:t>55</w:t>
            </w:r>
          </w:p>
        </w:tc>
        <w:tc>
          <w:tcPr>
            <w:tcW w:w="363" w:type="pct"/>
            <w:tcBorders>
              <w:top w:val="single" w:color="000000" w:sz="4" w:space="0"/>
              <w:left w:val="single" w:color="000000" w:sz="4" w:space="0"/>
              <w:bottom w:val="single" w:color="000000" w:sz="4" w:space="0"/>
              <w:right w:val="single" w:color="000000" w:sz="4" w:space="0"/>
            </w:tcBorders>
            <w:vAlign w:val="center"/>
          </w:tcPr>
          <w:p w14:paraId="22A2AC9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31BBC66B">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B178E4F">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6A56B65">
            <w:pPr>
              <w:widowControl/>
              <w:textAlignment w:val="center"/>
              <w:rPr>
                <w:rFonts w:ascii="宋体" w:hAnsi="宋体" w:cs="宋体"/>
                <w:color w:val="000000"/>
                <w:sz w:val="21"/>
                <w:szCs w:val="21"/>
              </w:rPr>
            </w:pPr>
            <w:r>
              <w:rPr>
                <w:rFonts w:hint="eastAsia" w:ascii="宋体" w:hAnsi="宋体" w:cs="宋体"/>
                <w:color w:val="000000"/>
                <w:sz w:val="21"/>
                <w:szCs w:val="21"/>
                <w:lang w:bidi="ar"/>
              </w:rPr>
              <w:t>机身颜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色</w:t>
            </w:r>
          </w:p>
        </w:tc>
        <w:tc>
          <w:tcPr>
            <w:tcW w:w="2843" w:type="pct"/>
            <w:tcBorders>
              <w:top w:val="single" w:color="000000" w:sz="4" w:space="0"/>
              <w:left w:val="single" w:color="000000" w:sz="4" w:space="0"/>
              <w:bottom w:val="single" w:color="000000" w:sz="4" w:space="0"/>
              <w:right w:val="single" w:color="000000" w:sz="4" w:space="0"/>
            </w:tcBorders>
            <w:vAlign w:val="center"/>
          </w:tcPr>
          <w:p w14:paraId="2809E80B">
            <w:pPr>
              <w:widowControl/>
              <w:textAlignment w:val="center"/>
              <w:rPr>
                <w:rFonts w:ascii="宋体" w:hAnsi="宋体" w:cs="宋体"/>
                <w:color w:val="000000"/>
                <w:sz w:val="21"/>
                <w:szCs w:val="21"/>
              </w:rPr>
            </w:pPr>
            <w:r>
              <w:rPr>
                <w:rFonts w:hint="eastAsia" w:ascii="宋体" w:hAnsi="宋体" w:cs="宋体"/>
                <w:color w:val="000000"/>
                <w:sz w:val="21"/>
                <w:szCs w:val="21"/>
                <w:lang w:bidi="ar"/>
              </w:rPr>
              <w:t>黑色等商务色系</w:t>
            </w:r>
          </w:p>
        </w:tc>
      </w:tr>
      <w:tr w14:paraId="1BB41973">
        <w:tblPrEx>
          <w:tblCellMar>
            <w:top w:w="0" w:type="dxa"/>
            <w:left w:w="108" w:type="dxa"/>
            <w:bottom w:w="0" w:type="dxa"/>
            <w:right w:w="108" w:type="dxa"/>
          </w:tblCellMar>
        </w:tblPrEx>
        <w:trPr>
          <w:trHeight w:val="96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705C356">
            <w:pPr>
              <w:widowControl/>
              <w:textAlignment w:val="center"/>
              <w:rPr>
                <w:rFonts w:ascii="宋体" w:hAnsi="宋体" w:cs="宋体"/>
                <w:color w:val="000000"/>
                <w:sz w:val="21"/>
                <w:szCs w:val="21"/>
              </w:rPr>
            </w:pPr>
            <w:r>
              <w:rPr>
                <w:rFonts w:hint="eastAsia" w:ascii="宋体" w:hAnsi="宋体" w:cs="宋体"/>
                <w:color w:val="000000"/>
                <w:sz w:val="21"/>
                <w:szCs w:val="21"/>
                <w:lang w:bidi="ar"/>
              </w:rPr>
              <w:t>56</w:t>
            </w:r>
          </w:p>
        </w:tc>
        <w:tc>
          <w:tcPr>
            <w:tcW w:w="363" w:type="pct"/>
            <w:tcBorders>
              <w:top w:val="single" w:color="000000" w:sz="4" w:space="0"/>
              <w:left w:val="single" w:color="000000" w:sz="4" w:space="0"/>
              <w:bottom w:val="single" w:color="000000" w:sz="4" w:space="0"/>
              <w:right w:val="single" w:color="000000" w:sz="4" w:space="0"/>
            </w:tcBorders>
            <w:vAlign w:val="center"/>
          </w:tcPr>
          <w:p w14:paraId="3F45875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F3E58BC">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D15A4E3">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B7649B4">
            <w:pPr>
              <w:widowControl/>
              <w:textAlignment w:val="center"/>
              <w:rPr>
                <w:rFonts w:ascii="宋体" w:hAnsi="宋体" w:cs="宋体"/>
                <w:color w:val="000000"/>
                <w:sz w:val="21"/>
                <w:szCs w:val="21"/>
              </w:rPr>
            </w:pPr>
            <w:r>
              <w:rPr>
                <w:rFonts w:hint="eastAsia" w:ascii="宋体" w:hAnsi="宋体" w:cs="宋体"/>
                <w:color w:val="000000"/>
                <w:sz w:val="21"/>
                <w:szCs w:val="21"/>
                <w:lang w:bidi="ar"/>
              </w:rPr>
              <w:t>机箱尺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寸容量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6AF04AC4">
            <w:pPr>
              <w:widowControl/>
              <w:textAlignment w:val="center"/>
              <w:rPr>
                <w:rFonts w:ascii="宋体" w:hAnsi="宋体" w:cs="宋体"/>
                <w:color w:val="000000"/>
                <w:sz w:val="21"/>
                <w:szCs w:val="21"/>
              </w:rPr>
            </w:pPr>
            <w:r>
              <w:rPr>
                <w:rFonts w:hint="eastAsia" w:ascii="宋体" w:hAnsi="宋体" w:cs="宋体"/>
                <w:color w:val="000000"/>
                <w:sz w:val="21"/>
                <w:szCs w:val="21"/>
                <w:lang w:bidi="ar"/>
              </w:rPr>
              <w:t>机箱体积应不大于 30L</w:t>
            </w:r>
          </w:p>
        </w:tc>
      </w:tr>
      <w:tr w14:paraId="311DD49B">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CE333CF">
            <w:pPr>
              <w:widowControl/>
              <w:textAlignment w:val="center"/>
              <w:rPr>
                <w:rFonts w:ascii="宋体" w:hAnsi="宋体" w:cs="宋体"/>
                <w:color w:val="000000"/>
                <w:sz w:val="21"/>
                <w:szCs w:val="21"/>
              </w:rPr>
            </w:pPr>
            <w:r>
              <w:rPr>
                <w:rFonts w:hint="eastAsia" w:ascii="宋体" w:hAnsi="宋体" w:cs="宋体"/>
                <w:color w:val="000000"/>
                <w:sz w:val="21"/>
                <w:szCs w:val="21"/>
                <w:lang w:bidi="ar"/>
              </w:rPr>
              <w:t>57</w:t>
            </w:r>
          </w:p>
        </w:tc>
        <w:tc>
          <w:tcPr>
            <w:tcW w:w="363" w:type="pct"/>
            <w:tcBorders>
              <w:top w:val="single" w:color="000000" w:sz="4" w:space="0"/>
              <w:left w:val="single" w:color="000000" w:sz="4" w:space="0"/>
              <w:bottom w:val="single" w:color="000000" w:sz="4" w:space="0"/>
              <w:right w:val="single" w:color="000000" w:sz="4" w:space="0"/>
            </w:tcBorders>
            <w:vAlign w:val="center"/>
          </w:tcPr>
          <w:p w14:paraId="46F0C12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2A83E29">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7363EF9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CPU</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性能</w:t>
            </w:r>
          </w:p>
        </w:tc>
        <w:tc>
          <w:tcPr>
            <w:tcW w:w="685" w:type="pct"/>
            <w:tcBorders>
              <w:top w:val="single" w:color="000000" w:sz="4" w:space="0"/>
              <w:left w:val="single" w:color="000000" w:sz="4" w:space="0"/>
              <w:bottom w:val="single" w:color="000000" w:sz="4" w:space="0"/>
              <w:right w:val="single" w:color="000000" w:sz="4" w:space="0"/>
            </w:tcBorders>
            <w:vAlign w:val="center"/>
          </w:tcPr>
          <w:p w14:paraId="2B1CC182">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物理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核数</w:t>
            </w:r>
          </w:p>
        </w:tc>
        <w:tc>
          <w:tcPr>
            <w:tcW w:w="2843" w:type="pct"/>
            <w:tcBorders>
              <w:top w:val="single" w:color="000000" w:sz="4" w:space="0"/>
              <w:left w:val="single" w:color="000000" w:sz="4" w:space="0"/>
              <w:bottom w:val="single" w:color="000000" w:sz="4" w:space="0"/>
              <w:right w:val="single" w:color="000000" w:sz="4" w:space="0"/>
            </w:tcBorders>
            <w:vAlign w:val="center"/>
          </w:tcPr>
          <w:p w14:paraId="7FCE9D67">
            <w:pPr>
              <w:widowControl/>
              <w:textAlignment w:val="center"/>
              <w:rPr>
                <w:rFonts w:ascii="宋体" w:hAnsi="宋体" w:cs="宋体"/>
                <w:color w:val="000000"/>
                <w:sz w:val="21"/>
                <w:szCs w:val="21"/>
              </w:rPr>
            </w:pPr>
            <w:r>
              <w:rPr>
                <w:rFonts w:hint="eastAsia" w:ascii="宋体" w:hAnsi="宋体" w:cs="宋体"/>
                <w:color w:val="000000"/>
                <w:sz w:val="21"/>
                <w:szCs w:val="21"/>
                <w:lang w:bidi="ar"/>
              </w:rPr>
              <w:t>≥4</w:t>
            </w:r>
          </w:p>
        </w:tc>
      </w:tr>
      <w:tr w14:paraId="5A6259BE">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A27B754">
            <w:pPr>
              <w:widowControl/>
              <w:textAlignment w:val="center"/>
              <w:rPr>
                <w:rFonts w:ascii="宋体" w:hAnsi="宋体" w:cs="宋体"/>
                <w:color w:val="000000"/>
                <w:sz w:val="21"/>
                <w:szCs w:val="21"/>
              </w:rPr>
            </w:pPr>
            <w:r>
              <w:rPr>
                <w:rFonts w:hint="eastAsia" w:ascii="宋体" w:hAnsi="宋体" w:cs="宋体"/>
                <w:color w:val="000000"/>
                <w:sz w:val="21"/>
                <w:szCs w:val="21"/>
                <w:lang w:bidi="ar"/>
              </w:rPr>
              <w:t>58</w:t>
            </w:r>
          </w:p>
        </w:tc>
        <w:tc>
          <w:tcPr>
            <w:tcW w:w="363" w:type="pct"/>
            <w:tcBorders>
              <w:top w:val="single" w:color="000000" w:sz="4" w:space="0"/>
              <w:left w:val="single" w:color="000000" w:sz="4" w:space="0"/>
              <w:bottom w:val="single" w:color="000000" w:sz="4" w:space="0"/>
              <w:right w:val="single" w:color="000000" w:sz="4" w:space="0"/>
            </w:tcBorders>
            <w:vAlign w:val="center"/>
          </w:tcPr>
          <w:p w14:paraId="106C64A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588F74C">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5D9FDFE">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739AEDD">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主频</w:t>
            </w:r>
          </w:p>
        </w:tc>
        <w:tc>
          <w:tcPr>
            <w:tcW w:w="2843" w:type="pct"/>
            <w:tcBorders>
              <w:top w:val="single" w:color="000000" w:sz="4" w:space="0"/>
              <w:left w:val="single" w:color="000000" w:sz="4" w:space="0"/>
              <w:bottom w:val="single" w:color="000000" w:sz="4" w:space="0"/>
              <w:right w:val="single" w:color="000000" w:sz="4" w:space="0"/>
            </w:tcBorders>
            <w:vAlign w:val="center"/>
          </w:tcPr>
          <w:p w14:paraId="72F363BF">
            <w:pPr>
              <w:widowControl/>
              <w:textAlignment w:val="center"/>
              <w:rPr>
                <w:rFonts w:ascii="宋体" w:hAnsi="宋体" w:cs="宋体"/>
                <w:color w:val="000000"/>
                <w:sz w:val="21"/>
                <w:szCs w:val="21"/>
              </w:rPr>
            </w:pPr>
            <w:r>
              <w:rPr>
                <w:rFonts w:hint="eastAsia" w:ascii="宋体" w:hAnsi="宋体" w:cs="宋体"/>
                <w:color w:val="000000"/>
                <w:sz w:val="21"/>
                <w:szCs w:val="21"/>
                <w:lang w:bidi="ar"/>
              </w:rPr>
              <w:t>≥2.5GHz</w:t>
            </w:r>
          </w:p>
        </w:tc>
      </w:tr>
      <w:tr w14:paraId="22EAAF95">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D3333AB">
            <w:pPr>
              <w:widowControl/>
              <w:textAlignment w:val="center"/>
              <w:rPr>
                <w:rFonts w:ascii="宋体" w:hAnsi="宋体" w:cs="宋体"/>
                <w:color w:val="000000"/>
                <w:sz w:val="21"/>
                <w:szCs w:val="21"/>
                <w:lang w:bidi="ar"/>
              </w:rPr>
            </w:pPr>
          </w:p>
        </w:tc>
        <w:tc>
          <w:tcPr>
            <w:tcW w:w="363" w:type="pct"/>
            <w:tcBorders>
              <w:top w:val="single" w:color="000000" w:sz="4" w:space="0"/>
              <w:left w:val="single" w:color="000000" w:sz="4" w:space="0"/>
              <w:bottom w:val="single" w:color="000000" w:sz="4" w:space="0"/>
              <w:right w:val="single" w:color="000000" w:sz="4" w:space="0"/>
            </w:tcBorders>
            <w:vAlign w:val="center"/>
          </w:tcPr>
          <w:p w14:paraId="582CEC38">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378FD8AC">
            <w:pPr>
              <w:widowControl/>
              <w:textAlignment w:val="center"/>
              <w:rPr>
                <w:rFonts w:ascii="宋体" w:hAnsi="宋体" w:cs="宋体"/>
                <w:color w:val="000000"/>
                <w:sz w:val="21"/>
                <w:szCs w:val="21"/>
                <w:lang w:bidi="ar"/>
              </w:rPr>
            </w:pPr>
            <w:r>
              <w:rPr>
                <w:rFonts w:hint="eastAsia" w:ascii="宋体" w:hAnsi="宋体" w:cs="宋体"/>
                <w:color w:val="000000"/>
                <w:sz w:val="21"/>
                <w:szCs w:val="21"/>
                <w:lang w:bidi="ar"/>
              </w:rPr>
              <w:t>性能要求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BDABBFA">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E1A219C">
            <w:pPr>
              <w:widowControl/>
              <w:textAlignment w:val="center"/>
              <w:rPr>
                <w:rFonts w:ascii="宋体" w:hAnsi="宋体" w:cs="宋体"/>
                <w:color w:val="000000"/>
                <w:sz w:val="21"/>
                <w:szCs w:val="21"/>
                <w:lang w:bidi="ar"/>
              </w:rPr>
            </w:pPr>
            <w:r>
              <w:rPr>
                <w:rFonts w:hint="eastAsia" w:ascii="宋体" w:hAnsi="宋体" w:cs="宋体"/>
                <w:color w:val="000000"/>
                <w:sz w:val="21"/>
                <w:szCs w:val="21"/>
                <w:lang w:bidi="ar"/>
              </w:rPr>
              <w:t>CPU 线程</w:t>
            </w:r>
          </w:p>
        </w:tc>
        <w:tc>
          <w:tcPr>
            <w:tcW w:w="2843" w:type="pct"/>
            <w:tcBorders>
              <w:top w:val="single" w:color="000000" w:sz="4" w:space="0"/>
              <w:left w:val="single" w:color="000000" w:sz="4" w:space="0"/>
              <w:bottom w:val="single" w:color="000000" w:sz="4" w:space="0"/>
              <w:right w:val="single" w:color="000000" w:sz="4" w:space="0"/>
            </w:tcBorders>
            <w:vAlign w:val="center"/>
          </w:tcPr>
          <w:p w14:paraId="709B3968">
            <w:pPr>
              <w:widowControl/>
              <w:textAlignment w:val="center"/>
              <w:rPr>
                <w:rFonts w:ascii="宋体" w:hAnsi="宋体" w:cs="宋体"/>
                <w:color w:val="000000"/>
                <w:sz w:val="21"/>
                <w:szCs w:val="21"/>
                <w:lang w:bidi="ar"/>
              </w:rPr>
            </w:pPr>
            <w:r>
              <w:rPr>
                <w:rFonts w:hint="eastAsia" w:ascii="宋体" w:hAnsi="宋体" w:cs="宋体"/>
                <w:color w:val="000000"/>
                <w:sz w:val="21"/>
                <w:szCs w:val="21"/>
                <w:lang w:bidi="ar"/>
              </w:rPr>
              <w:t>≥20</w:t>
            </w:r>
          </w:p>
        </w:tc>
      </w:tr>
      <w:tr w14:paraId="72E3DEC8">
        <w:tblPrEx>
          <w:tblCellMar>
            <w:top w:w="0" w:type="dxa"/>
            <w:left w:w="108" w:type="dxa"/>
            <w:bottom w:w="0" w:type="dxa"/>
            <w:right w:w="108" w:type="dxa"/>
          </w:tblCellMar>
        </w:tblPrEx>
        <w:trPr>
          <w:trHeight w:val="120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2F268A0">
            <w:pPr>
              <w:widowControl/>
              <w:textAlignment w:val="center"/>
              <w:rPr>
                <w:rFonts w:ascii="宋体" w:hAnsi="宋体" w:cs="宋体"/>
                <w:color w:val="000000"/>
                <w:sz w:val="21"/>
                <w:szCs w:val="21"/>
              </w:rPr>
            </w:pPr>
            <w:r>
              <w:rPr>
                <w:rFonts w:hint="eastAsia" w:ascii="宋体" w:hAnsi="宋体" w:cs="宋体"/>
                <w:color w:val="000000"/>
                <w:sz w:val="21"/>
                <w:szCs w:val="21"/>
                <w:lang w:bidi="ar"/>
              </w:rPr>
              <w:t>59</w:t>
            </w:r>
          </w:p>
        </w:tc>
        <w:tc>
          <w:tcPr>
            <w:tcW w:w="363" w:type="pct"/>
            <w:tcBorders>
              <w:top w:val="single" w:color="000000" w:sz="4" w:space="0"/>
              <w:left w:val="single" w:color="000000" w:sz="4" w:space="0"/>
              <w:bottom w:val="single" w:color="000000" w:sz="4" w:space="0"/>
              <w:right w:val="single" w:color="000000" w:sz="4" w:space="0"/>
            </w:tcBorders>
            <w:vAlign w:val="center"/>
          </w:tcPr>
          <w:p w14:paraId="6CF40867">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49745E17">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FBC9176">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139F708">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末</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级缓存容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073F5750">
            <w:pPr>
              <w:widowControl/>
              <w:textAlignment w:val="center"/>
              <w:rPr>
                <w:rFonts w:ascii="宋体" w:hAnsi="宋体" w:cs="宋体"/>
                <w:color w:val="000000"/>
                <w:sz w:val="21"/>
                <w:szCs w:val="21"/>
              </w:rPr>
            </w:pPr>
            <w:r>
              <w:rPr>
                <w:rFonts w:hint="eastAsia" w:ascii="宋体" w:hAnsi="宋体" w:cs="宋体"/>
                <w:color w:val="000000"/>
                <w:sz w:val="21"/>
                <w:szCs w:val="21"/>
                <w:lang w:bidi="ar"/>
              </w:rPr>
              <w:t>≥25MB</w:t>
            </w:r>
          </w:p>
        </w:tc>
      </w:tr>
      <w:tr w14:paraId="31F96B76">
        <w:tblPrEx>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EFBD710">
            <w:pPr>
              <w:widowControl/>
              <w:textAlignment w:val="center"/>
              <w:rPr>
                <w:rFonts w:ascii="宋体" w:hAnsi="宋体" w:cs="宋体"/>
                <w:color w:val="000000"/>
                <w:sz w:val="21"/>
                <w:szCs w:val="21"/>
              </w:rPr>
            </w:pPr>
            <w:r>
              <w:rPr>
                <w:rFonts w:hint="eastAsia" w:ascii="宋体" w:hAnsi="宋体" w:cs="宋体"/>
                <w:color w:val="000000"/>
                <w:sz w:val="21"/>
                <w:szCs w:val="21"/>
                <w:lang w:bidi="ar"/>
              </w:rPr>
              <w:t>60</w:t>
            </w:r>
          </w:p>
        </w:tc>
        <w:tc>
          <w:tcPr>
            <w:tcW w:w="363" w:type="pct"/>
            <w:tcBorders>
              <w:top w:val="single" w:color="000000" w:sz="4" w:space="0"/>
              <w:left w:val="single" w:color="000000" w:sz="4" w:space="0"/>
              <w:bottom w:val="single" w:color="000000" w:sz="4" w:space="0"/>
              <w:right w:val="single" w:color="000000" w:sz="4" w:space="0"/>
            </w:tcBorders>
            <w:vAlign w:val="center"/>
          </w:tcPr>
          <w:p w14:paraId="17EFF2F7">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1B7B9EE6">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436AF425">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0507D2E">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支持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的内存最</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高速率</w:t>
            </w:r>
          </w:p>
        </w:tc>
        <w:tc>
          <w:tcPr>
            <w:tcW w:w="2843" w:type="pct"/>
            <w:tcBorders>
              <w:top w:val="single" w:color="000000" w:sz="4" w:space="0"/>
              <w:left w:val="single" w:color="000000" w:sz="4" w:space="0"/>
              <w:bottom w:val="single" w:color="000000" w:sz="4" w:space="0"/>
              <w:right w:val="single" w:color="000000" w:sz="4" w:space="0"/>
            </w:tcBorders>
            <w:vAlign w:val="center"/>
          </w:tcPr>
          <w:p w14:paraId="486945F8">
            <w:pPr>
              <w:widowControl/>
              <w:textAlignment w:val="center"/>
              <w:rPr>
                <w:rFonts w:ascii="宋体" w:hAnsi="宋体" w:cs="宋体"/>
                <w:color w:val="000000"/>
                <w:sz w:val="21"/>
                <w:szCs w:val="21"/>
              </w:rPr>
            </w:pPr>
            <w:r>
              <w:rPr>
                <w:rFonts w:hint="eastAsia" w:ascii="宋体" w:hAnsi="宋体" w:cs="宋体"/>
                <w:color w:val="000000"/>
                <w:sz w:val="21"/>
                <w:szCs w:val="21"/>
                <w:lang w:bidi="ar"/>
              </w:rPr>
              <w:t>≥2666MT/s</w:t>
            </w:r>
          </w:p>
        </w:tc>
      </w:tr>
      <w:tr w14:paraId="43F39867">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2EFF7D3">
            <w:pPr>
              <w:widowControl/>
              <w:textAlignment w:val="center"/>
              <w:rPr>
                <w:rFonts w:ascii="宋体" w:hAnsi="宋体" w:cs="宋体"/>
                <w:color w:val="000000"/>
                <w:sz w:val="21"/>
                <w:szCs w:val="21"/>
              </w:rPr>
            </w:pPr>
            <w:r>
              <w:rPr>
                <w:rFonts w:hint="eastAsia" w:ascii="宋体" w:hAnsi="宋体" w:cs="宋体"/>
                <w:color w:val="000000"/>
                <w:sz w:val="21"/>
                <w:szCs w:val="21"/>
                <w:lang w:bidi="ar"/>
              </w:rPr>
              <w:t>61</w:t>
            </w:r>
          </w:p>
        </w:tc>
        <w:tc>
          <w:tcPr>
            <w:tcW w:w="363" w:type="pct"/>
            <w:tcBorders>
              <w:top w:val="single" w:color="000000" w:sz="4" w:space="0"/>
              <w:left w:val="single" w:color="000000" w:sz="4" w:space="0"/>
              <w:bottom w:val="single" w:color="000000" w:sz="4" w:space="0"/>
              <w:right w:val="single" w:color="000000" w:sz="4" w:space="0"/>
            </w:tcBorders>
            <w:vAlign w:val="center"/>
          </w:tcPr>
          <w:p w14:paraId="6C15FC72">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3547B6A2">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tcBorders>
              <w:top w:val="single" w:color="000000" w:sz="4" w:space="0"/>
              <w:left w:val="single" w:color="000000" w:sz="4" w:space="0"/>
              <w:bottom w:val="single" w:color="000000" w:sz="4" w:space="0"/>
              <w:right w:val="single" w:color="000000" w:sz="4" w:space="0"/>
            </w:tcBorders>
            <w:vAlign w:val="center"/>
          </w:tcPr>
          <w:p w14:paraId="33DA8FD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内存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性能</w:t>
            </w:r>
          </w:p>
        </w:tc>
        <w:tc>
          <w:tcPr>
            <w:tcW w:w="685" w:type="pct"/>
            <w:tcBorders>
              <w:top w:val="single" w:color="000000" w:sz="4" w:space="0"/>
              <w:left w:val="single" w:color="000000" w:sz="4" w:space="0"/>
              <w:bottom w:val="single" w:color="000000" w:sz="4" w:space="0"/>
              <w:right w:val="single" w:color="000000" w:sz="4" w:space="0"/>
            </w:tcBorders>
            <w:vAlign w:val="center"/>
          </w:tcPr>
          <w:p w14:paraId="76EE0476">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内存读</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写速率</w:t>
            </w:r>
          </w:p>
        </w:tc>
        <w:tc>
          <w:tcPr>
            <w:tcW w:w="2843" w:type="pct"/>
            <w:tcBorders>
              <w:top w:val="single" w:color="000000" w:sz="4" w:space="0"/>
              <w:left w:val="single" w:color="000000" w:sz="4" w:space="0"/>
              <w:bottom w:val="single" w:color="000000" w:sz="4" w:space="0"/>
              <w:right w:val="single" w:color="000000" w:sz="4" w:space="0"/>
            </w:tcBorders>
            <w:vAlign w:val="center"/>
          </w:tcPr>
          <w:p w14:paraId="00965B83">
            <w:pPr>
              <w:widowControl/>
              <w:textAlignment w:val="center"/>
              <w:rPr>
                <w:rFonts w:ascii="宋体" w:hAnsi="宋体" w:cs="宋体"/>
                <w:color w:val="000000"/>
                <w:sz w:val="21"/>
                <w:szCs w:val="21"/>
              </w:rPr>
            </w:pPr>
            <w:r>
              <w:rPr>
                <w:rFonts w:hint="eastAsia" w:ascii="宋体" w:hAnsi="宋体" w:cs="宋体"/>
                <w:color w:val="000000"/>
                <w:sz w:val="21"/>
                <w:szCs w:val="21"/>
                <w:lang w:bidi="ar"/>
              </w:rPr>
              <w:t>≥2666MT/s</w:t>
            </w:r>
          </w:p>
        </w:tc>
      </w:tr>
      <w:tr w14:paraId="331704D9">
        <w:tblPrEx>
          <w:tblCellMar>
            <w:top w:w="0" w:type="dxa"/>
            <w:left w:w="108" w:type="dxa"/>
            <w:bottom w:w="0" w:type="dxa"/>
            <w:right w:w="108" w:type="dxa"/>
          </w:tblCellMar>
        </w:tblPrEx>
        <w:trPr>
          <w:trHeight w:val="48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3FD010E">
            <w:pPr>
              <w:widowControl/>
              <w:textAlignment w:val="center"/>
              <w:rPr>
                <w:rFonts w:ascii="宋体" w:hAnsi="宋体" w:cs="宋体"/>
                <w:color w:val="000000"/>
                <w:sz w:val="21"/>
                <w:szCs w:val="21"/>
              </w:rPr>
            </w:pPr>
            <w:r>
              <w:rPr>
                <w:rFonts w:hint="eastAsia" w:ascii="宋体" w:hAnsi="宋体" w:cs="宋体"/>
                <w:color w:val="000000"/>
                <w:sz w:val="21"/>
                <w:szCs w:val="21"/>
                <w:lang w:bidi="ar"/>
              </w:rPr>
              <w:t>62</w:t>
            </w:r>
          </w:p>
        </w:tc>
        <w:tc>
          <w:tcPr>
            <w:tcW w:w="363" w:type="pct"/>
            <w:tcBorders>
              <w:top w:val="single" w:color="000000" w:sz="4" w:space="0"/>
              <w:left w:val="single" w:color="000000" w:sz="4" w:space="0"/>
              <w:bottom w:val="single" w:color="000000" w:sz="4" w:space="0"/>
              <w:right w:val="single" w:color="000000" w:sz="4" w:space="0"/>
            </w:tcBorders>
            <w:vAlign w:val="center"/>
          </w:tcPr>
          <w:p w14:paraId="7DE8AA6D">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74DB4C59">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1C5CC77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显卡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性能</w:t>
            </w:r>
          </w:p>
        </w:tc>
        <w:tc>
          <w:tcPr>
            <w:tcW w:w="685" w:type="pct"/>
            <w:tcBorders>
              <w:top w:val="single" w:color="000000" w:sz="4" w:space="0"/>
              <w:left w:val="single" w:color="000000" w:sz="4" w:space="0"/>
              <w:bottom w:val="single" w:color="000000" w:sz="4" w:space="0"/>
              <w:right w:val="single" w:color="000000" w:sz="4" w:space="0"/>
            </w:tcBorders>
            <w:vAlign w:val="center"/>
          </w:tcPr>
          <w:p w14:paraId="2D3D9A9D">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辨率</w:t>
            </w:r>
          </w:p>
        </w:tc>
        <w:tc>
          <w:tcPr>
            <w:tcW w:w="2843" w:type="pct"/>
            <w:tcBorders>
              <w:top w:val="single" w:color="000000" w:sz="4" w:space="0"/>
              <w:left w:val="single" w:color="000000" w:sz="4" w:space="0"/>
              <w:bottom w:val="single" w:color="000000" w:sz="4" w:space="0"/>
              <w:right w:val="single" w:color="000000" w:sz="4" w:space="0"/>
            </w:tcBorders>
            <w:vAlign w:val="center"/>
          </w:tcPr>
          <w:p w14:paraId="321C27A2">
            <w:pPr>
              <w:widowControl/>
              <w:textAlignment w:val="center"/>
              <w:rPr>
                <w:rFonts w:ascii="宋体" w:hAnsi="宋体" w:cs="宋体"/>
                <w:color w:val="000000"/>
                <w:sz w:val="21"/>
                <w:szCs w:val="21"/>
              </w:rPr>
            </w:pPr>
            <w:r>
              <w:rPr>
                <w:rFonts w:hint="eastAsia" w:ascii="宋体" w:hAnsi="宋体" w:cs="宋体"/>
                <w:color w:val="000000"/>
                <w:sz w:val="21"/>
                <w:szCs w:val="21"/>
                <w:lang w:bidi="ar"/>
              </w:rPr>
              <w:t>≥1920x1080</w:t>
            </w:r>
          </w:p>
        </w:tc>
      </w:tr>
      <w:tr w14:paraId="370834F4">
        <w:tblPrEx>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FEEB17D">
            <w:pPr>
              <w:widowControl/>
              <w:textAlignment w:val="center"/>
              <w:rPr>
                <w:rFonts w:ascii="宋体" w:hAnsi="宋体" w:cs="宋体"/>
                <w:color w:val="000000"/>
                <w:sz w:val="21"/>
                <w:szCs w:val="21"/>
              </w:rPr>
            </w:pPr>
            <w:r>
              <w:rPr>
                <w:rFonts w:hint="eastAsia" w:ascii="宋体" w:hAnsi="宋体" w:cs="宋体"/>
                <w:color w:val="000000"/>
                <w:sz w:val="21"/>
                <w:szCs w:val="21"/>
                <w:lang w:bidi="ar"/>
              </w:rPr>
              <w:t>63</w:t>
            </w:r>
          </w:p>
        </w:tc>
        <w:tc>
          <w:tcPr>
            <w:tcW w:w="363" w:type="pct"/>
            <w:tcBorders>
              <w:top w:val="single" w:color="000000" w:sz="4" w:space="0"/>
              <w:left w:val="single" w:color="000000" w:sz="4" w:space="0"/>
              <w:bottom w:val="single" w:color="000000" w:sz="4" w:space="0"/>
              <w:right w:val="single" w:color="000000" w:sz="4" w:space="0"/>
            </w:tcBorders>
            <w:vAlign w:val="center"/>
          </w:tcPr>
          <w:p w14:paraId="4421BB36">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42856B2D">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26B711D">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C7EEB0A">
            <w:pPr>
              <w:widowControl/>
              <w:textAlignment w:val="center"/>
              <w:rPr>
                <w:rFonts w:ascii="宋体" w:hAnsi="宋体" w:cs="宋体"/>
                <w:color w:val="000000"/>
                <w:sz w:val="21"/>
                <w:szCs w:val="21"/>
              </w:rPr>
            </w:pPr>
            <w:r>
              <w:rPr>
                <w:rFonts w:hint="eastAsia" w:ascii="宋体" w:hAnsi="宋体" w:cs="宋体"/>
                <w:color w:val="000000"/>
                <w:sz w:val="21"/>
                <w:szCs w:val="21"/>
                <w:lang w:bidi="ar"/>
              </w:rPr>
              <w:t>显卡显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示芯片核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心频率</w:t>
            </w:r>
          </w:p>
        </w:tc>
        <w:tc>
          <w:tcPr>
            <w:tcW w:w="2843" w:type="pct"/>
            <w:tcBorders>
              <w:top w:val="single" w:color="000000" w:sz="4" w:space="0"/>
              <w:left w:val="single" w:color="000000" w:sz="4" w:space="0"/>
              <w:bottom w:val="single" w:color="000000" w:sz="4" w:space="0"/>
              <w:right w:val="single" w:color="000000" w:sz="4" w:space="0"/>
            </w:tcBorders>
            <w:vAlign w:val="center"/>
          </w:tcPr>
          <w:p w14:paraId="79BA71D5">
            <w:pPr>
              <w:widowControl/>
              <w:textAlignment w:val="center"/>
              <w:rPr>
                <w:rFonts w:ascii="宋体" w:hAnsi="宋体" w:cs="宋体"/>
                <w:color w:val="000000"/>
                <w:sz w:val="21"/>
                <w:szCs w:val="21"/>
              </w:rPr>
            </w:pPr>
            <w:r>
              <w:rPr>
                <w:rFonts w:hint="eastAsia" w:ascii="宋体" w:hAnsi="宋体" w:cs="宋体"/>
                <w:color w:val="000000"/>
                <w:sz w:val="21"/>
                <w:szCs w:val="21"/>
                <w:lang w:bidi="ar"/>
              </w:rPr>
              <w:t>≥300MHz</w:t>
            </w:r>
          </w:p>
        </w:tc>
      </w:tr>
      <w:tr w14:paraId="098F2965">
        <w:tblPrEx>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3ED563A">
            <w:pPr>
              <w:widowControl/>
              <w:textAlignment w:val="center"/>
              <w:rPr>
                <w:rFonts w:ascii="宋体" w:hAnsi="宋体" w:cs="宋体"/>
                <w:color w:val="000000"/>
                <w:sz w:val="21"/>
                <w:szCs w:val="21"/>
              </w:rPr>
            </w:pPr>
            <w:r>
              <w:rPr>
                <w:rFonts w:hint="eastAsia" w:ascii="宋体" w:hAnsi="宋体" w:cs="宋体"/>
                <w:color w:val="000000"/>
                <w:sz w:val="21"/>
                <w:szCs w:val="21"/>
                <w:lang w:bidi="ar"/>
              </w:rPr>
              <w:t>64</w:t>
            </w:r>
          </w:p>
        </w:tc>
        <w:tc>
          <w:tcPr>
            <w:tcW w:w="363" w:type="pct"/>
            <w:tcBorders>
              <w:top w:val="single" w:color="000000" w:sz="4" w:space="0"/>
              <w:left w:val="single" w:color="000000" w:sz="4" w:space="0"/>
              <w:bottom w:val="single" w:color="000000" w:sz="4" w:space="0"/>
              <w:right w:val="single" w:color="000000" w:sz="4" w:space="0"/>
            </w:tcBorders>
            <w:vAlign w:val="center"/>
          </w:tcPr>
          <w:p w14:paraId="44802B9C">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7DC49F6E">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F729B4D">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72259E4">
            <w:pPr>
              <w:widowControl/>
              <w:textAlignment w:val="center"/>
              <w:rPr>
                <w:rFonts w:ascii="宋体" w:hAnsi="宋体" w:cs="宋体"/>
                <w:color w:val="000000"/>
                <w:sz w:val="21"/>
                <w:szCs w:val="21"/>
              </w:rPr>
            </w:pPr>
            <w:r>
              <w:rPr>
                <w:rFonts w:hint="eastAsia" w:ascii="宋体" w:hAnsi="宋体" w:cs="宋体"/>
                <w:color w:val="000000"/>
                <w:sz w:val="21"/>
                <w:szCs w:val="21"/>
                <w:lang w:bidi="ar"/>
              </w:rPr>
              <w:t>显存等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效频率</w:t>
            </w:r>
          </w:p>
        </w:tc>
        <w:tc>
          <w:tcPr>
            <w:tcW w:w="2843" w:type="pct"/>
            <w:tcBorders>
              <w:top w:val="single" w:color="000000" w:sz="4" w:space="0"/>
              <w:left w:val="single" w:color="000000" w:sz="4" w:space="0"/>
              <w:bottom w:val="single" w:color="000000" w:sz="4" w:space="0"/>
              <w:right w:val="single" w:color="000000" w:sz="4" w:space="0"/>
            </w:tcBorders>
            <w:vAlign w:val="center"/>
          </w:tcPr>
          <w:p w14:paraId="551F8F21">
            <w:pPr>
              <w:widowControl/>
              <w:textAlignment w:val="center"/>
              <w:rPr>
                <w:rFonts w:ascii="宋体" w:hAnsi="宋体" w:cs="宋体"/>
                <w:color w:val="000000"/>
                <w:sz w:val="21"/>
                <w:szCs w:val="21"/>
              </w:rPr>
            </w:pPr>
            <w:r>
              <w:rPr>
                <w:rFonts w:hint="eastAsia" w:ascii="宋体" w:hAnsi="宋体" w:cs="宋体"/>
                <w:color w:val="000000"/>
                <w:sz w:val="21"/>
                <w:szCs w:val="21"/>
                <w:lang w:bidi="ar"/>
              </w:rPr>
              <w:t>≥1000MT/s</w:t>
            </w:r>
          </w:p>
        </w:tc>
      </w:tr>
      <w:tr w14:paraId="3A34589D">
        <w:tblPrEx>
          <w:tblCellMar>
            <w:top w:w="0" w:type="dxa"/>
            <w:left w:w="108" w:type="dxa"/>
            <w:bottom w:w="0" w:type="dxa"/>
            <w:right w:w="108" w:type="dxa"/>
          </w:tblCellMar>
        </w:tblPrEx>
        <w:trPr>
          <w:trHeight w:val="96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C85216F">
            <w:pPr>
              <w:widowControl/>
              <w:textAlignment w:val="center"/>
              <w:rPr>
                <w:rFonts w:ascii="宋体" w:hAnsi="宋体" w:cs="宋体"/>
                <w:color w:val="000000"/>
                <w:sz w:val="21"/>
                <w:szCs w:val="21"/>
              </w:rPr>
            </w:pPr>
            <w:r>
              <w:rPr>
                <w:rFonts w:hint="eastAsia" w:ascii="宋体" w:hAnsi="宋体" w:cs="宋体"/>
                <w:color w:val="000000"/>
                <w:sz w:val="21"/>
                <w:szCs w:val="21"/>
                <w:lang w:bidi="ar"/>
              </w:rPr>
              <w:t>65</w:t>
            </w:r>
          </w:p>
        </w:tc>
        <w:tc>
          <w:tcPr>
            <w:tcW w:w="363" w:type="pct"/>
            <w:tcBorders>
              <w:top w:val="single" w:color="000000" w:sz="4" w:space="0"/>
              <w:left w:val="single" w:color="000000" w:sz="4" w:space="0"/>
              <w:bottom w:val="single" w:color="000000" w:sz="4" w:space="0"/>
              <w:right w:val="single" w:color="000000" w:sz="4" w:space="0"/>
            </w:tcBorders>
            <w:vAlign w:val="center"/>
          </w:tcPr>
          <w:p w14:paraId="2C497B0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442B829">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12F0269">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76B1E019">
            <w:pPr>
              <w:widowControl/>
              <w:textAlignment w:val="center"/>
              <w:rPr>
                <w:rFonts w:ascii="宋体" w:hAnsi="宋体" w:cs="宋体"/>
                <w:color w:val="000000"/>
                <w:sz w:val="21"/>
                <w:szCs w:val="21"/>
              </w:rPr>
            </w:pPr>
            <w:r>
              <w:rPr>
                <w:rFonts w:hint="eastAsia" w:ascii="宋体" w:hAnsi="宋体" w:cs="宋体"/>
                <w:color w:val="000000"/>
                <w:sz w:val="21"/>
                <w:szCs w:val="21"/>
                <w:lang w:bidi="ar"/>
              </w:rPr>
              <w:t>显卡可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支持多屏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同时显示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数量</w:t>
            </w:r>
          </w:p>
        </w:tc>
        <w:tc>
          <w:tcPr>
            <w:tcW w:w="2843" w:type="pct"/>
            <w:tcBorders>
              <w:top w:val="single" w:color="000000" w:sz="4" w:space="0"/>
              <w:left w:val="single" w:color="000000" w:sz="4" w:space="0"/>
              <w:bottom w:val="single" w:color="000000" w:sz="4" w:space="0"/>
              <w:right w:val="single" w:color="000000" w:sz="4" w:space="0"/>
            </w:tcBorders>
            <w:vAlign w:val="center"/>
          </w:tcPr>
          <w:p w14:paraId="00F4688A">
            <w:pPr>
              <w:widowControl/>
              <w:textAlignment w:val="center"/>
              <w:rPr>
                <w:rFonts w:ascii="宋体" w:hAnsi="宋体" w:cs="宋体"/>
                <w:color w:val="000000"/>
                <w:sz w:val="21"/>
                <w:szCs w:val="21"/>
              </w:rPr>
            </w:pPr>
            <w:r>
              <w:rPr>
                <w:rFonts w:hint="eastAsia" w:ascii="宋体" w:hAnsi="宋体" w:cs="宋体"/>
                <w:color w:val="000000"/>
                <w:sz w:val="21"/>
                <w:szCs w:val="21"/>
                <w:lang w:bidi="ar"/>
              </w:rPr>
              <w:t>显卡应支持 2 块屏幕同时显示，分辨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率应不低于 1920×1080</w:t>
            </w:r>
          </w:p>
        </w:tc>
      </w:tr>
      <w:tr w14:paraId="1437D376">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8492C2A">
            <w:pPr>
              <w:widowControl/>
              <w:textAlignment w:val="center"/>
              <w:rPr>
                <w:rFonts w:ascii="宋体" w:hAnsi="宋体" w:cs="宋体"/>
                <w:color w:val="000000"/>
                <w:sz w:val="21"/>
                <w:szCs w:val="21"/>
              </w:rPr>
            </w:pPr>
            <w:r>
              <w:rPr>
                <w:rFonts w:hint="eastAsia" w:ascii="宋体" w:hAnsi="宋体" w:cs="宋体"/>
                <w:color w:val="000000"/>
                <w:sz w:val="21"/>
                <w:szCs w:val="21"/>
                <w:lang w:bidi="ar"/>
              </w:rPr>
              <w:t>66</w:t>
            </w:r>
          </w:p>
        </w:tc>
        <w:tc>
          <w:tcPr>
            <w:tcW w:w="363" w:type="pct"/>
            <w:tcBorders>
              <w:top w:val="single" w:color="000000" w:sz="4" w:space="0"/>
              <w:left w:val="single" w:color="000000" w:sz="4" w:space="0"/>
              <w:bottom w:val="single" w:color="000000" w:sz="4" w:space="0"/>
              <w:right w:val="single" w:color="000000" w:sz="4" w:space="0"/>
            </w:tcBorders>
            <w:vAlign w:val="center"/>
          </w:tcPr>
          <w:p w14:paraId="49056390">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4AC0EC33">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50E6015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显示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性能</w:t>
            </w:r>
          </w:p>
        </w:tc>
        <w:tc>
          <w:tcPr>
            <w:tcW w:w="685" w:type="pct"/>
            <w:tcBorders>
              <w:top w:val="single" w:color="000000" w:sz="4" w:space="0"/>
              <w:left w:val="single" w:color="000000" w:sz="4" w:space="0"/>
              <w:bottom w:val="single" w:color="000000" w:sz="4" w:space="0"/>
              <w:right w:val="single" w:color="000000" w:sz="4" w:space="0"/>
            </w:tcBorders>
            <w:vAlign w:val="center"/>
          </w:tcPr>
          <w:p w14:paraId="0D018AFB">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刷新率</w:t>
            </w:r>
          </w:p>
        </w:tc>
        <w:tc>
          <w:tcPr>
            <w:tcW w:w="2843" w:type="pct"/>
            <w:tcBorders>
              <w:top w:val="single" w:color="000000" w:sz="4" w:space="0"/>
              <w:left w:val="single" w:color="000000" w:sz="4" w:space="0"/>
              <w:bottom w:val="single" w:color="000000" w:sz="4" w:space="0"/>
              <w:right w:val="single" w:color="000000" w:sz="4" w:space="0"/>
            </w:tcBorders>
            <w:vAlign w:val="center"/>
          </w:tcPr>
          <w:p w14:paraId="4711CFDB">
            <w:pPr>
              <w:widowControl/>
              <w:textAlignment w:val="center"/>
              <w:rPr>
                <w:rFonts w:ascii="宋体" w:hAnsi="宋体" w:cs="宋体"/>
                <w:color w:val="000000"/>
                <w:sz w:val="21"/>
                <w:szCs w:val="21"/>
              </w:rPr>
            </w:pPr>
            <w:r>
              <w:rPr>
                <w:rFonts w:hint="eastAsia" w:ascii="宋体" w:hAnsi="宋体" w:cs="宋体"/>
                <w:color w:val="000000"/>
                <w:sz w:val="21"/>
                <w:szCs w:val="21"/>
                <w:lang w:bidi="ar"/>
              </w:rPr>
              <w:t>≥75Hz</w:t>
            </w:r>
          </w:p>
        </w:tc>
      </w:tr>
      <w:tr w14:paraId="6D8D15B5">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B885A7D">
            <w:pPr>
              <w:widowControl/>
              <w:textAlignment w:val="center"/>
              <w:rPr>
                <w:rFonts w:ascii="宋体" w:hAnsi="宋体" w:cs="宋体"/>
                <w:color w:val="000000"/>
                <w:sz w:val="21"/>
                <w:szCs w:val="21"/>
              </w:rPr>
            </w:pPr>
            <w:r>
              <w:rPr>
                <w:rFonts w:hint="eastAsia" w:ascii="宋体" w:hAnsi="宋体" w:cs="宋体"/>
                <w:color w:val="000000"/>
                <w:sz w:val="21"/>
                <w:szCs w:val="21"/>
                <w:lang w:bidi="ar"/>
              </w:rPr>
              <w:t>67</w:t>
            </w:r>
          </w:p>
        </w:tc>
        <w:tc>
          <w:tcPr>
            <w:tcW w:w="363" w:type="pct"/>
            <w:tcBorders>
              <w:top w:val="single" w:color="000000" w:sz="4" w:space="0"/>
              <w:left w:val="single" w:color="000000" w:sz="4" w:space="0"/>
              <w:bottom w:val="single" w:color="000000" w:sz="4" w:space="0"/>
              <w:right w:val="single" w:color="000000" w:sz="4" w:space="0"/>
            </w:tcBorders>
            <w:vAlign w:val="center"/>
          </w:tcPr>
          <w:p w14:paraId="031B0E10">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1CF1637A">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0BD4F42">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46EDC94">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位深</w:t>
            </w:r>
          </w:p>
        </w:tc>
        <w:tc>
          <w:tcPr>
            <w:tcW w:w="2843" w:type="pct"/>
            <w:tcBorders>
              <w:top w:val="single" w:color="000000" w:sz="4" w:space="0"/>
              <w:left w:val="single" w:color="000000" w:sz="4" w:space="0"/>
              <w:bottom w:val="single" w:color="000000" w:sz="4" w:space="0"/>
              <w:right w:val="single" w:color="000000" w:sz="4" w:space="0"/>
            </w:tcBorders>
            <w:vAlign w:val="center"/>
          </w:tcPr>
          <w:p w14:paraId="2238455E">
            <w:pPr>
              <w:widowControl/>
              <w:textAlignment w:val="center"/>
              <w:rPr>
                <w:rFonts w:ascii="宋体" w:hAnsi="宋体" w:cs="宋体"/>
                <w:color w:val="000000"/>
                <w:sz w:val="21"/>
                <w:szCs w:val="21"/>
              </w:rPr>
            </w:pPr>
            <w:r>
              <w:rPr>
                <w:rFonts w:hint="eastAsia" w:ascii="宋体" w:hAnsi="宋体" w:cs="宋体"/>
                <w:color w:val="000000"/>
                <w:sz w:val="21"/>
                <w:szCs w:val="21"/>
                <w:lang w:bidi="ar"/>
              </w:rPr>
              <w:t>≥8 位</w:t>
            </w:r>
          </w:p>
        </w:tc>
      </w:tr>
      <w:tr w14:paraId="0B7DDE57">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536A8AC">
            <w:pPr>
              <w:widowControl/>
              <w:textAlignment w:val="center"/>
              <w:rPr>
                <w:rFonts w:ascii="宋体" w:hAnsi="宋体" w:cs="宋体"/>
                <w:color w:val="000000"/>
                <w:sz w:val="21"/>
                <w:szCs w:val="21"/>
              </w:rPr>
            </w:pPr>
            <w:r>
              <w:rPr>
                <w:rFonts w:hint="eastAsia" w:ascii="宋体" w:hAnsi="宋体" w:cs="宋体"/>
                <w:color w:val="000000"/>
                <w:sz w:val="21"/>
                <w:szCs w:val="21"/>
                <w:lang w:bidi="ar"/>
              </w:rPr>
              <w:t>68</w:t>
            </w:r>
          </w:p>
        </w:tc>
        <w:tc>
          <w:tcPr>
            <w:tcW w:w="363" w:type="pct"/>
            <w:tcBorders>
              <w:top w:val="single" w:color="000000" w:sz="4" w:space="0"/>
              <w:left w:val="single" w:color="000000" w:sz="4" w:space="0"/>
              <w:bottom w:val="single" w:color="000000" w:sz="4" w:space="0"/>
              <w:right w:val="single" w:color="000000" w:sz="4" w:space="0"/>
            </w:tcBorders>
            <w:vAlign w:val="center"/>
          </w:tcPr>
          <w:p w14:paraId="7F2F280A">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0A633E32">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E760498">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79BD5B1">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色域</w:t>
            </w:r>
          </w:p>
        </w:tc>
        <w:tc>
          <w:tcPr>
            <w:tcW w:w="2843" w:type="pct"/>
            <w:tcBorders>
              <w:top w:val="single" w:color="000000" w:sz="4" w:space="0"/>
              <w:left w:val="single" w:color="000000" w:sz="4" w:space="0"/>
              <w:bottom w:val="single" w:color="000000" w:sz="4" w:space="0"/>
              <w:right w:val="single" w:color="000000" w:sz="4" w:space="0"/>
            </w:tcBorders>
            <w:vAlign w:val="center"/>
          </w:tcPr>
          <w:p w14:paraId="1489B9BF">
            <w:pPr>
              <w:widowControl/>
              <w:textAlignment w:val="center"/>
              <w:rPr>
                <w:rFonts w:ascii="宋体" w:hAnsi="宋体" w:cs="宋体"/>
                <w:color w:val="000000"/>
                <w:sz w:val="21"/>
                <w:szCs w:val="21"/>
              </w:rPr>
            </w:pPr>
            <w:r>
              <w:rPr>
                <w:rFonts w:hint="eastAsia" w:ascii="宋体" w:hAnsi="宋体" w:cs="宋体"/>
                <w:color w:val="000000"/>
                <w:sz w:val="21"/>
                <w:szCs w:val="21"/>
                <w:lang w:bidi="ar"/>
              </w:rPr>
              <w:t>≥99% sRGB</w:t>
            </w:r>
          </w:p>
        </w:tc>
      </w:tr>
      <w:tr w14:paraId="61425C5E">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0EF3827">
            <w:pPr>
              <w:widowControl/>
              <w:textAlignment w:val="center"/>
              <w:rPr>
                <w:rFonts w:ascii="宋体" w:hAnsi="宋体" w:cs="宋体"/>
                <w:color w:val="000000"/>
                <w:sz w:val="21"/>
                <w:szCs w:val="21"/>
              </w:rPr>
            </w:pPr>
            <w:r>
              <w:rPr>
                <w:rFonts w:hint="eastAsia" w:ascii="宋体" w:hAnsi="宋体" w:cs="宋体"/>
                <w:color w:val="000000"/>
                <w:sz w:val="21"/>
                <w:szCs w:val="21"/>
                <w:lang w:bidi="ar"/>
              </w:rPr>
              <w:t>69</w:t>
            </w:r>
          </w:p>
        </w:tc>
        <w:tc>
          <w:tcPr>
            <w:tcW w:w="363" w:type="pct"/>
            <w:tcBorders>
              <w:top w:val="single" w:color="000000" w:sz="4" w:space="0"/>
              <w:left w:val="single" w:color="000000" w:sz="4" w:space="0"/>
              <w:bottom w:val="single" w:color="000000" w:sz="4" w:space="0"/>
              <w:right w:val="single" w:color="000000" w:sz="4" w:space="0"/>
            </w:tcBorders>
            <w:vAlign w:val="center"/>
          </w:tcPr>
          <w:p w14:paraId="5727BAF7">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4D0073AB">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4E059CC">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960006F">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色准</w:t>
            </w:r>
          </w:p>
        </w:tc>
        <w:tc>
          <w:tcPr>
            <w:tcW w:w="2843" w:type="pct"/>
            <w:tcBorders>
              <w:top w:val="single" w:color="000000" w:sz="4" w:space="0"/>
              <w:left w:val="single" w:color="000000" w:sz="4" w:space="0"/>
              <w:bottom w:val="single" w:color="000000" w:sz="4" w:space="0"/>
              <w:right w:val="single" w:color="000000" w:sz="4" w:space="0"/>
            </w:tcBorders>
            <w:vAlign w:val="center"/>
          </w:tcPr>
          <w:p w14:paraId="152A08E7">
            <w:pPr>
              <w:widowControl/>
              <w:textAlignment w:val="center"/>
              <w:rPr>
                <w:rFonts w:ascii="宋体" w:hAnsi="宋体" w:cs="宋体"/>
                <w:color w:val="000000"/>
                <w:sz w:val="21"/>
                <w:szCs w:val="21"/>
              </w:rPr>
            </w:pPr>
            <w:r>
              <w:rPr>
                <w:rFonts w:hint="eastAsia" w:ascii="宋体" w:hAnsi="宋体" w:cs="宋体"/>
                <w:color w:val="000000"/>
                <w:sz w:val="21"/>
                <w:szCs w:val="21"/>
                <w:lang w:bidi="ar"/>
              </w:rPr>
              <w:t>△E ≤ 4</w:t>
            </w:r>
          </w:p>
        </w:tc>
      </w:tr>
      <w:tr w14:paraId="70CE8EF9">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983DCA8">
            <w:pPr>
              <w:widowControl/>
              <w:textAlignment w:val="center"/>
              <w:rPr>
                <w:rFonts w:ascii="宋体" w:hAnsi="宋体" w:cs="宋体"/>
                <w:color w:val="000000"/>
                <w:sz w:val="21"/>
                <w:szCs w:val="21"/>
              </w:rPr>
            </w:pPr>
            <w:r>
              <w:rPr>
                <w:rFonts w:hint="eastAsia" w:ascii="宋体" w:hAnsi="宋体" w:cs="宋体"/>
                <w:color w:val="000000"/>
                <w:sz w:val="21"/>
                <w:szCs w:val="21"/>
                <w:lang w:bidi="ar"/>
              </w:rPr>
              <w:t>70</w:t>
            </w:r>
          </w:p>
        </w:tc>
        <w:tc>
          <w:tcPr>
            <w:tcW w:w="363" w:type="pct"/>
            <w:tcBorders>
              <w:top w:val="single" w:color="000000" w:sz="4" w:space="0"/>
              <w:left w:val="single" w:color="000000" w:sz="4" w:space="0"/>
              <w:bottom w:val="single" w:color="000000" w:sz="4" w:space="0"/>
              <w:right w:val="single" w:color="000000" w:sz="4" w:space="0"/>
            </w:tcBorders>
            <w:vAlign w:val="center"/>
          </w:tcPr>
          <w:p w14:paraId="77D37646">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0E91ED29">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88BEC11">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0B958B8">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响应时间</w:t>
            </w:r>
          </w:p>
        </w:tc>
        <w:tc>
          <w:tcPr>
            <w:tcW w:w="2843" w:type="pct"/>
            <w:tcBorders>
              <w:top w:val="single" w:color="000000" w:sz="4" w:space="0"/>
              <w:left w:val="single" w:color="000000" w:sz="4" w:space="0"/>
              <w:bottom w:val="single" w:color="000000" w:sz="4" w:space="0"/>
              <w:right w:val="single" w:color="000000" w:sz="4" w:space="0"/>
            </w:tcBorders>
            <w:vAlign w:val="center"/>
          </w:tcPr>
          <w:p w14:paraId="48C4A55F">
            <w:pPr>
              <w:widowControl/>
              <w:textAlignment w:val="center"/>
              <w:rPr>
                <w:rFonts w:ascii="宋体" w:hAnsi="宋体" w:cs="宋体"/>
                <w:color w:val="000000"/>
                <w:sz w:val="21"/>
                <w:szCs w:val="21"/>
              </w:rPr>
            </w:pPr>
            <w:r>
              <w:rPr>
                <w:rFonts w:hint="eastAsia" w:ascii="宋体" w:hAnsi="宋体" w:cs="宋体"/>
                <w:color w:val="000000"/>
                <w:sz w:val="21"/>
                <w:szCs w:val="21"/>
                <w:lang w:bidi="ar"/>
              </w:rPr>
              <w:t>≤8ms</w:t>
            </w:r>
          </w:p>
        </w:tc>
      </w:tr>
      <w:tr w14:paraId="46DA4F75">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A33752A">
            <w:pPr>
              <w:widowControl/>
              <w:textAlignment w:val="center"/>
              <w:rPr>
                <w:rFonts w:ascii="宋体" w:hAnsi="宋体" w:cs="宋体"/>
                <w:color w:val="000000"/>
                <w:sz w:val="21"/>
                <w:szCs w:val="21"/>
              </w:rPr>
            </w:pPr>
            <w:r>
              <w:rPr>
                <w:rFonts w:hint="eastAsia" w:ascii="宋体" w:hAnsi="宋体" w:cs="宋体"/>
                <w:color w:val="000000"/>
                <w:sz w:val="21"/>
                <w:szCs w:val="21"/>
                <w:lang w:bidi="ar"/>
              </w:rPr>
              <w:t>71</w:t>
            </w:r>
          </w:p>
        </w:tc>
        <w:tc>
          <w:tcPr>
            <w:tcW w:w="363" w:type="pct"/>
            <w:tcBorders>
              <w:top w:val="single" w:color="000000" w:sz="4" w:space="0"/>
              <w:left w:val="single" w:color="000000" w:sz="4" w:space="0"/>
              <w:bottom w:val="single" w:color="000000" w:sz="4" w:space="0"/>
              <w:right w:val="single" w:color="000000" w:sz="4" w:space="0"/>
            </w:tcBorders>
            <w:vAlign w:val="center"/>
          </w:tcPr>
          <w:p w14:paraId="2E0860FA">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615C0A9D">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374C5D9">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0A0CA74">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亮度</w:t>
            </w:r>
          </w:p>
        </w:tc>
        <w:tc>
          <w:tcPr>
            <w:tcW w:w="2843" w:type="pct"/>
            <w:tcBorders>
              <w:top w:val="single" w:color="000000" w:sz="4" w:space="0"/>
              <w:left w:val="single" w:color="000000" w:sz="4" w:space="0"/>
              <w:bottom w:val="single" w:color="000000" w:sz="4" w:space="0"/>
              <w:right w:val="single" w:color="000000" w:sz="4" w:space="0"/>
            </w:tcBorders>
            <w:vAlign w:val="center"/>
          </w:tcPr>
          <w:p w14:paraId="35272155">
            <w:pPr>
              <w:widowControl/>
              <w:textAlignment w:val="center"/>
              <w:rPr>
                <w:rFonts w:ascii="宋体" w:hAnsi="宋体" w:cs="宋体"/>
                <w:color w:val="000000"/>
                <w:sz w:val="21"/>
                <w:szCs w:val="21"/>
              </w:rPr>
            </w:pPr>
            <w:r>
              <w:rPr>
                <w:rFonts w:hint="eastAsia" w:ascii="宋体" w:hAnsi="宋体" w:cs="宋体"/>
                <w:color w:val="000000"/>
                <w:sz w:val="21"/>
                <w:szCs w:val="21"/>
                <w:lang w:bidi="ar"/>
              </w:rPr>
              <w:t>≥250 尼特</w:t>
            </w:r>
          </w:p>
        </w:tc>
      </w:tr>
      <w:tr w14:paraId="725A086B">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3509A46">
            <w:pPr>
              <w:widowControl/>
              <w:textAlignment w:val="center"/>
              <w:rPr>
                <w:rFonts w:ascii="宋体" w:hAnsi="宋体" w:cs="宋体"/>
                <w:color w:val="000000"/>
                <w:sz w:val="21"/>
                <w:szCs w:val="21"/>
              </w:rPr>
            </w:pPr>
            <w:r>
              <w:rPr>
                <w:rFonts w:hint="eastAsia" w:ascii="宋体" w:hAnsi="宋体" w:cs="宋体"/>
                <w:color w:val="000000"/>
                <w:sz w:val="21"/>
                <w:szCs w:val="21"/>
                <w:lang w:bidi="ar"/>
              </w:rPr>
              <w:t>72</w:t>
            </w:r>
          </w:p>
        </w:tc>
        <w:tc>
          <w:tcPr>
            <w:tcW w:w="363" w:type="pct"/>
            <w:tcBorders>
              <w:top w:val="single" w:color="000000" w:sz="4" w:space="0"/>
              <w:left w:val="single" w:color="000000" w:sz="4" w:space="0"/>
              <w:bottom w:val="single" w:color="000000" w:sz="4" w:space="0"/>
              <w:right w:val="single" w:color="000000" w:sz="4" w:space="0"/>
            </w:tcBorders>
            <w:vAlign w:val="center"/>
          </w:tcPr>
          <w:p w14:paraId="64BFC859">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5EE9774D">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72C8630">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0F464B8">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亮度一致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2843" w:type="pct"/>
            <w:tcBorders>
              <w:top w:val="single" w:color="000000" w:sz="4" w:space="0"/>
              <w:left w:val="single" w:color="000000" w:sz="4" w:space="0"/>
              <w:bottom w:val="single" w:color="000000" w:sz="4" w:space="0"/>
              <w:right w:val="single" w:color="000000" w:sz="4" w:space="0"/>
            </w:tcBorders>
            <w:vAlign w:val="center"/>
          </w:tcPr>
          <w:p w14:paraId="508ED90C">
            <w:pPr>
              <w:widowControl/>
              <w:textAlignment w:val="center"/>
              <w:rPr>
                <w:rFonts w:ascii="宋体" w:hAnsi="宋体" w:cs="宋体"/>
                <w:color w:val="000000"/>
                <w:sz w:val="21"/>
                <w:szCs w:val="21"/>
              </w:rPr>
            </w:pPr>
            <w:r>
              <w:rPr>
                <w:rFonts w:hint="eastAsia" w:ascii="宋体" w:hAnsi="宋体" w:cs="宋体"/>
                <w:color w:val="000000"/>
                <w:sz w:val="21"/>
                <w:szCs w:val="21"/>
                <w:lang w:bidi="ar"/>
              </w:rPr>
              <w:t>≥70%</w:t>
            </w:r>
          </w:p>
        </w:tc>
      </w:tr>
      <w:tr w14:paraId="501FFE47">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9E1ED20">
            <w:pPr>
              <w:widowControl/>
              <w:textAlignment w:val="center"/>
              <w:rPr>
                <w:rFonts w:ascii="宋体" w:hAnsi="宋体" w:cs="宋体"/>
                <w:color w:val="000000"/>
                <w:sz w:val="21"/>
                <w:szCs w:val="21"/>
              </w:rPr>
            </w:pPr>
            <w:r>
              <w:rPr>
                <w:rFonts w:hint="eastAsia" w:ascii="宋体" w:hAnsi="宋体" w:cs="宋体"/>
                <w:color w:val="000000"/>
                <w:sz w:val="21"/>
                <w:szCs w:val="21"/>
                <w:lang w:bidi="ar"/>
              </w:rPr>
              <w:t>73</w:t>
            </w:r>
          </w:p>
        </w:tc>
        <w:tc>
          <w:tcPr>
            <w:tcW w:w="363" w:type="pct"/>
            <w:tcBorders>
              <w:top w:val="single" w:color="000000" w:sz="4" w:space="0"/>
              <w:left w:val="single" w:color="000000" w:sz="4" w:space="0"/>
              <w:bottom w:val="single" w:color="000000" w:sz="4" w:space="0"/>
              <w:right w:val="single" w:color="000000" w:sz="4" w:space="0"/>
            </w:tcBorders>
            <w:vAlign w:val="center"/>
          </w:tcPr>
          <w:p w14:paraId="36B2EA6C">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5D6A06B1">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4A784703">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76F558E">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对比度</w:t>
            </w:r>
          </w:p>
        </w:tc>
        <w:tc>
          <w:tcPr>
            <w:tcW w:w="2843" w:type="pct"/>
            <w:tcBorders>
              <w:top w:val="single" w:color="000000" w:sz="4" w:space="0"/>
              <w:left w:val="single" w:color="000000" w:sz="4" w:space="0"/>
              <w:bottom w:val="single" w:color="000000" w:sz="4" w:space="0"/>
              <w:right w:val="single" w:color="000000" w:sz="4" w:space="0"/>
            </w:tcBorders>
            <w:vAlign w:val="center"/>
          </w:tcPr>
          <w:p w14:paraId="2022128F">
            <w:pPr>
              <w:widowControl/>
              <w:textAlignment w:val="center"/>
              <w:rPr>
                <w:rFonts w:ascii="宋体" w:hAnsi="宋体" w:cs="宋体"/>
                <w:color w:val="000000"/>
                <w:sz w:val="21"/>
                <w:szCs w:val="21"/>
              </w:rPr>
            </w:pPr>
            <w:r>
              <w:rPr>
                <w:rFonts w:hint="eastAsia" w:ascii="宋体" w:hAnsi="宋体" w:cs="宋体"/>
                <w:color w:val="000000"/>
                <w:sz w:val="21"/>
                <w:szCs w:val="21"/>
                <w:lang w:bidi="ar"/>
              </w:rPr>
              <w:t>≥500：1</w:t>
            </w:r>
          </w:p>
        </w:tc>
      </w:tr>
      <w:tr w14:paraId="4A4FADAE">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706C5C5">
            <w:pPr>
              <w:widowControl/>
              <w:textAlignment w:val="center"/>
              <w:rPr>
                <w:rFonts w:ascii="宋体" w:hAnsi="宋体" w:cs="宋体"/>
                <w:color w:val="000000"/>
                <w:sz w:val="21"/>
                <w:szCs w:val="21"/>
              </w:rPr>
            </w:pPr>
            <w:r>
              <w:rPr>
                <w:rFonts w:hint="eastAsia" w:ascii="宋体" w:hAnsi="宋体" w:cs="宋体"/>
                <w:color w:val="000000"/>
                <w:sz w:val="21"/>
                <w:szCs w:val="21"/>
                <w:lang w:bidi="ar"/>
              </w:rPr>
              <w:t>74</w:t>
            </w:r>
          </w:p>
        </w:tc>
        <w:tc>
          <w:tcPr>
            <w:tcW w:w="363" w:type="pct"/>
            <w:tcBorders>
              <w:top w:val="single" w:color="000000" w:sz="4" w:space="0"/>
              <w:left w:val="single" w:color="000000" w:sz="4" w:space="0"/>
              <w:bottom w:val="single" w:color="000000" w:sz="4" w:space="0"/>
              <w:right w:val="single" w:color="000000" w:sz="4" w:space="0"/>
            </w:tcBorders>
            <w:vAlign w:val="center"/>
          </w:tcPr>
          <w:p w14:paraId="0C629CB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0CAA6D43">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449551AA">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069DB97">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其他参数</w:t>
            </w:r>
          </w:p>
        </w:tc>
        <w:tc>
          <w:tcPr>
            <w:tcW w:w="2843" w:type="pct"/>
            <w:tcBorders>
              <w:top w:val="single" w:color="000000" w:sz="4" w:space="0"/>
              <w:left w:val="single" w:color="000000" w:sz="4" w:space="0"/>
              <w:bottom w:val="single" w:color="000000" w:sz="4" w:space="0"/>
              <w:right w:val="single" w:color="000000" w:sz="4" w:space="0"/>
            </w:tcBorders>
            <w:vAlign w:val="center"/>
          </w:tcPr>
          <w:p w14:paraId="0EB29E38">
            <w:pPr>
              <w:widowControl/>
              <w:textAlignment w:val="center"/>
              <w:rPr>
                <w:rFonts w:ascii="宋体" w:hAnsi="宋体" w:cs="宋体"/>
                <w:color w:val="000000"/>
                <w:sz w:val="21"/>
                <w:szCs w:val="21"/>
              </w:rPr>
            </w:pPr>
            <w:r>
              <w:rPr>
                <w:rFonts w:hint="eastAsia" w:ascii="宋体" w:hAnsi="宋体" w:cs="宋体"/>
                <w:color w:val="000000"/>
                <w:sz w:val="21"/>
                <w:szCs w:val="21"/>
                <w:lang w:bidi="ar"/>
              </w:rPr>
              <w:t>其它参数应符合 SJ/T 11292 的相关规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定</w:t>
            </w:r>
          </w:p>
        </w:tc>
      </w:tr>
      <w:tr w14:paraId="3503B342">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A9E68BE">
            <w:pPr>
              <w:widowControl/>
              <w:textAlignment w:val="center"/>
              <w:rPr>
                <w:rFonts w:ascii="宋体" w:hAnsi="宋体" w:cs="宋体"/>
                <w:color w:val="000000"/>
                <w:sz w:val="21"/>
                <w:szCs w:val="21"/>
              </w:rPr>
            </w:pPr>
            <w:r>
              <w:rPr>
                <w:rFonts w:hint="eastAsia" w:ascii="宋体" w:hAnsi="宋体" w:cs="宋体"/>
                <w:color w:val="000000"/>
                <w:sz w:val="21"/>
                <w:szCs w:val="21"/>
                <w:lang w:bidi="ar"/>
              </w:rPr>
              <w:t>75</w:t>
            </w:r>
          </w:p>
        </w:tc>
        <w:tc>
          <w:tcPr>
            <w:tcW w:w="363" w:type="pct"/>
            <w:tcBorders>
              <w:top w:val="single" w:color="000000" w:sz="4" w:space="0"/>
              <w:left w:val="single" w:color="000000" w:sz="4" w:space="0"/>
              <w:bottom w:val="single" w:color="000000" w:sz="4" w:space="0"/>
              <w:right w:val="single" w:color="000000" w:sz="4" w:space="0"/>
            </w:tcBorders>
            <w:vAlign w:val="center"/>
          </w:tcPr>
          <w:p w14:paraId="256727C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E373339">
            <w:pPr>
              <w:widowControl/>
              <w:textAlignment w:val="center"/>
              <w:rPr>
                <w:rFonts w:ascii="宋体" w:hAnsi="宋体" w:cs="宋体"/>
                <w:color w:val="000000"/>
                <w:sz w:val="21"/>
                <w:szCs w:val="21"/>
              </w:rPr>
            </w:pPr>
            <w:r>
              <w:rPr>
                <w:rFonts w:hint="eastAsia" w:ascii="宋体" w:hAnsi="宋体" w:cs="宋体"/>
                <w:color w:val="000000"/>
                <w:sz w:val="21"/>
                <w:szCs w:val="21"/>
                <w:lang w:bidi="ar"/>
              </w:rPr>
              <w:t>性能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tcBorders>
              <w:top w:val="single" w:color="000000" w:sz="4" w:space="0"/>
              <w:left w:val="single" w:color="000000" w:sz="4" w:space="0"/>
              <w:bottom w:val="single" w:color="000000" w:sz="4" w:space="0"/>
              <w:right w:val="single" w:color="000000" w:sz="4" w:space="0"/>
            </w:tcBorders>
            <w:vAlign w:val="center"/>
          </w:tcPr>
          <w:p w14:paraId="5D95673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网络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性能</w:t>
            </w:r>
          </w:p>
        </w:tc>
        <w:tc>
          <w:tcPr>
            <w:tcW w:w="685" w:type="pct"/>
            <w:tcBorders>
              <w:top w:val="single" w:color="000000" w:sz="4" w:space="0"/>
              <w:left w:val="single" w:color="000000" w:sz="4" w:space="0"/>
              <w:bottom w:val="single" w:color="000000" w:sz="4" w:space="0"/>
              <w:right w:val="single" w:color="000000" w:sz="4" w:space="0"/>
            </w:tcBorders>
            <w:vAlign w:val="center"/>
          </w:tcPr>
          <w:p w14:paraId="0164321D">
            <w:pPr>
              <w:widowControl/>
              <w:textAlignment w:val="center"/>
              <w:rPr>
                <w:rFonts w:ascii="宋体" w:hAnsi="宋体" w:cs="宋体"/>
                <w:color w:val="000000"/>
                <w:sz w:val="21"/>
                <w:szCs w:val="21"/>
              </w:rPr>
            </w:pPr>
            <w:r>
              <w:rPr>
                <w:rFonts w:hint="eastAsia" w:ascii="宋体" w:hAnsi="宋体" w:cs="宋体"/>
                <w:color w:val="000000"/>
                <w:sz w:val="21"/>
                <w:szCs w:val="21"/>
                <w:lang w:bidi="ar"/>
              </w:rPr>
              <w:t>有线网</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卡速率</w:t>
            </w:r>
          </w:p>
        </w:tc>
        <w:tc>
          <w:tcPr>
            <w:tcW w:w="2843" w:type="pct"/>
            <w:tcBorders>
              <w:top w:val="single" w:color="000000" w:sz="4" w:space="0"/>
              <w:left w:val="single" w:color="000000" w:sz="4" w:space="0"/>
              <w:bottom w:val="single" w:color="000000" w:sz="4" w:space="0"/>
              <w:right w:val="single" w:color="000000" w:sz="4" w:space="0"/>
            </w:tcBorders>
            <w:vAlign w:val="center"/>
          </w:tcPr>
          <w:p w14:paraId="6843147A">
            <w:pPr>
              <w:widowControl/>
              <w:textAlignment w:val="center"/>
              <w:rPr>
                <w:rFonts w:ascii="宋体" w:hAnsi="宋体" w:cs="宋体"/>
                <w:color w:val="000000"/>
                <w:sz w:val="21"/>
                <w:szCs w:val="21"/>
              </w:rPr>
            </w:pPr>
            <w:r>
              <w:rPr>
                <w:rFonts w:hint="eastAsia" w:ascii="宋体" w:hAnsi="宋体" w:cs="宋体"/>
                <w:color w:val="000000"/>
                <w:sz w:val="21"/>
                <w:szCs w:val="21"/>
                <w:lang w:bidi="ar"/>
              </w:rPr>
              <w:t>最高速率应不低于 1000Mbps，应支持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10Mbps、100Mbps、1000Mbps 速率自适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应</w:t>
            </w:r>
          </w:p>
        </w:tc>
      </w:tr>
      <w:tr w14:paraId="6D6573D7">
        <w:tblPrEx>
          <w:tblCellMar>
            <w:top w:w="0" w:type="dxa"/>
            <w:left w:w="108" w:type="dxa"/>
            <w:bottom w:w="0" w:type="dxa"/>
            <w:right w:w="108" w:type="dxa"/>
          </w:tblCellMar>
        </w:tblPrEx>
        <w:trPr>
          <w:trHeight w:val="120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8E2C5E1">
            <w:pPr>
              <w:widowControl/>
              <w:textAlignment w:val="center"/>
              <w:rPr>
                <w:rFonts w:ascii="宋体" w:hAnsi="宋体" w:cs="宋体"/>
                <w:color w:val="000000"/>
                <w:sz w:val="21"/>
                <w:szCs w:val="21"/>
              </w:rPr>
            </w:pPr>
            <w:r>
              <w:rPr>
                <w:rFonts w:hint="eastAsia" w:ascii="宋体" w:hAnsi="宋体" w:cs="宋体"/>
                <w:color w:val="000000"/>
                <w:sz w:val="21"/>
                <w:szCs w:val="21"/>
                <w:lang w:bidi="ar"/>
              </w:rPr>
              <w:t>76</w:t>
            </w:r>
          </w:p>
        </w:tc>
        <w:tc>
          <w:tcPr>
            <w:tcW w:w="363" w:type="pct"/>
            <w:tcBorders>
              <w:top w:val="single" w:color="000000" w:sz="4" w:space="0"/>
              <w:left w:val="single" w:color="000000" w:sz="4" w:space="0"/>
              <w:bottom w:val="single" w:color="000000" w:sz="4" w:space="0"/>
              <w:right w:val="single" w:color="000000" w:sz="4" w:space="0"/>
            </w:tcBorders>
            <w:vAlign w:val="center"/>
          </w:tcPr>
          <w:p w14:paraId="7BC22BD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CEB5BF9">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309BB27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主板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685" w:type="pct"/>
            <w:tcBorders>
              <w:top w:val="single" w:color="000000" w:sz="4" w:space="0"/>
              <w:left w:val="single" w:color="000000" w:sz="4" w:space="0"/>
              <w:bottom w:val="single" w:color="000000" w:sz="4" w:space="0"/>
              <w:right w:val="single" w:color="000000" w:sz="4" w:space="0"/>
            </w:tcBorders>
            <w:vAlign w:val="center"/>
          </w:tcPr>
          <w:p w14:paraId="28D6AC4F">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内存扩</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展接口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(板载内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存不涉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w:t>
            </w:r>
          </w:p>
        </w:tc>
        <w:tc>
          <w:tcPr>
            <w:tcW w:w="2843" w:type="pct"/>
            <w:tcBorders>
              <w:top w:val="single" w:color="000000" w:sz="4" w:space="0"/>
              <w:left w:val="single" w:color="000000" w:sz="4" w:space="0"/>
              <w:bottom w:val="single" w:color="000000" w:sz="4" w:space="0"/>
              <w:right w:val="single" w:color="000000" w:sz="4" w:space="0"/>
            </w:tcBorders>
            <w:vAlign w:val="center"/>
          </w:tcPr>
          <w:p w14:paraId="4EA181AB">
            <w:pPr>
              <w:widowControl/>
              <w:textAlignment w:val="center"/>
              <w:rPr>
                <w:rFonts w:ascii="宋体" w:hAnsi="宋体" w:cs="宋体"/>
                <w:color w:val="000000"/>
                <w:sz w:val="21"/>
                <w:szCs w:val="21"/>
              </w:rPr>
            </w:pPr>
            <w:r>
              <w:rPr>
                <w:rFonts w:hint="eastAsia" w:ascii="宋体" w:hAnsi="宋体" w:cs="宋体"/>
                <w:color w:val="000000"/>
                <w:sz w:val="21"/>
                <w:szCs w:val="21"/>
                <w:lang w:bidi="ar"/>
              </w:rPr>
              <w:t>≥2 个</w:t>
            </w:r>
          </w:p>
        </w:tc>
      </w:tr>
      <w:tr w14:paraId="0F974D8D">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27165E4">
            <w:pPr>
              <w:widowControl/>
              <w:textAlignment w:val="center"/>
              <w:rPr>
                <w:rFonts w:ascii="宋体" w:hAnsi="宋体" w:cs="宋体"/>
                <w:color w:val="000000"/>
                <w:sz w:val="21"/>
                <w:szCs w:val="21"/>
              </w:rPr>
            </w:pPr>
            <w:r>
              <w:rPr>
                <w:rFonts w:hint="eastAsia" w:ascii="宋体" w:hAnsi="宋体" w:cs="宋体"/>
                <w:color w:val="000000"/>
                <w:sz w:val="21"/>
                <w:szCs w:val="21"/>
                <w:lang w:bidi="ar"/>
              </w:rPr>
              <w:t>77</w:t>
            </w:r>
          </w:p>
        </w:tc>
        <w:tc>
          <w:tcPr>
            <w:tcW w:w="363" w:type="pct"/>
            <w:tcBorders>
              <w:top w:val="single" w:color="000000" w:sz="4" w:space="0"/>
              <w:left w:val="single" w:color="000000" w:sz="4" w:space="0"/>
              <w:bottom w:val="single" w:color="000000" w:sz="4" w:space="0"/>
              <w:right w:val="single" w:color="000000" w:sz="4" w:space="0"/>
            </w:tcBorders>
            <w:vAlign w:val="center"/>
          </w:tcPr>
          <w:p w14:paraId="690035C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4621BCF">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ADDBD62">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A37DEF2">
            <w:pPr>
              <w:widowControl/>
              <w:textAlignment w:val="center"/>
              <w:rPr>
                <w:rFonts w:ascii="宋体" w:hAnsi="宋体" w:cs="宋体"/>
                <w:color w:val="000000"/>
                <w:sz w:val="21"/>
                <w:szCs w:val="21"/>
              </w:rPr>
            </w:pPr>
            <w:r>
              <w:rPr>
                <w:rFonts w:hint="eastAsia" w:ascii="宋体" w:hAnsi="宋体" w:cs="宋体"/>
                <w:color w:val="000000"/>
                <w:sz w:val="21"/>
                <w:szCs w:val="21"/>
                <w:lang w:bidi="ar"/>
              </w:rPr>
              <w:t>主板 USB</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瞬间过流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保护</w:t>
            </w:r>
          </w:p>
        </w:tc>
        <w:tc>
          <w:tcPr>
            <w:tcW w:w="2843" w:type="pct"/>
            <w:tcBorders>
              <w:top w:val="single" w:color="000000" w:sz="4" w:space="0"/>
              <w:left w:val="single" w:color="000000" w:sz="4" w:space="0"/>
              <w:bottom w:val="single" w:color="000000" w:sz="4" w:space="0"/>
              <w:right w:val="single" w:color="000000" w:sz="4" w:space="0"/>
            </w:tcBorders>
            <w:vAlign w:val="center"/>
          </w:tcPr>
          <w:p w14:paraId="5C6E1D01">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支持有瞬间过流保护功能</w:t>
            </w:r>
          </w:p>
        </w:tc>
      </w:tr>
      <w:tr w14:paraId="298E0400">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E20EEBE">
            <w:pPr>
              <w:widowControl/>
              <w:textAlignment w:val="center"/>
              <w:rPr>
                <w:rFonts w:ascii="宋体" w:hAnsi="宋体" w:cs="宋体"/>
                <w:color w:val="000000"/>
                <w:sz w:val="21"/>
                <w:szCs w:val="21"/>
              </w:rPr>
            </w:pPr>
            <w:r>
              <w:rPr>
                <w:rFonts w:hint="eastAsia" w:ascii="宋体" w:hAnsi="宋体" w:cs="宋体"/>
                <w:color w:val="000000"/>
                <w:sz w:val="21"/>
                <w:szCs w:val="21"/>
                <w:lang w:bidi="ar"/>
              </w:rPr>
              <w:t>78</w:t>
            </w:r>
          </w:p>
        </w:tc>
        <w:tc>
          <w:tcPr>
            <w:tcW w:w="363" w:type="pct"/>
            <w:tcBorders>
              <w:top w:val="single" w:color="000000" w:sz="4" w:space="0"/>
              <w:left w:val="single" w:color="000000" w:sz="4" w:space="0"/>
              <w:bottom w:val="single" w:color="000000" w:sz="4" w:space="0"/>
              <w:right w:val="single" w:color="000000" w:sz="4" w:space="0"/>
            </w:tcBorders>
            <w:vAlign w:val="center"/>
          </w:tcPr>
          <w:p w14:paraId="554EE6B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05AE1BA2">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A424A3F">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376094B">
            <w:pPr>
              <w:widowControl/>
              <w:textAlignment w:val="center"/>
              <w:rPr>
                <w:rFonts w:ascii="宋体" w:hAnsi="宋体" w:cs="宋体"/>
                <w:color w:val="000000"/>
                <w:sz w:val="21"/>
                <w:szCs w:val="21"/>
              </w:rPr>
            </w:pPr>
            <w:r>
              <w:rPr>
                <w:rFonts w:hint="eastAsia" w:ascii="宋体" w:hAnsi="宋体" w:cs="宋体"/>
                <w:color w:val="000000"/>
                <w:sz w:val="21"/>
                <w:szCs w:val="21"/>
                <w:lang w:bidi="ar"/>
              </w:rPr>
              <w:t>主板防</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静电保护</w:t>
            </w:r>
          </w:p>
        </w:tc>
        <w:tc>
          <w:tcPr>
            <w:tcW w:w="2843" w:type="pct"/>
            <w:tcBorders>
              <w:top w:val="single" w:color="000000" w:sz="4" w:space="0"/>
              <w:left w:val="single" w:color="000000" w:sz="4" w:space="0"/>
              <w:bottom w:val="single" w:color="000000" w:sz="4" w:space="0"/>
              <w:right w:val="single" w:color="000000" w:sz="4" w:space="0"/>
            </w:tcBorders>
            <w:vAlign w:val="center"/>
          </w:tcPr>
          <w:p w14:paraId="50C94119">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支持防静电保护功能</w:t>
            </w:r>
          </w:p>
        </w:tc>
      </w:tr>
      <w:tr w14:paraId="169491B0">
        <w:tblPrEx>
          <w:tblCellMar>
            <w:top w:w="0" w:type="dxa"/>
            <w:left w:w="108" w:type="dxa"/>
            <w:bottom w:w="0" w:type="dxa"/>
            <w:right w:w="108" w:type="dxa"/>
          </w:tblCellMar>
        </w:tblPrEx>
        <w:trPr>
          <w:trHeight w:val="1452"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6017B41">
            <w:pPr>
              <w:widowControl/>
              <w:textAlignment w:val="center"/>
              <w:rPr>
                <w:rFonts w:ascii="宋体" w:hAnsi="宋体" w:cs="宋体"/>
                <w:color w:val="000000"/>
                <w:sz w:val="21"/>
                <w:szCs w:val="21"/>
              </w:rPr>
            </w:pPr>
            <w:r>
              <w:rPr>
                <w:rFonts w:hint="eastAsia" w:ascii="宋体" w:hAnsi="宋体" w:cs="宋体"/>
                <w:color w:val="000000"/>
                <w:sz w:val="21"/>
                <w:szCs w:val="21"/>
                <w:lang w:bidi="ar"/>
              </w:rPr>
              <w:t>79</w:t>
            </w:r>
          </w:p>
        </w:tc>
        <w:tc>
          <w:tcPr>
            <w:tcW w:w="363" w:type="pct"/>
            <w:tcBorders>
              <w:top w:val="single" w:color="000000" w:sz="4" w:space="0"/>
              <w:left w:val="single" w:color="000000" w:sz="4" w:space="0"/>
              <w:bottom w:val="single" w:color="000000" w:sz="4" w:space="0"/>
              <w:right w:val="single" w:color="000000" w:sz="4" w:space="0"/>
            </w:tcBorders>
            <w:vAlign w:val="center"/>
          </w:tcPr>
          <w:p w14:paraId="7485AFA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6452001">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0FFDA25">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7FF28D0">
            <w:pPr>
              <w:widowControl/>
              <w:textAlignment w:val="center"/>
              <w:rPr>
                <w:rFonts w:ascii="宋体" w:hAnsi="宋体" w:cs="宋体"/>
                <w:color w:val="000000"/>
                <w:sz w:val="21"/>
                <w:szCs w:val="21"/>
              </w:rPr>
            </w:pPr>
            <w:r>
              <w:rPr>
                <w:rFonts w:hint="eastAsia" w:ascii="宋体" w:hAnsi="宋体" w:cs="宋体"/>
                <w:color w:val="000000"/>
                <w:sz w:val="21"/>
                <w:szCs w:val="21"/>
                <w:lang w:bidi="ar"/>
              </w:rPr>
              <w:t>I/O 接口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2843" w:type="pct"/>
            <w:tcBorders>
              <w:top w:val="single" w:color="000000" w:sz="4" w:space="0"/>
              <w:left w:val="single" w:color="000000" w:sz="4" w:space="0"/>
              <w:bottom w:val="single" w:color="000000" w:sz="4" w:space="0"/>
              <w:right w:val="single" w:color="000000" w:sz="4" w:space="0"/>
            </w:tcBorders>
            <w:vAlign w:val="center"/>
          </w:tcPr>
          <w:p w14:paraId="2B42E32A">
            <w:pPr>
              <w:widowControl/>
              <w:textAlignment w:val="center"/>
              <w:rPr>
                <w:rFonts w:ascii="宋体" w:hAnsi="宋体" w:cs="宋体"/>
                <w:color w:val="000000"/>
                <w:sz w:val="21"/>
                <w:szCs w:val="21"/>
              </w:rPr>
            </w:pPr>
            <w:r>
              <w:rPr>
                <w:rFonts w:hint="eastAsia" w:ascii="宋体" w:hAnsi="宋体" w:cs="宋体"/>
                <w:color w:val="000000"/>
                <w:sz w:val="21"/>
                <w:szCs w:val="21"/>
                <w:lang w:bidi="ar"/>
              </w:rPr>
              <w:t>提供基于标准 USB 接口外设连接功能、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基于音频输入输出接口的音频扩展功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能、基于 PCIe 接口板卡扩展功能、基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于 HDMI 或 VGA 或 Type-C 或 DVI 或 DP</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等接口外接显示器扩展功能、基于存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储接口对产品进行增容功能等。产品I/O 接口，应具备外接标准 USB 设备、显示器、音频设备等内外部设备能力</w:t>
            </w:r>
          </w:p>
        </w:tc>
      </w:tr>
      <w:tr w14:paraId="7D5A2E6A">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74AFC66">
            <w:pPr>
              <w:widowControl/>
              <w:textAlignment w:val="center"/>
              <w:rPr>
                <w:rFonts w:ascii="宋体" w:hAnsi="宋体" w:cs="宋体"/>
                <w:color w:val="000000"/>
                <w:sz w:val="21"/>
                <w:szCs w:val="21"/>
              </w:rPr>
            </w:pPr>
            <w:r>
              <w:rPr>
                <w:rFonts w:hint="eastAsia" w:ascii="宋体" w:hAnsi="宋体" w:cs="宋体"/>
                <w:color w:val="000000"/>
                <w:sz w:val="21"/>
                <w:szCs w:val="21"/>
                <w:lang w:bidi="ar"/>
              </w:rPr>
              <w:t>80</w:t>
            </w:r>
          </w:p>
        </w:tc>
        <w:tc>
          <w:tcPr>
            <w:tcW w:w="363" w:type="pct"/>
            <w:tcBorders>
              <w:top w:val="single" w:color="000000" w:sz="4" w:space="0"/>
              <w:left w:val="single" w:color="000000" w:sz="4" w:space="0"/>
              <w:bottom w:val="single" w:color="000000" w:sz="4" w:space="0"/>
              <w:right w:val="single" w:color="000000" w:sz="4" w:space="0"/>
            </w:tcBorders>
            <w:vAlign w:val="center"/>
          </w:tcPr>
          <w:p w14:paraId="5161132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9B3F272">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tcBorders>
              <w:top w:val="single" w:color="000000" w:sz="4" w:space="0"/>
              <w:left w:val="single" w:color="000000" w:sz="4" w:space="0"/>
              <w:bottom w:val="single" w:color="000000" w:sz="4" w:space="0"/>
              <w:right w:val="single" w:color="000000" w:sz="4" w:space="0"/>
            </w:tcBorders>
            <w:vAlign w:val="center"/>
          </w:tcPr>
          <w:p w14:paraId="11D3571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显卡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685" w:type="pct"/>
            <w:tcBorders>
              <w:top w:val="single" w:color="000000" w:sz="4" w:space="0"/>
              <w:left w:val="single" w:color="000000" w:sz="4" w:space="0"/>
              <w:bottom w:val="single" w:color="000000" w:sz="4" w:space="0"/>
              <w:right w:val="single" w:color="000000" w:sz="4" w:space="0"/>
            </w:tcBorders>
            <w:vAlign w:val="center"/>
          </w:tcPr>
          <w:p w14:paraId="0F074241">
            <w:pPr>
              <w:widowControl/>
              <w:textAlignment w:val="center"/>
              <w:rPr>
                <w:rFonts w:ascii="宋体" w:hAnsi="宋体" w:cs="宋体"/>
                <w:color w:val="000000"/>
                <w:sz w:val="21"/>
                <w:szCs w:val="21"/>
              </w:rPr>
            </w:pPr>
            <w:r>
              <w:rPr>
                <w:rFonts w:hint="eastAsia" w:ascii="宋体" w:hAnsi="宋体" w:cs="宋体"/>
                <w:color w:val="000000"/>
                <w:sz w:val="21"/>
                <w:szCs w:val="21"/>
                <w:lang w:bidi="ar"/>
              </w:rPr>
              <w:t>显卡外</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接显示接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w:t>
            </w:r>
          </w:p>
        </w:tc>
        <w:tc>
          <w:tcPr>
            <w:tcW w:w="2843" w:type="pct"/>
            <w:tcBorders>
              <w:top w:val="single" w:color="000000" w:sz="4" w:space="0"/>
              <w:left w:val="single" w:color="000000" w:sz="4" w:space="0"/>
              <w:bottom w:val="single" w:color="000000" w:sz="4" w:space="0"/>
              <w:right w:val="single" w:color="000000" w:sz="4" w:space="0"/>
            </w:tcBorders>
            <w:vAlign w:val="center"/>
          </w:tcPr>
          <w:p w14:paraId="47C3D232">
            <w:pPr>
              <w:widowControl/>
              <w:textAlignment w:val="center"/>
              <w:rPr>
                <w:rFonts w:ascii="宋体" w:hAnsi="宋体" w:cs="宋体"/>
                <w:color w:val="000000"/>
                <w:sz w:val="21"/>
                <w:szCs w:val="21"/>
              </w:rPr>
            </w:pPr>
            <w:r>
              <w:rPr>
                <w:rFonts w:hint="eastAsia" w:ascii="宋体" w:hAnsi="宋体" w:cs="宋体"/>
                <w:color w:val="000000"/>
                <w:sz w:val="21"/>
                <w:szCs w:val="21"/>
                <w:lang w:bidi="ar"/>
              </w:rPr>
              <w:t>显卡至少支持 VGA、HDMI、DVI、DP、</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Type-C 中 1 种显示接口，并与显示器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接口相匹配</w:t>
            </w:r>
          </w:p>
        </w:tc>
      </w:tr>
      <w:tr w14:paraId="02DC66BE">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13463EF">
            <w:pPr>
              <w:widowControl/>
              <w:textAlignment w:val="center"/>
              <w:rPr>
                <w:rFonts w:ascii="宋体" w:hAnsi="宋体" w:cs="宋体"/>
                <w:color w:val="000000"/>
                <w:sz w:val="21"/>
                <w:szCs w:val="21"/>
              </w:rPr>
            </w:pPr>
            <w:r>
              <w:rPr>
                <w:rFonts w:hint="eastAsia" w:ascii="宋体" w:hAnsi="宋体" w:cs="宋体"/>
                <w:color w:val="000000"/>
                <w:sz w:val="21"/>
                <w:szCs w:val="21"/>
                <w:lang w:bidi="ar"/>
              </w:rPr>
              <w:t>81</w:t>
            </w:r>
          </w:p>
        </w:tc>
        <w:tc>
          <w:tcPr>
            <w:tcW w:w="363" w:type="pct"/>
            <w:tcBorders>
              <w:top w:val="single" w:color="000000" w:sz="4" w:space="0"/>
              <w:left w:val="single" w:color="000000" w:sz="4" w:space="0"/>
              <w:bottom w:val="single" w:color="000000" w:sz="4" w:space="0"/>
              <w:right w:val="single" w:color="000000" w:sz="4" w:space="0"/>
            </w:tcBorders>
            <w:vAlign w:val="center"/>
          </w:tcPr>
          <w:p w14:paraId="2231252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607DD26">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35B9A85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显示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685" w:type="pct"/>
            <w:tcBorders>
              <w:top w:val="single" w:color="000000" w:sz="4" w:space="0"/>
              <w:left w:val="single" w:color="000000" w:sz="4" w:space="0"/>
              <w:bottom w:val="single" w:color="000000" w:sz="4" w:space="0"/>
              <w:right w:val="single" w:color="000000" w:sz="4" w:space="0"/>
            </w:tcBorders>
            <w:vAlign w:val="center"/>
          </w:tcPr>
          <w:p w14:paraId="7C498ADB">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接口</w:t>
            </w:r>
          </w:p>
        </w:tc>
        <w:tc>
          <w:tcPr>
            <w:tcW w:w="2843" w:type="pct"/>
            <w:tcBorders>
              <w:top w:val="single" w:color="000000" w:sz="4" w:space="0"/>
              <w:left w:val="single" w:color="000000" w:sz="4" w:space="0"/>
              <w:bottom w:val="single" w:color="000000" w:sz="4" w:space="0"/>
              <w:right w:val="single" w:color="000000" w:sz="4" w:space="0"/>
            </w:tcBorders>
            <w:vAlign w:val="center"/>
          </w:tcPr>
          <w:p w14:paraId="6861F402">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显示器应与显卡外接显示接口匹配</w:t>
            </w:r>
          </w:p>
        </w:tc>
      </w:tr>
      <w:tr w14:paraId="1857FF07">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8F30041">
            <w:pPr>
              <w:widowControl/>
              <w:textAlignment w:val="center"/>
              <w:rPr>
                <w:rFonts w:ascii="宋体" w:hAnsi="宋体" w:cs="宋体"/>
                <w:color w:val="000000"/>
                <w:sz w:val="21"/>
                <w:szCs w:val="21"/>
              </w:rPr>
            </w:pPr>
            <w:r>
              <w:rPr>
                <w:rFonts w:hint="eastAsia" w:ascii="宋体" w:hAnsi="宋体" w:cs="宋体"/>
                <w:color w:val="000000"/>
                <w:sz w:val="21"/>
                <w:szCs w:val="21"/>
                <w:lang w:bidi="ar"/>
              </w:rPr>
              <w:t>82</w:t>
            </w:r>
          </w:p>
        </w:tc>
        <w:tc>
          <w:tcPr>
            <w:tcW w:w="363" w:type="pct"/>
            <w:tcBorders>
              <w:top w:val="single" w:color="000000" w:sz="4" w:space="0"/>
              <w:left w:val="single" w:color="000000" w:sz="4" w:space="0"/>
              <w:bottom w:val="single" w:color="000000" w:sz="4" w:space="0"/>
              <w:right w:val="single" w:color="000000" w:sz="4" w:space="0"/>
            </w:tcBorders>
            <w:vAlign w:val="center"/>
          </w:tcPr>
          <w:p w14:paraId="2E99702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360563E">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2F16265">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7DDB6A05">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支架</w:t>
            </w:r>
          </w:p>
        </w:tc>
        <w:tc>
          <w:tcPr>
            <w:tcW w:w="2843" w:type="pct"/>
            <w:tcBorders>
              <w:top w:val="single" w:color="000000" w:sz="4" w:space="0"/>
              <w:left w:val="single" w:color="000000" w:sz="4" w:space="0"/>
              <w:bottom w:val="single" w:color="000000" w:sz="4" w:space="0"/>
              <w:right w:val="single" w:color="000000" w:sz="4" w:space="0"/>
            </w:tcBorders>
            <w:vAlign w:val="center"/>
          </w:tcPr>
          <w:p w14:paraId="426913D8">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显示器应提供显示器支架，根据采购</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人需求支持屏幕旋转、升降等</w:t>
            </w:r>
          </w:p>
        </w:tc>
      </w:tr>
      <w:tr w14:paraId="2E389FBD">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CAEBB87">
            <w:pPr>
              <w:widowControl/>
              <w:textAlignment w:val="center"/>
              <w:rPr>
                <w:rFonts w:ascii="宋体" w:hAnsi="宋体" w:cs="宋体"/>
                <w:color w:val="000000"/>
                <w:sz w:val="21"/>
                <w:szCs w:val="21"/>
              </w:rPr>
            </w:pPr>
            <w:r>
              <w:rPr>
                <w:rFonts w:hint="eastAsia" w:ascii="宋体" w:hAnsi="宋体" w:cs="宋体"/>
                <w:color w:val="000000"/>
                <w:sz w:val="21"/>
                <w:szCs w:val="21"/>
                <w:lang w:bidi="ar"/>
              </w:rPr>
              <w:t>83</w:t>
            </w:r>
          </w:p>
        </w:tc>
        <w:tc>
          <w:tcPr>
            <w:tcW w:w="363" w:type="pct"/>
            <w:tcBorders>
              <w:top w:val="single" w:color="000000" w:sz="4" w:space="0"/>
              <w:left w:val="single" w:color="000000" w:sz="4" w:space="0"/>
              <w:bottom w:val="single" w:color="000000" w:sz="4" w:space="0"/>
              <w:right w:val="single" w:color="000000" w:sz="4" w:space="0"/>
            </w:tcBorders>
            <w:vAlign w:val="center"/>
          </w:tcPr>
          <w:p w14:paraId="7B1FA2F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4B720C0">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C6B22E4">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7F506D5">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参数调节</w:t>
            </w:r>
          </w:p>
        </w:tc>
        <w:tc>
          <w:tcPr>
            <w:tcW w:w="2843" w:type="pct"/>
            <w:tcBorders>
              <w:top w:val="single" w:color="000000" w:sz="4" w:space="0"/>
              <w:left w:val="single" w:color="000000" w:sz="4" w:space="0"/>
              <w:bottom w:val="single" w:color="000000" w:sz="4" w:space="0"/>
              <w:right w:val="single" w:color="000000" w:sz="4" w:space="0"/>
            </w:tcBorders>
            <w:vAlign w:val="center"/>
          </w:tcPr>
          <w:p w14:paraId="6651343D">
            <w:pPr>
              <w:widowControl/>
              <w:textAlignment w:val="center"/>
              <w:rPr>
                <w:rFonts w:ascii="宋体" w:hAnsi="宋体" w:cs="宋体"/>
                <w:color w:val="000000"/>
                <w:sz w:val="21"/>
                <w:szCs w:val="21"/>
              </w:rPr>
            </w:pPr>
            <w:r>
              <w:rPr>
                <w:rFonts w:hint="eastAsia" w:ascii="宋体" w:hAnsi="宋体" w:cs="宋体"/>
                <w:color w:val="000000"/>
                <w:sz w:val="21"/>
                <w:szCs w:val="21"/>
                <w:lang w:bidi="ar"/>
              </w:rPr>
              <w:t>a)提供 OSD 选单按钮用于调节色彩、</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模式等；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b)支持色温、亮度、对比度调节</w:t>
            </w:r>
          </w:p>
        </w:tc>
      </w:tr>
      <w:tr w14:paraId="12066A54">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F0200AB">
            <w:pPr>
              <w:widowControl/>
              <w:textAlignment w:val="center"/>
              <w:rPr>
                <w:rFonts w:ascii="宋体" w:hAnsi="宋体" w:cs="宋体"/>
                <w:color w:val="000000"/>
                <w:sz w:val="21"/>
                <w:szCs w:val="21"/>
              </w:rPr>
            </w:pPr>
            <w:r>
              <w:rPr>
                <w:rFonts w:hint="eastAsia" w:ascii="宋体" w:hAnsi="宋体" w:cs="宋体"/>
                <w:color w:val="000000"/>
                <w:sz w:val="21"/>
                <w:szCs w:val="21"/>
                <w:lang w:bidi="ar"/>
              </w:rPr>
              <w:t>84</w:t>
            </w:r>
          </w:p>
        </w:tc>
        <w:tc>
          <w:tcPr>
            <w:tcW w:w="363" w:type="pct"/>
            <w:tcBorders>
              <w:top w:val="single" w:color="000000" w:sz="4" w:space="0"/>
              <w:left w:val="single" w:color="000000" w:sz="4" w:space="0"/>
              <w:bottom w:val="single" w:color="000000" w:sz="4" w:space="0"/>
              <w:right w:val="single" w:color="000000" w:sz="4" w:space="0"/>
            </w:tcBorders>
            <w:vAlign w:val="center"/>
          </w:tcPr>
          <w:p w14:paraId="356F7B7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09C4C307">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tcBorders>
              <w:top w:val="single" w:color="000000" w:sz="4" w:space="0"/>
              <w:left w:val="single" w:color="000000" w:sz="4" w:space="0"/>
              <w:bottom w:val="single" w:color="000000" w:sz="4" w:space="0"/>
              <w:right w:val="single" w:color="000000" w:sz="4" w:space="0"/>
            </w:tcBorders>
            <w:vAlign w:val="center"/>
          </w:tcPr>
          <w:p w14:paraId="001374C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存储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685" w:type="pct"/>
            <w:tcBorders>
              <w:top w:val="single" w:color="000000" w:sz="4" w:space="0"/>
              <w:left w:val="single" w:color="000000" w:sz="4" w:space="0"/>
              <w:bottom w:val="single" w:color="000000" w:sz="4" w:space="0"/>
              <w:right w:val="single" w:color="000000" w:sz="4" w:space="0"/>
            </w:tcBorders>
            <w:vAlign w:val="center"/>
          </w:tcPr>
          <w:p w14:paraId="73B0BCE7">
            <w:pPr>
              <w:widowControl/>
              <w:textAlignment w:val="center"/>
              <w:rPr>
                <w:rFonts w:ascii="宋体" w:hAnsi="宋体" w:cs="宋体"/>
                <w:color w:val="000000"/>
                <w:sz w:val="21"/>
                <w:szCs w:val="21"/>
              </w:rPr>
            </w:pPr>
            <w:r>
              <w:rPr>
                <w:rFonts w:hint="eastAsia" w:ascii="宋体" w:hAnsi="宋体" w:cs="宋体"/>
                <w:color w:val="000000"/>
                <w:sz w:val="21"/>
                <w:szCs w:val="21"/>
                <w:lang w:bidi="ar"/>
              </w:rPr>
              <w:t>存储功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w:t>
            </w:r>
          </w:p>
        </w:tc>
        <w:tc>
          <w:tcPr>
            <w:tcW w:w="2843" w:type="pct"/>
            <w:tcBorders>
              <w:top w:val="single" w:color="000000" w:sz="4" w:space="0"/>
              <w:left w:val="single" w:color="000000" w:sz="4" w:space="0"/>
              <w:bottom w:val="single" w:color="000000" w:sz="4" w:space="0"/>
              <w:right w:val="single" w:color="000000" w:sz="4" w:space="0"/>
            </w:tcBorders>
            <w:vAlign w:val="center"/>
          </w:tcPr>
          <w:p w14:paraId="3B8B4B19">
            <w:pPr>
              <w:widowControl/>
              <w:textAlignment w:val="center"/>
              <w:rPr>
                <w:rFonts w:ascii="宋体" w:hAnsi="宋体" w:cs="宋体"/>
                <w:color w:val="000000"/>
                <w:sz w:val="21"/>
                <w:szCs w:val="21"/>
              </w:rPr>
            </w:pPr>
            <w:r>
              <w:rPr>
                <w:rFonts w:hint="eastAsia" w:ascii="宋体" w:hAnsi="宋体" w:cs="宋体"/>
                <w:color w:val="000000"/>
                <w:sz w:val="21"/>
                <w:szCs w:val="21"/>
                <w:lang w:bidi="ar"/>
              </w:rPr>
              <w:t>通过 SATA 固态存储/PCIe 固态存储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/UFS 固态存储/SATA 硬磁盘等存储部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件提供存储功能</w:t>
            </w:r>
          </w:p>
        </w:tc>
      </w:tr>
      <w:tr w14:paraId="56A86D01">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9A205CA">
            <w:pPr>
              <w:widowControl/>
              <w:textAlignment w:val="center"/>
              <w:rPr>
                <w:rFonts w:ascii="宋体" w:hAnsi="宋体" w:cs="宋体"/>
                <w:color w:val="000000"/>
                <w:sz w:val="21"/>
                <w:szCs w:val="21"/>
              </w:rPr>
            </w:pPr>
            <w:r>
              <w:rPr>
                <w:rFonts w:hint="eastAsia" w:ascii="宋体" w:hAnsi="宋体" w:cs="宋体"/>
                <w:color w:val="000000"/>
                <w:sz w:val="21"/>
                <w:szCs w:val="21"/>
                <w:lang w:bidi="ar"/>
              </w:rPr>
              <w:t>85</w:t>
            </w:r>
          </w:p>
        </w:tc>
        <w:tc>
          <w:tcPr>
            <w:tcW w:w="363" w:type="pct"/>
            <w:tcBorders>
              <w:top w:val="single" w:color="000000" w:sz="4" w:space="0"/>
              <w:left w:val="single" w:color="000000" w:sz="4" w:space="0"/>
              <w:bottom w:val="single" w:color="000000" w:sz="4" w:space="0"/>
              <w:right w:val="single" w:color="000000" w:sz="4" w:space="0"/>
            </w:tcBorders>
            <w:vAlign w:val="center"/>
          </w:tcPr>
          <w:p w14:paraId="79E9AC6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A7F1D54">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2C7B052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网络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685" w:type="pct"/>
            <w:tcBorders>
              <w:top w:val="single" w:color="000000" w:sz="4" w:space="0"/>
              <w:left w:val="single" w:color="000000" w:sz="4" w:space="0"/>
              <w:bottom w:val="single" w:color="000000" w:sz="4" w:space="0"/>
              <w:right w:val="single" w:color="000000" w:sz="4" w:space="0"/>
            </w:tcBorders>
            <w:vAlign w:val="center"/>
          </w:tcPr>
          <w:p w14:paraId="58F2D160">
            <w:pPr>
              <w:widowControl/>
              <w:textAlignment w:val="center"/>
              <w:rPr>
                <w:rFonts w:ascii="宋体" w:hAnsi="宋体" w:cs="宋体"/>
                <w:color w:val="000000"/>
                <w:sz w:val="21"/>
                <w:szCs w:val="21"/>
              </w:rPr>
            </w:pPr>
            <w:r>
              <w:rPr>
                <w:rFonts w:hint="eastAsia" w:ascii="宋体" w:hAnsi="宋体" w:cs="宋体"/>
                <w:color w:val="000000"/>
                <w:sz w:val="21"/>
                <w:szCs w:val="21"/>
                <w:lang w:bidi="ar"/>
              </w:rPr>
              <w:t>网络功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w:t>
            </w:r>
          </w:p>
        </w:tc>
        <w:tc>
          <w:tcPr>
            <w:tcW w:w="2843" w:type="pct"/>
            <w:tcBorders>
              <w:top w:val="single" w:color="000000" w:sz="4" w:space="0"/>
              <w:left w:val="single" w:color="000000" w:sz="4" w:space="0"/>
              <w:bottom w:val="single" w:color="000000" w:sz="4" w:space="0"/>
              <w:right w:val="single" w:color="000000" w:sz="4" w:space="0"/>
            </w:tcBorders>
            <w:vAlign w:val="center"/>
          </w:tcPr>
          <w:p w14:paraId="4F6783B7">
            <w:pPr>
              <w:widowControl/>
              <w:textAlignment w:val="center"/>
              <w:rPr>
                <w:rFonts w:ascii="宋体" w:hAnsi="宋体" w:cs="宋体"/>
                <w:color w:val="000000"/>
                <w:sz w:val="21"/>
                <w:szCs w:val="21"/>
              </w:rPr>
            </w:pPr>
            <w:r>
              <w:rPr>
                <w:rFonts w:hint="eastAsia" w:ascii="宋体" w:hAnsi="宋体" w:cs="宋体"/>
                <w:color w:val="000000"/>
                <w:sz w:val="21"/>
                <w:szCs w:val="21"/>
                <w:lang w:bidi="ar"/>
              </w:rPr>
              <w:t>a)支持网络连接、网络开启/关闭功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能；b)支持访问网络和数据交换功能</w:t>
            </w:r>
          </w:p>
        </w:tc>
      </w:tr>
      <w:tr w14:paraId="0547F32D">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827913C">
            <w:pPr>
              <w:widowControl/>
              <w:textAlignment w:val="center"/>
              <w:rPr>
                <w:rFonts w:ascii="宋体" w:hAnsi="宋体" w:cs="宋体"/>
                <w:color w:val="000000"/>
                <w:sz w:val="21"/>
                <w:szCs w:val="21"/>
              </w:rPr>
            </w:pPr>
            <w:r>
              <w:rPr>
                <w:rFonts w:hint="eastAsia" w:ascii="宋体" w:hAnsi="宋体" w:cs="宋体"/>
                <w:color w:val="000000"/>
                <w:sz w:val="21"/>
                <w:szCs w:val="21"/>
                <w:lang w:bidi="ar"/>
              </w:rPr>
              <w:t>86</w:t>
            </w:r>
          </w:p>
        </w:tc>
        <w:tc>
          <w:tcPr>
            <w:tcW w:w="363" w:type="pct"/>
            <w:tcBorders>
              <w:top w:val="single" w:color="000000" w:sz="4" w:space="0"/>
              <w:left w:val="single" w:color="000000" w:sz="4" w:space="0"/>
              <w:bottom w:val="single" w:color="000000" w:sz="4" w:space="0"/>
              <w:right w:val="single" w:color="000000" w:sz="4" w:space="0"/>
            </w:tcBorders>
            <w:vAlign w:val="center"/>
          </w:tcPr>
          <w:p w14:paraId="5DCD9DD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EC73400">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0A90D61">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B1AF914">
            <w:pPr>
              <w:widowControl/>
              <w:textAlignment w:val="center"/>
              <w:rPr>
                <w:rFonts w:ascii="宋体" w:hAnsi="宋体" w:cs="宋体"/>
                <w:color w:val="000000"/>
                <w:sz w:val="21"/>
                <w:szCs w:val="21"/>
              </w:rPr>
            </w:pPr>
            <w:r>
              <w:rPr>
                <w:rFonts w:hint="eastAsia" w:ascii="宋体" w:hAnsi="宋体" w:cs="宋体"/>
                <w:color w:val="000000"/>
                <w:sz w:val="21"/>
                <w:szCs w:val="21"/>
                <w:lang w:bidi="ar"/>
              </w:rPr>
              <w:t>数据传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输</w:t>
            </w:r>
          </w:p>
        </w:tc>
        <w:tc>
          <w:tcPr>
            <w:tcW w:w="2843" w:type="pct"/>
            <w:tcBorders>
              <w:top w:val="single" w:color="000000" w:sz="4" w:space="0"/>
              <w:left w:val="single" w:color="000000" w:sz="4" w:space="0"/>
              <w:bottom w:val="single" w:color="000000" w:sz="4" w:space="0"/>
              <w:right w:val="single" w:color="000000" w:sz="4" w:space="0"/>
            </w:tcBorders>
            <w:vAlign w:val="center"/>
          </w:tcPr>
          <w:p w14:paraId="78D40443">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支持数据传输能力，并提供数据流量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和异常日志记录功能</w:t>
            </w:r>
          </w:p>
        </w:tc>
      </w:tr>
      <w:tr w14:paraId="6144661B">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9B30BE0">
            <w:pPr>
              <w:widowControl/>
              <w:textAlignment w:val="center"/>
              <w:rPr>
                <w:rFonts w:ascii="宋体" w:hAnsi="宋体" w:cs="宋体"/>
                <w:color w:val="000000"/>
                <w:sz w:val="21"/>
                <w:szCs w:val="21"/>
              </w:rPr>
            </w:pPr>
            <w:r>
              <w:rPr>
                <w:rFonts w:hint="eastAsia" w:ascii="宋体" w:hAnsi="宋体" w:cs="宋体"/>
                <w:color w:val="000000"/>
                <w:sz w:val="21"/>
                <w:szCs w:val="21"/>
                <w:lang w:bidi="ar"/>
              </w:rPr>
              <w:t>87</w:t>
            </w:r>
          </w:p>
        </w:tc>
        <w:tc>
          <w:tcPr>
            <w:tcW w:w="363" w:type="pct"/>
            <w:tcBorders>
              <w:top w:val="single" w:color="000000" w:sz="4" w:space="0"/>
              <w:left w:val="single" w:color="000000" w:sz="4" w:space="0"/>
              <w:bottom w:val="single" w:color="000000" w:sz="4" w:space="0"/>
              <w:right w:val="single" w:color="000000" w:sz="4" w:space="0"/>
            </w:tcBorders>
            <w:vAlign w:val="center"/>
          </w:tcPr>
          <w:p w14:paraId="01696EA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54DD3F9">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507658A5">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9E4EEAA">
            <w:pPr>
              <w:widowControl/>
              <w:textAlignment w:val="center"/>
              <w:rPr>
                <w:rFonts w:ascii="宋体" w:hAnsi="宋体" w:cs="宋体"/>
                <w:color w:val="000000"/>
                <w:sz w:val="21"/>
                <w:szCs w:val="21"/>
              </w:rPr>
            </w:pPr>
            <w:r>
              <w:rPr>
                <w:rFonts w:hint="eastAsia" w:ascii="宋体" w:hAnsi="宋体" w:cs="宋体"/>
                <w:color w:val="000000"/>
                <w:sz w:val="21"/>
                <w:szCs w:val="21"/>
                <w:lang w:bidi="ar"/>
              </w:rPr>
              <w:t>有线网</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卡接口类</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型</w:t>
            </w:r>
          </w:p>
        </w:tc>
        <w:tc>
          <w:tcPr>
            <w:tcW w:w="2843" w:type="pct"/>
            <w:tcBorders>
              <w:top w:val="single" w:color="000000" w:sz="4" w:space="0"/>
              <w:left w:val="single" w:color="000000" w:sz="4" w:space="0"/>
              <w:bottom w:val="single" w:color="000000" w:sz="4" w:space="0"/>
              <w:right w:val="single" w:color="000000" w:sz="4" w:space="0"/>
            </w:tcBorders>
            <w:vAlign w:val="center"/>
          </w:tcPr>
          <w:p w14:paraId="7081C7EA">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 RJ45 接口</w:t>
            </w:r>
          </w:p>
        </w:tc>
      </w:tr>
      <w:tr w14:paraId="3283B2DF">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A642780">
            <w:pPr>
              <w:widowControl/>
              <w:textAlignment w:val="center"/>
              <w:rPr>
                <w:rFonts w:ascii="宋体" w:hAnsi="宋体" w:cs="宋体"/>
                <w:color w:val="000000"/>
                <w:sz w:val="21"/>
                <w:szCs w:val="21"/>
              </w:rPr>
            </w:pPr>
            <w:r>
              <w:rPr>
                <w:rFonts w:hint="eastAsia" w:ascii="宋体" w:hAnsi="宋体" w:cs="宋体"/>
                <w:color w:val="000000"/>
                <w:sz w:val="21"/>
                <w:szCs w:val="21"/>
                <w:lang w:bidi="ar"/>
              </w:rPr>
              <w:t>88</w:t>
            </w:r>
          </w:p>
        </w:tc>
        <w:tc>
          <w:tcPr>
            <w:tcW w:w="363" w:type="pct"/>
            <w:tcBorders>
              <w:top w:val="single" w:color="000000" w:sz="4" w:space="0"/>
              <w:left w:val="single" w:color="000000" w:sz="4" w:space="0"/>
              <w:bottom w:val="single" w:color="000000" w:sz="4" w:space="0"/>
              <w:right w:val="single" w:color="000000" w:sz="4" w:space="0"/>
            </w:tcBorders>
            <w:vAlign w:val="center"/>
          </w:tcPr>
          <w:p w14:paraId="4206529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656F31D">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4561147A">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B90FE7D">
            <w:pPr>
              <w:widowControl/>
              <w:textAlignment w:val="center"/>
              <w:rPr>
                <w:rFonts w:ascii="宋体" w:hAnsi="宋体" w:cs="宋体"/>
                <w:color w:val="000000"/>
                <w:sz w:val="21"/>
                <w:szCs w:val="21"/>
              </w:rPr>
            </w:pPr>
            <w:r>
              <w:rPr>
                <w:rFonts w:hint="eastAsia" w:ascii="宋体" w:hAnsi="宋体" w:cs="宋体"/>
                <w:color w:val="000000"/>
                <w:sz w:val="21"/>
                <w:szCs w:val="21"/>
                <w:lang w:bidi="ar"/>
              </w:rPr>
              <w:t>网络设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备拆装</w:t>
            </w:r>
          </w:p>
        </w:tc>
        <w:tc>
          <w:tcPr>
            <w:tcW w:w="2843" w:type="pct"/>
            <w:tcBorders>
              <w:top w:val="single" w:color="000000" w:sz="4" w:space="0"/>
              <w:left w:val="single" w:color="000000" w:sz="4" w:space="0"/>
              <w:bottom w:val="single" w:color="000000" w:sz="4" w:space="0"/>
              <w:right w:val="single" w:color="000000" w:sz="4" w:space="0"/>
            </w:tcBorders>
            <w:vAlign w:val="center"/>
          </w:tcPr>
          <w:p w14:paraId="1B43F28C">
            <w:pPr>
              <w:widowControl/>
              <w:textAlignment w:val="center"/>
              <w:rPr>
                <w:rFonts w:ascii="宋体" w:hAnsi="宋体" w:cs="宋体"/>
                <w:color w:val="000000"/>
                <w:sz w:val="21"/>
                <w:szCs w:val="21"/>
              </w:rPr>
            </w:pPr>
            <w:r>
              <w:rPr>
                <w:rFonts w:hint="eastAsia" w:ascii="宋体" w:hAnsi="宋体" w:cs="宋体"/>
                <w:color w:val="000000"/>
                <w:sz w:val="21"/>
                <w:szCs w:val="21"/>
                <w:lang w:bidi="ar"/>
              </w:rPr>
              <w:t>网络设备支持物理拆装，包括无线网</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卡和蓝牙模块等</w:t>
            </w:r>
          </w:p>
        </w:tc>
      </w:tr>
      <w:tr w14:paraId="274B385D">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D842C38">
            <w:pPr>
              <w:widowControl/>
              <w:textAlignment w:val="center"/>
              <w:rPr>
                <w:rFonts w:ascii="宋体" w:hAnsi="宋体" w:cs="宋体"/>
                <w:color w:val="000000"/>
                <w:sz w:val="21"/>
                <w:szCs w:val="21"/>
              </w:rPr>
            </w:pPr>
            <w:r>
              <w:rPr>
                <w:rFonts w:hint="eastAsia" w:ascii="宋体" w:hAnsi="宋体" w:cs="宋体"/>
                <w:color w:val="000000"/>
                <w:sz w:val="21"/>
                <w:szCs w:val="21"/>
                <w:lang w:bidi="ar"/>
              </w:rPr>
              <w:t>89</w:t>
            </w:r>
          </w:p>
        </w:tc>
        <w:tc>
          <w:tcPr>
            <w:tcW w:w="363" w:type="pct"/>
            <w:tcBorders>
              <w:top w:val="single" w:color="000000" w:sz="4" w:space="0"/>
              <w:left w:val="single" w:color="000000" w:sz="4" w:space="0"/>
              <w:bottom w:val="single" w:color="000000" w:sz="4" w:space="0"/>
              <w:right w:val="single" w:color="000000" w:sz="4" w:space="0"/>
            </w:tcBorders>
            <w:vAlign w:val="center"/>
          </w:tcPr>
          <w:p w14:paraId="772DDB2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9593B24">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5E22DDB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外部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685" w:type="pct"/>
            <w:tcBorders>
              <w:top w:val="single" w:color="000000" w:sz="4" w:space="0"/>
              <w:left w:val="single" w:color="000000" w:sz="4" w:space="0"/>
              <w:bottom w:val="single" w:color="000000" w:sz="4" w:space="0"/>
              <w:right w:val="single" w:color="000000" w:sz="4" w:space="0"/>
            </w:tcBorders>
            <w:vAlign w:val="center"/>
          </w:tcPr>
          <w:p w14:paraId="5363B567">
            <w:pPr>
              <w:widowControl/>
              <w:textAlignment w:val="center"/>
              <w:rPr>
                <w:rFonts w:ascii="宋体" w:hAnsi="宋体" w:cs="宋体"/>
                <w:color w:val="000000"/>
                <w:sz w:val="21"/>
                <w:szCs w:val="21"/>
              </w:rPr>
            </w:pPr>
            <w:r>
              <w:rPr>
                <w:rFonts w:hint="eastAsia" w:ascii="宋体" w:hAnsi="宋体" w:cs="宋体"/>
                <w:color w:val="000000"/>
                <w:sz w:val="21"/>
                <w:szCs w:val="21"/>
                <w:lang w:bidi="ar"/>
              </w:rPr>
              <w:t>音频接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口类型</w:t>
            </w:r>
          </w:p>
        </w:tc>
        <w:tc>
          <w:tcPr>
            <w:tcW w:w="2843" w:type="pct"/>
            <w:tcBorders>
              <w:top w:val="single" w:color="000000" w:sz="4" w:space="0"/>
              <w:left w:val="single" w:color="000000" w:sz="4" w:space="0"/>
              <w:bottom w:val="single" w:color="000000" w:sz="4" w:space="0"/>
              <w:right w:val="single" w:color="000000" w:sz="4" w:space="0"/>
            </w:tcBorders>
            <w:vAlign w:val="center"/>
          </w:tcPr>
          <w:p w14:paraId="6D813461">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 3.5mm 孔径 3 段式或 4 段式接口</w:t>
            </w:r>
          </w:p>
        </w:tc>
      </w:tr>
      <w:tr w14:paraId="6F3C5715">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3188AF1">
            <w:pPr>
              <w:widowControl/>
              <w:textAlignment w:val="center"/>
              <w:rPr>
                <w:rFonts w:ascii="宋体" w:hAnsi="宋体" w:cs="宋体"/>
                <w:color w:val="000000"/>
                <w:sz w:val="21"/>
                <w:szCs w:val="21"/>
              </w:rPr>
            </w:pPr>
            <w:r>
              <w:rPr>
                <w:rFonts w:hint="eastAsia" w:ascii="宋体" w:hAnsi="宋体" w:cs="宋体"/>
                <w:color w:val="000000"/>
                <w:sz w:val="21"/>
                <w:szCs w:val="21"/>
                <w:lang w:bidi="ar"/>
              </w:rPr>
              <w:t>90</w:t>
            </w:r>
          </w:p>
        </w:tc>
        <w:tc>
          <w:tcPr>
            <w:tcW w:w="363" w:type="pct"/>
            <w:tcBorders>
              <w:top w:val="single" w:color="000000" w:sz="4" w:space="0"/>
              <w:left w:val="single" w:color="000000" w:sz="4" w:space="0"/>
              <w:bottom w:val="single" w:color="000000" w:sz="4" w:space="0"/>
              <w:right w:val="single" w:color="000000" w:sz="4" w:space="0"/>
            </w:tcBorders>
            <w:vAlign w:val="center"/>
          </w:tcPr>
          <w:p w14:paraId="0A756C4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EA3F710">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65A3423">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A725931">
            <w:pPr>
              <w:widowControl/>
              <w:textAlignment w:val="center"/>
              <w:rPr>
                <w:rFonts w:ascii="宋体" w:hAnsi="宋体" w:cs="宋体"/>
                <w:color w:val="000000"/>
                <w:sz w:val="21"/>
                <w:szCs w:val="21"/>
              </w:rPr>
            </w:pPr>
            <w:r>
              <w:rPr>
                <w:rFonts w:hint="eastAsia" w:ascii="宋体" w:hAnsi="宋体" w:cs="宋体"/>
                <w:color w:val="000000"/>
                <w:sz w:val="21"/>
                <w:szCs w:val="21"/>
                <w:lang w:bidi="ar"/>
              </w:rPr>
              <w:t>视频接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口类型</w:t>
            </w:r>
          </w:p>
        </w:tc>
        <w:tc>
          <w:tcPr>
            <w:tcW w:w="2843" w:type="pct"/>
            <w:tcBorders>
              <w:top w:val="single" w:color="000000" w:sz="4" w:space="0"/>
              <w:left w:val="single" w:color="000000" w:sz="4" w:space="0"/>
              <w:bottom w:val="single" w:color="000000" w:sz="4" w:space="0"/>
              <w:right w:val="single" w:color="000000" w:sz="4" w:space="0"/>
            </w:tcBorders>
            <w:vAlign w:val="center"/>
          </w:tcPr>
          <w:p w14:paraId="68DF11EA">
            <w:pPr>
              <w:widowControl/>
              <w:textAlignment w:val="center"/>
              <w:rPr>
                <w:rFonts w:ascii="宋体" w:hAnsi="宋体" w:cs="宋体"/>
                <w:color w:val="000000"/>
                <w:sz w:val="21"/>
                <w:szCs w:val="21"/>
              </w:rPr>
            </w:pPr>
            <w:r>
              <w:rPr>
                <w:rFonts w:hint="eastAsia" w:ascii="宋体" w:hAnsi="宋体" w:cs="宋体"/>
                <w:color w:val="000000"/>
                <w:sz w:val="21"/>
                <w:szCs w:val="21"/>
                <w:lang w:bidi="ar"/>
              </w:rPr>
              <w:t>至少支持 VGA、HDMI、DVI、DP、Type-C</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中 1 种显示接口</w:t>
            </w:r>
          </w:p>
        </w:tc>
      </w:tr>
      <w:tr w14:paraId="38F34D22">
        <w:tblPrEx>
          <w:tblCellMar>
            <w:top w:w="0" w:type="dxa"/>
            <w:left w:w="108" w:type="dxa"/>
            <w:bottom w:w="0" w:type="dxa"/>
            <w:right w:w="108" w:type="dxa"/>
          </w:tblCellMar>
        </w:tblPrEx>
        <w:trPr>
          <w:trHeight w:val="120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267C6CF">
            <w:pPr>
              <w:widowControl/>
              <w:textAlignment w:val="center"/>
              <w:rPr>
                <w:rFonts w:ascii="宋体" w:hAnsi="宋体" w:cs="宋体"/>
                <w:color w:val="000000"/>
                <w:sz w:val="21"/>
                <w:szCs w:val="21"/>
              </w:rPr>
            </w:pPr>
            <w:r>
              <w:rPr>
                <w:rFonts w:hint="eastAsia" w:ascii="宋体" w:hAnsi="宋体" w:cs="宋体"/>
                <w:color w:val="000000"/>
                <w:sz w:val="21"/>
                <w:szCs w:val="21"/>
                <w:lang w:bidi="ar"/>
              </w:rPr>
              <w:t>91</w:t>
            </w:r>
          </w:p>
        </w:tc>
        <w:tc>
          <w:tcPr>
            <w:tcW w:w="363" w:type="pct"/>
            <w:tcBorders>
              <w:top w:val="single" w:color="000000" w:sz="4" w:space="0"/>
              <w:left w:val="single" w:color="000000" w:sz="4" w:space="0"/>
              <w:bottom w:val="single" w:color="000000" w:sz="4" w:space="0"/>
              <w:right w:val="single" w:color="000000" w:sz="4" w:space="0"/>
            </w:tcBorders>
            <w:vAlign w:val="center"/>
          </w:tcPr>
          <w:p w14:paraId="04A84AA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827485F">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721182D">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EEED7D2">
            <w:pPr>
              <w:widowControl/>
              <w:textAlignment w:val="center"/>
              <w:rPr>
                <w:rFonts w:ascii="宋体" w:hAnsi="宋体" w:cs="宋体"/>
                <w:color w:val="000000"/>
                <w:sz w:val="21"/>
                <w:szCs w:val="21"/>
              </w:rPr>
            </w:pPr>
            <w:r>
              <w:rPr>
                <w:rFonts w:hint="eastAsia" w:ascii="宋体" w:hAnsi="宋体" w:cs="宋体"/>
                <w:color w:val="000000"/>
                <w:sz w:val="21"/>
                <w:szCs w:val="21"/>
                <w:lang w:bidi="ar"/>
              </w:rPr>
              <w:t>HDMI、</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DP、</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Type-C 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示接口要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723472AC">
            <w:pPr>
              <w:widowControl/>
              <w:textAlignment w:val="center"/>
              <w:rPr>
                <w:rFonts w:ascii="宋体" w:hAnsi="宋体" w:cs="宋体"/>
                <w:color w:val="000000"/>
                <w:sz w:val="21"/>
                <w:szCs w:val="21"/>
              </w:rPr>
            </w:pPr>
            <w:r>
              <w:rPr>
                <w:rFonts w:hint="eastAsia" w:ascii="宋体" w:hAnsi="宋体" w:cs="宋体"/>
                <w:color w:val="000000"/>
                <w:sz w:val="21"/>
                <w:szCs w:val="21"/>
                <w:lang w:bidi="ar"/>
              </w:rPr>
              <w:t>若提供 HDMI 或 DP 或 Type-C 作为显示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接口，应支持音频和视频同步输出</w:t>
            </w:r>
          </w:p>
        </w:tc>
      </w:tr>
      <w:tr w14:paraId="52A83FBB">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55DC445">
            <w:pPr>
              <w:widowControl/>
              <w:textAlignment w:val="center"/>
              <w:rPr>
                <w:rFonts w:ascii="宋体" w:hAnsi="宋体" w:cs="宋体"/>
                <w:color w:val="000000"/>
                <w:sz w:val="21"/>
                <w:szCs w:val="21"/>
              </w:rPr>
            </w:pPr>
            <w:r>
              <w:rPr>
                <w:rFonts w:hint="eastAsia" w:ascii="宋体" w:hAnsi="宋体" w:cs="宋体"/>
                <w:color w:val="000000"/>
                <w:sz w:val="21"/>
                <w:szCs w:val="21"/>
                <w:lang w:bidi="ar"/>
              </w:rPr>
              <w:t>92</w:t>
            </w:r>
          </w:p>
        </w:tc>
        <w:tc>
          <w:tcPr>
            <w:tcW w:w="363" w:type="pct"/>
            <w:tcBorders>
              <w:top w:val="single" w:color="000000" w:sz="4" w:space="0"/>
              <w:left w:val="single" w:color="000000" w:sz="4" w:space="0"/>
              <w:bottom w:val="single" w:color="000000" w:sz="4" w:space="0"/>
              <w:right w:val="single" w:color="000000" w:sz="4" w:space="0"/>
            </w:tcBorders>
            <w:vAlign w:val="center"/>
          </w:tcPr>
          <w:p w14:paraId="736E2D5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BA41348">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tcBorders>
              <w:top w:val="single" w:color="000000" w:sz="4" w:space="0"/>
              <w:left w:val="single" w:color="000000" w:sz="4" w:space="0"/>
              <w:bottom w:val="single" w:color="000000" w:sz="4" w:space="0"/>
              <w:right w:val="single" w:color="000000" w:sz="4" w:space="0"/>
            </w:tcBorders>
            <w:vAlign w:val="center"/>
          </w:tcPr>
          <w:p w14:paraId="2FE68A6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电源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685" w:type="pct"/>
            <w:tcBorders>
              <w:top w:val="single" w:color="000000" w:sz="4" w:space="0"/>
              <w:left w:val="single" w:color="000000" w:sz="4" w:space="0"/>
              <w:bottom w:val="single" w:color="000000" w:sz="4" w:space="0"/>
              <w:right w:val="single" w:color="000000" w:sz="4" w:space="0"/>
            </w:tcBorders>
            <w:vAlign w:val="center"/>
          </w:tcPr>
          <w:p w14:paraId="4D64A2A3">
            <w:pPr>
              <w:widowControl/>
              <w:textAlignment w:val="center"/>
              <w:rPr>
                <w:rFonts w:ascii="宋体" w:hAnsi="宋体" w:cs="宋体"/>
                <w:color w:val="000000"/>
                <w:sz w:val="21"/>
                <w:szCs w:val="21"/>
              </w:rPr>
            </w:pPr>
            <w:r>
              <w:rPr>
                <w:rFonts w:hint="eastAsia" w:ascii="宋体" w:hAnsi="宋体" w:cs="宋体"/>
                <w:color w:val="000000"/>
                <w:sz w:val="21"/>
                <w:szCs w:val="21"/>
                <w:lang w:bidi="ar"/>
              </w:rPr>
              <w:t>电源线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适配能力</w:t>
            </w:r>
          </w:p>
        </w:tc>
        <w:tc>
          <w:tcPr>
            <w:tcW w:w="2843" w:type="pct"/>
            <w:tcBorders>
              <w:top w:val="single" w:color="000000" w:sz="4" w:space="0"/>
              <w:left w:val="single" w:color="000000" w:sz="4" w:space="0"/>
              <w:bottom w:val="single" w:color="000000" w:sz="4" w:space="0"/>
              <w:right w:val="single" w:color="000000" w:sz="4" w:space="0"/>
            </w:tcBorders>
            <w:vAlign w:val="center"/>
          </w:tcPr>
          <w:p w14:paraId="0AA863B9">
            <w:pPr>
              <w:widowControl/>
              <w:textAlignment w:val="center"/>
              <w:rPr>
                <w:rFonts w:ascii="宋体" w:hAnsi="宋体" w:cs="宋体"/>
                <w:color w:val="000000"/>
                <w:sz w:val="21"/>
                <w:szCs w:val="21"/>
              </w:rPr>
            </w:pPr>
            <w:r>
              <w:rPr>
                <w:rFonts w:hint="eastAsia" w:ascii="宋体" w:hAnsi="宋体" w:cs="宋体"/>
                <w:color w:val="000000"/>
                <w:sz w:val="21"/>
                <w:szCs w:val="21"/>
                <w:lang w:bidi="ar"/>
              </w:rPr>
              <w:t>电源适配器电线组件应符合 GB/T</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15934 的要求，可拆线的插头和连接器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可以不做要求</w:t>
            </w:r>
          </w:p>
        </w:tc>
      </w:tr>
      <w:tr w14:paraId="40F3EBCE">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52BF1DC">
            <w:pPr>
              <w:widowControl/>
              <w:textAlignment w:val="center"/>
              <w:rPr>
                <w:rFonts w:ascii="宋体" w:hAnsi="宋体" w:cs="宋体"/>
                <w:color w:val="000000"/>
                <w:sz w:val="21"/>
                <w:szCs w:val="21"/>
              </w:rPr>
            </w:pPr>
            <w:r>
              <w:rPr>
                <w:rFonts w:hint="eastAsia" w:ascii="宋体" w:hAnsi="宋体" w:cs="宋体"/>
                <w:color w:val="000000"/>
                <w:sz w:val="21"/>
                <w:szCs w:val="21"/>
                <w:lang w:bidi="ar"/>
              </w:rPr>
              <w:t>93</w:t>
            </w:r>
          </w:p>
        </w:tc>
        <w:tc>
          <w:tcPr>
            <w:tcW w:w="363" w:type="pct"/>
            <w:tcBorders>
              <w:top w:val="single" w:color="000000" w:sz="4" w:space="0"/>
              <w:left w:val="single" w:color="000000" w:sz="4" w:space="0"/>
              <w:bottom w:val="single" w:color="000000" w:sz="4" w:space="0"/>
              <w:right w:val="single" w:color="000000" w:sz="4" w:space="0"/>
            </w:tcBorders>
            <w:vAlign w:val="center"/>
          </w:tcPr>
          <w:p w14:paraId="73F7D49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D88D43A">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0C5A4C2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操作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系统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w:t>
            </w:r>
          </w:p>
        </w:tc>
        <w:tc>
          <w:tcPr>
            <w:tcW w:w="685" w:type="pct"/>
            <w:tcBorders>
              <w:top w:val="single" w:color="000000" w:sz="4" w:space="0"/>
              <w:left w:val="single" w:color="000000" w:sz="4" w:space="0"/>
              <w:bottom w:val="single" w:color="000000" w:sz="4" w:space="0"/>
              <w:right w:val="single" w:color="000000" w:sz="4" w:space="0"/>
            </w:tcBorders>
            <w:vAlign w:val="center"/>
          </w:tcPr>
          <w:p w14:paraId="53078BAF">
            <w:pPr>
              <w:widowControl/>
              <w:textAlignment w:val="center"/>
              <w:rPr>
                <w:rFonts w:ascii="宋体" w:hAnsi="宋体" w:cs="宋体"/>
                <w:color w:val="000000"/>
                <w:sz w:val="21"/>
                <w:szCs w:val="21"/>
              </w:rPr>
            </w:pPr>
            <w:r>
              <w:rPr>
                <w:rFonts w:hint="eastAsia" w:ascii="宋体" w:hAnsi="宋体" w:cs="宋体"/>
                <w:color w:val="000000"/>
                <w:sz w:val="21"/>
                <w:szCs w:val="21"/>
                <w:lang w:bidi="ar"/>
              </w:rPr>
              <w:t>中文信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息处理要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27A312CD">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 18030 的相关规定</w:t>
            </w:r>
          </w:p>
        </w:tc>
      </w:tr>
      <w:tr w14:paraId="3E6BCAA8">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4280EFA">
            <w:pPr>
              <w:widowControl/>
              <w:textAlignment w:val="center"/>
              <w:rPr>
                <w:rFonts w:ascii="宋体" w:hAnsi="宋体" w:cs="宋体"/>
                <w:color w:val="000000"/>
                <w:sz w:val="21"/>
                <w:szCs w:val="21"/>
              </w:rPr>
            </w:pPr>
            <w:r>
              <w:rPr>
                <w:rFonts w:hint="eastAsia" w:ascii="宋体" w:hAnsi="宋体" w:cs="宋体"/>
                <w:color w:val="000000"/>
                <w:sz w:val="21"/>
                <w:szCs w:val="21"/>
                <w:lang w:bidi="ar"/>
              </w:rPr>
              <w:t>94</w:t>
            </w:r>
          </w:p>
        </w:tc>
        <w:tc>
          <w:tcPr>
            <w:tcW w:w="363" w:type="pct"/>
            <w:tcBorders>
              <w:top w:val="single" w:color="000000" w:sz="4" w:space="0"/>
              <w:left w:val="single" w:color="000000" w:sz="4" w:space="0"/>
              <w:bottom w:val="single" w:color="000000" w:sz="4" w:space="0"/>
              <w:right w:val="single" w:color="000000" w:sz="4" w:space="0"/>
            </w:tcBorders>
            <w:vAlign w:val="center"/>
          </w:tcPr>
          <w:p w14:paraId="27C9387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5C1A0A6">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370188A">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F211D52">
            <w:pPr>
              <w:widowControl/>
              <w:textAlignment w:val="center"/>
              <w:rPr>
                <w:rFonts w:ascii="宋体" w:hAnsi="宋体" w:cs="宋体"/>
                <w:color w:val="000000"/>
                <w:sz w:val="21"/>
                <w:szCs w:val="21"/>
              </w:rPr>
            </w:pPr>
            <w:r>
              <w:rPr>
                <w:rFonts w:hint="eastAsia" w:ascii="宋体" w:hAnsi="宋体" w:cs="宋体"/>
                <w:color w:val="000000"/>
                <w:sz w:val="21"/>
                <w:szCs w:val="21"/>
                <w:lang w:bidi="ar"/>
              </w:rPr>
              <w:t>操作系</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统备份及</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还原功能</w:t>
            </w:r>
          </w:p>
        </w:tc>
        <w:tc>
          <w:tcPr>
            <w:tcW w:w="2843" w:type="pct"/>
            <w:tcBorders>
              <w:top w:val="single" w:color="000000" w:sz="4" w:space="0"/>
              <w:left w:val="single" w:color="000000" w:sz="4" w:space="0"/>
              <w:bottom w:val="single" w:color="000000" w:sz="4" w:space="0"/>
              <w:right w:val="single" w:color="000000" w:sz="4" w:space="0"/>
            </w:tcBorders>
            <w:vAlign w:val="center"/>
          </w:tcPr>
          <w:p w14:paraId="45AD1218">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支持操作系统备份及还原功能</w:t>
            </w:r>
          </w:p>
        </w:tc>
      </w:tr>
      <w:tr w14:paraId="087A7871">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4ACCFCF">
            <w:pPr>
              <w:widowControl/>
              <w:textAlignment w:val="center"/>
              <w:rPr>
                <w:rFonts w:ascii="宋体" w:hAnsi="宋体" w:cs="宋体"/>
                <w:color w:val="000000"/>
                <w:sz w:val="21"/>
                <w:szCs w:val="21"/>
              </w:rPr>
            </w:pPr>
            <w:r>
              <w:rPr>
                <w:rFonts w:hint="eastAsia" w:ascii="宋体" w:hAnsi="宋体" w:cs="宋体"/>
                <w:color w:val="000000"/>
                <w:sz w:val="21"/>
                <w:szCs w:val="21"/>
                <w:lang w:bidi="ar"/>
              </w:rPr>
              <w:t>95</w:t>
            </w:r>
          </w:p>
        </w:tc>
        <w:tc>
          <w:tcPr>
            <w:tcW w:w="363" w:type="pct"/>
            <w:tcBorders>
              <w:top w:val="single" w:color="000000" w:sz="4" w:space="0"/>
              <w:left w:val="single" w:color="000000" w:sz="4" w:space="0"/>
              <w:bottom w:val="single" w:color="000000" w:sz="4" w:space="0"/>
              <w:right w:val="single" w:color="000000" w:sz="4" w:space="0"/>
            </w:tcBorders>
            <w:vAlign w:val="center"/>
          </w:tcPr>
          <w:p w14:paraId="5515C64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700A159">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E425A26">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DB112C5">
            <w:pPr>
              <w:widowControl/>
              <w:textAlignment w:val="center"/>
              <w:rPr>
                <w:rFonts w:ascii="宋体" w:hAnsi="宋体" w:cs="宋体"/>
                <w:color w:val="000000"/>
                <w:sz w:val="21"/>
                <w:szCs w:val="21"/>
              </w:rPr>
            </w:pPr>
            <w:r>
              <w:rPr>
                <w:rFonts w:hint="eastAsia" w:ascii="宋体" w:hAnsi="宋体" w:cs="宋体"/>
                <w:color w:val="000000"/>
                <w:sz w:val="21"/>
                <w:szCs w:val="21"/>
                <w:lang w:bidi="ar"/>
              </w:rPr>
              <w:t>固件备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份还原能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力</w:t>
            </w:r>
          </w:p>
        </w:tc>
        <w:tc>
          <w:tcPr>
            <w:tcW w:w="2843" w:type="pct"/>
            <w:tcBorders>
              <w:top w:val="single" w:color="000000" w:sz="4" w:space="0"/>
              <w:left w:val="single" w:color="000000" w:sz="4" w:space="0"/>
              <w:bottom w:val="single" w:color="000000" w:sz="4" w:space="0"/>
              <w:right w:val="single" w:color="000000" w:sz="4" w:space="0"/>
            </w:tcBorders>
            <w:vAlign w:val="center"/>
          </w:tcPr>
          <w:p w14:paraId="1F590DC4">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支持备份及还原固件的功能</w:t>
            </w:r>
          </w:p>
        </w:tc>
      </w:tr>
      <w:tr w14:paraId="1DC36394">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4FF38D5">
            <w:pPr>
              <w:widowControl/>
              <w:textAlignment w:val="center"/>
              <w:rPr>
                <w:rFonts w:ascii="宋体" w:hAnsi="宋体" w:cs="宋体"/>
                <w:color w:val="000000"/>
                <w:sz w:val="21"/>
                <w:szCs w:val="21"/>
              </w:rPr>
            </w:pPr>
            <w:r>
              <w:rPr>
                <w:rFonts w:hint="eastAsia" w:ascii="宋体" w:hAnsi="宋体" w:cs="宋体"/>
                <w:color w:val="000000"/>
                <w:sz w:val="21"/>
                <w:szCs w:val="21"/>
                <w:lang w:bidi="ar"/>
              </w:rPr>
              <w:t>96</w:t>
            </w:r>
          </w:p>
        </w:tc>
        <w:tc>
          <w:tcPr>
            <w:tcW w:w="363" w:type="pct"/>
            <w:tcBorders>
              <w:top w:val="single" w:color="000000" w:sz="4" w:space="0"/>
              <w:left w:val="single" w:color="000000" w:sz="4" w:space="0"/>
              <w:bottom w:val="single" w:color="000000" w:sz="4" w:space="0"/>
              <w:right w:val="single" w:color="000000" w:sz="4" w:space="0"/>
            </w:tcBorders>
            <w:vAlign w:val="center"/>
          </w:tcPr>
          <w:p w14:paraId="551DCDA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449FDD1">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86180A1">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F819493">
            <w:pPr>
              <w:widowControl/>
              <w:textAlignment w:val="center"/>
              <w:rPr>
                <w:rFonts w:ascii="宋体" w:hAnsi="宋体" w:cs="宋体"/>
                <w:color w:val="000000"/>
                <w:sz w:val="21"/>
                <w:szCs w:val="21"/>
              </w:rPr>
            </w:pPr>
            <w:r>
              <w:rPr>
                <w:rFonts w:hint="eastAsia" w:ascii="宋体" w:hAnsi="宋体" w:cs="宋体"/>
                <w:color w:val="000000"/>
                <w:sz w:val="21"/>
                <w:szCs w:val="21"/>
                <w:lang w:bidi="ar"/>
              </w:rPr>
              <w:t>操作系</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统及驱动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升级</w:t>
            </w:r>
          </w:p>
        </w:tc>
        <w:tc>
          <w:tcPr>
            <w:tcW w:w="2843" w:type="pct"/>
            <w:tcBorders>
              <w:top w:val="single" w:color="000000" w:sz="4" w:space="0"/>
              <w:left w:val="single" w:color="000000" w:sz="4" w:space="0"/>
              <w:bottom w:val="single" w:color="000000" w:sz="4" w:space="0"/>
              <w:right w:val="single" w:color="000000" w:sz="4" w:space="0"/>
            </w:tcBorders>
            <w:vAlign w:val="center"/>
          </w:tcPr>
          <w:p w14:paraId="0005134B">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支持通过网络、闪存盘等方式对操作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系统、驱动进行升级</w:t>
            </w:r>
          </w:p>
        </w:tc>
      </w:tr>
      <w:tr w14:paraId="40D47AB4">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9C7D6EB">
            <w:pPr>
              <w:widowControl/>
              <w:textAlignment w:val="center"/>
              <w:rPr>
                <w:rFonts w:ascii="宋体" w:hAnsi="宋体" w:cs="宋体"/>
                <w:color w:val="000000"/>
                <w:sz w:val="21"/>
                <w:szCs w:val="21"/>
              </w:rPr>
            </w:pPr>
            <w:r>
              <w:rPr>
                <w:rFonts w:hint="eastAsia" w:ascii="宋体" w:hAnsi="宋体" w:cs="宋体"/>
                <w:color w:val="000000"/>
                <w:sz w:val="21"/>
                <w:szCs w:val="21"/>
                <w:lang w:bidi="ar"/>
              </w:rPr>
              <w:t>97</w:t>
            </w:r>
          </w:p>
        </w:tc>
        <w:tc>
          <w:tcPr>
            <w:tcW w:w="363" w:type="pct"/>
            <w:tcBorders>
              <w:top w:val="single" w:color="000000" w:sz="4" w:space="0"/>
              <w:left w:val="single" w:color="000000" w:sz="4" w:space="0"/>
              <w:bottom w:val="single" w:color="000000" w:sz="4" w:space="0"/>
              <w:right w:val="single" w:color="000000" w:sz="4" w:space="0"/>
            </w:tcBorders>
            <w:vAlign w:val="center"/>
          </w:tcPr>
          <w:p w14:paraId="0C19BFE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0B2FA95">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1E082D4">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703E3F8">
            <w:pPr>
              <w:widowControl/>
              <w:textAlignment w:val="center"/>
              <w:rPr>
                <w:rFonts w:ascii="宋体" w:hAnsi="宋体" w:cs="宋体"/>
                <w:color w:val="000000"/>
                <w:sz w:val="21"/>
                <w:szCs w:val="21"/>
              </w:rPr>
            </w:pPr>
            <w:r>
              <w:rPr>
                <w:rFonts w:hint="eastAsia" w:ascii="宋体" w:hAnsi="宋体" w:cs="宋体"/>
                <w:color w:val="000000"/>
                <w:sz w:val="21"/>
                <w:szCs w:val="21"/>
                <w:lang w:bidi="ar"/>
              </w:rPr>
              <w:t>固件升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级</w:t>
            </w:r>
          </w:p>
        </w:tc>
        <w:tc>
          <w:tcPr>
            <w:tcW w:w="2843" w:type="pct"/>
            <w:tcBorders>
              <w:top w:val="single" w:color="000000" w:sz="4" w:space="0"/>
              <w:left w:val="single" w:color="000000" w:sz="4" w:space="0"/>
              <w:bottom w:val="single" w:color="000000" w:sz="4" w:space="0"/>
              <w:right w:val="single" w:color="000000" w:sz="4" w:space="0"/>
            </w:tcBorders>
            <w:vAlign w:val="center"/>
          </w:tcPr>
          <w:p w14:paraId="5006A1E0">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支持通过网络、闪存盘等方式对固件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进行升级</w:t>
            </w:r>
          </w:p>
        </w:tc>
      </w:tr>
      <w:tr w14:paraId="1AA1FA7E">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F6C4C98">
            <w:pPr>
              <w:widowControl/>
              <w:textAlignment w:val="center"/>
              <w:rPr>
                <w:rFonts w:ascii="宋体" w:hAnsi="宋体" w:cs="宋体"/>
                <w:color w:val="000000"/>
                <w:sz w:val="21"/>
                <w:szCs w:val="21"/>
              </w:rPr>
            </w:pPr>
            <w:r>
              <w:rPr>
                <w:rFonts w:hint="eastAsia" w:ascii="宋体" w:hAnsi="宋体" w:cs="宋体"/>
                <w:color w:val="000000"/>
                <w:sz w:val="21"/>
                <w:szCs w:val="21"/>
                <w:lang w:bidi="ar"/>
              </w:rPr>
              <w:t>98</w:t>
            </w:r>
          </w:p>
        </w:tc>
        <w:tc>
          <w:tcPr>
            <w:tcW w:w="363" w:type="pct"/>
            <w:tcBorders>
              <w:top w:val="single" w:color="000000" w:sz="4" w:space="0"/>
              <w:left w:val="single" w:color="000000" w:sz="4" w:space="0"/>
              <w:bottom w:val="single" w:color="000000" w:sz="4" w:space="0"/>
              <w:right w:val="single" w:color="000000" w:sz="4" w:space="0"/>
            </w:tcBorders>
            <w:vAlign w:val="center"/>
          </w:tcPr>
          <w:p w14:paraId="0C0BF3B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037BACB">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D2EB8E2">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6C577AB">
            <w:pPr>
              <w:widowControl/>
              <w:textAlignment w:val="center"/>
              <w:rPr>
                <w:rFonts w:ascii="宋体" w:hAnsi="宋体" w:cs="宋体"/>
                <w:color w:val="000000"/>
                <w:sz w:val="21"/>
                <w:szCs w:val="21"/>
              </w:rPr>
            </w:pPr>
            <w:r>
              <w:rPr>
                <w:rFonts w:hint="eastAsia" w:ascii="宋体" w:hAnsi="宋体" w:cs="宋体"/>
                <w:color w:val="000000"/>
                <w:sz w:val="21"/>
                <w:szCs w:val="21"/>
                <w:lang w:bidi="ar"/>
              </w:rPr>
              <w:t>BIOS 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持关闭通</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讯接口</w:t>
            </w:r>
          </w:p>
        </w:tc>
        <w:tc>
          <w:tcPr>
            <w:tcW w:w="2843" w:type="pct"/>
            <w:tcBorders>
              <w:top w:val="single" w:color="000000" w:sz="4" w:space="0"/>
              <w:left w:val="single" w:color="000000" w:sz="4" w:space="0"/>
              <w:bottom w:val="single" w:color="000000" w:sz="4" w:space="0"/>
              <w:right w:val="single" w:color="000000" w:sz="4" w:space="0"/>
            </w:tcBorders>
            <w:vAlign w:val="center"/>
          </w:tcPr>
          <w:p w14:paraId="0CA93545">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 BIOS 关闭以太网及 USB 接口</w:t>
            </w:r>
          </w:p>
        </w:tc>
      </w:tr>
      <w:tr w14:paraId="4787D3FA">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FFD8A3A">
            <w:pPr>
              <w:widowControl/>
              <w:textAlignment w:val="center"/>
              <w:rPr>
                <w:rFonts w:ascii="宋体" w:hAnsi="宋体" w:cs="宋体"/>
                <w:color w:val="000000"/>
                <w:sz w:val="21"/>
                <w:szCs w:val="21"/>
              </w:rPr>
            </w:pPr>
            <w:r>
              <w:rPr>
                <w:rFonts w:hint="eastAsia" w:ascii="宋体" w:hAnsi="宋体" w:cs="宋体"/>
                <w:color w:val="000000"/>
                <w:sz w:val="21"/>
                <w:szCs w:val="21"/>
                <w:lang w:bidi="ar"/>
              </w:rPr>
              <w:t>99</w:t>
            </w:r>
          </w:p>
        </w:tc>
        <w:tc>
          <w:tcPr>
            <w:tcW w:w="363" w:type="pct"/>
            <w:tcBorders>
              <w:top w:val="single" w:color="000000" w:sz="4" w:space="0"/>
              <w:left w:val="single" w:color="000000" w:sz="4" w:space="0"/>
              <w:bottom w:val="single" w:color="000000" w:sz="4" w:space="0"/>
              <w:right w:val="single" w:color="000000" w:sz="4" w:space="0"/>
            </w:tcBorders>
            <w:vAlign w:val="center"/>
          </w:tcPr>
          <w:p w14:paraId="7EF3AE2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3A52FD8">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DB322EA">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A255606">
            <w:pPr>
              <w:widowControl/>
              <w:textAlignment w:val="center"/>
              <w:rPr>
                <w:rFonts w:ascii="宋体" w:hAnsi="宋体" w:cs="宋体"/>
                <w:color w:val="000000"/>
                <w:sz w:val="21"/>
                <w:szCs w:val="21"/>
              </w:rPr>
            </w:pPr>
            <w:r>
              <w:rPr>
                <w:rFonts w:hint="eastAsia" w:ascii="宋体" w:hAnsi="宋体" w:cs="宋体"/>
                <w:color w:val="000000"/>
                <w:sz w:val="21"/>
                <w:szCs w:val="21"/>
                <w:lang w:bidi="ar"/>
              </w:rPr>
              <w:t>固件查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看信息</w:t>
            </w:r>
          </w:p>
        </w:tc>
        <w:tc>
          <w:tcPr>
            <w:tcW w:w="2843" w:type="pct"/>
            <w:tcBorders>
              <w:top w:val="single" w:color="000000" w:sz="4" w:space="0"/>
              <w:left w:val="single" w:color="000000" w:sz="4" w:space="0"/>
              <w:bottom w:val="single" w:color="000000" w:sz="4" w:space="0"/>
              <w:right w:val="single" w:color="000000" w:sz="4" w:space="0"/>
            </w:tcBorders>
            <w:vAlign w:val="center"/>
          </w:tcPr>
          <w:p w14:paraId="095E8BD0">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支持查看固件版本、内存信息、主板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信息、处理器信息和系统时间信息等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r>
      <w:tr w14:paraId="6CFD31B0">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1DD647F">
            <w:pPr>
              <w:widowControl/>
              <w:textAlignment w:val="center"/>
              <w:rPr>
                <w:rFonts w:ascii="宋体" w:hAnsi="宋体" w:cs="宋体"/>
                <w:color w:val="000000"/>
                <w:sz w:val="21"/>
                <w:szCs w:val="21"/>
              </w:rPr>
            </w:pPr>
            <w:r>
              <w:rPr>
                <w:rFonts w:hint="eastAsia" w:ascii="宋体" w:hAnsi="宋体" w:cs="宋体"/>
                <w:color w:val="000000"/>
                <w:sz w:val="21"/>
                <w:szCs w:val="21"/>
                <w:lang w:bidi="ar"/>
              </w:rPr>
              <w:t>100</w:t>
            </w:r>
          </w:p>
        </w:tc>
        <w:tc>
          <w:tcPr>
            <w:tcW w:w="363" w:type="pct"/>
            <w:tcBorders>
              <w:top w:val="single" w:color="000000" w:sz="4" w:space="0"/>
              <w:left w:val="single" w:color="000000" w:sz="4" w:space="0"/>
              <w:bottom w:val="single" w:color="000000" w:sz="4" w:space="0"/>
              <w:right w:val="single" w:color="000000" w:sz="4" w:space="0"/>
            </w:tcBorders>
            <w:vAlign w:val="center"/>
          </w:tcPr>
          <w:p w14:paraId="0C5D41D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3853EB7">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2603510">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4FD693F">
            <w:pPr>
              <w:widowControl/>
              <w:textAlignment w:val="center"/>
              <w:rPr>
                <w:rFonts w:ascii="宋体" w:hAnsi="宋体" w:cs="宋体"/>
                <w:color w:val="000000"/>
                <w:sz w:val="21"/>
                <w:szCs w:val="21"/>
              </w:rPr>
            </w:pPr>
            <w:r>
              <w:rPr>
                <w:rFonts w:hint="eastAsia" w:ascii="宋体" w:hAnsi="宋体" w:cs="宋体"/>
                <w:color w:val="000000"/>
                <w:sz w:val="21"/>
                <w:szCs w:val="21"/>
                <w:lang w:bidi="ar"/>
              </w:rPr>
              <w:t>固件设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置启动顺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序</w:t>
            </w:r>
          </w:p>
        </w:tc>
        <w:tc>
          <w:tcPr>
            <w:tcW w:w="2843" w:type="pct"/>
            <w:tcBorders>
              <w:top w:val="single" w:color="000000" w:sz="4" w:space="0"/>
              <w:left w:val="single" w:color="000000" w:sz="4" w:space="0"/>
              <w:bottom w:val="single" w:color="000000" w:sz="4" w:space="0"/>
              <w:right w:val="single" w:color="000000" w:sz="4" w:space="0"/>
            </w:tcBorders>
            <w:vAlign w:val="center"/>
          </w:tcPr>
          <w:p w14:paraId="56501477">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支持设置启动顺序功能，并按照设置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的启动顺序启动</w:t>
            </w:r>
          </w:p>
        </w:tc>
      </w:tr>
      <w:tr w14:paraId="7B5755CE">
        <w:tblPrEx>
          <w:tblCellMar>
            <w:top w:w="0" w:type="dxa"/>
            <w:left w:w="108" w:type="dxa"/>
            <w:bottom w:w="0" w:type="dxa"/>
            <w:right w:w="108" w:type="dxa"/>
          </w:tblCellMar>
        </w:tblPrEx>
        <w:trPr>
          <w:trHeight w:val="57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B3336CA">
            <w:pPr>
              <w:widowControl/>
              <w:textAlignment w:val="center"/>
              <w:rPr>
                <w:rFonts w:ascii="宋体" w:hAnsi="宋体" w:cs="宋体"/>
                <w:color w:val="000000"/>
                <w:sz w:val="21"/>
                <w:szCs w:val="21"/>
              </w:rPr>
            </w:pPr>
            <w:r>
              <w:rPr>
                <w:rFonts w:hint="eastAsia" w:ascii="宋体" w:hAnsi="宋体" w:cs="宋体"/>
                <w:color w:val="000000"/>
                <w:sz w:val="21"/>
                <w:szCs w:val="21"/>
                <w:lang w:bidi="ar"/>
              </w:rPr>
              <w:t>101</w:t>
            </w:r>
          </w:p>
        </w:tc>
        <w:tc>
          <w:tcPr>
            <w:tcW w:w="363" w:type="pct"/>
            <w:tcBorders>
              <w:top w:val="single" w:color="000000" w:sz="4" w:space="0"/>
              <w:left w:val="single" w:color="000000" w:sz="4" w:space="0"/>
              <w:bottom w:val="single" w:color="000000" w:sz="4" w:space="0"/>
              <w:right w:val="single" w:color="000000" w:sz="4" w:space="0"/>
            </w:tcBorders>
            <w:vAlign w:val="center"/>
          </w:tcPr>
          <w:p w14:paraId="37E5533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C053797">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CF85FBC">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5257A9F">
            <w:pPr>
              <w:widowControl/>
              <w:textAlignment w:val="center"/>
              <w:rPr>
                <w:rFonts w:ascii="宋体" w:hAnsi="宋体" w:cs="宋体"/>
                <w:color w:val="000000"/>
                <w:sz w:val="21"/>
                <w:szCs w:val="21"/>
              </w:rPr>
            </w:pPr>
            <w:r>
              <w:rPr>
                <w:rFonts w:hint="eastAsia" w:ascii="宋体" w:hAnsi="宋体" w:cs="宋体"/>
                <w:color w:val="000000"/>
                <w:sz w:val="21"/>
                <w:szCs w:val="21"/>
                <w:lang w:bidi="ar"/>
              </w:rPr>
              <w:t>固件设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置口令</w:t>
            </w:r>
          </w:p>
        </w:tc>
        <w:tc>
          <w:tcPr>
            <w:tcW w:w="2843" w:type="pct"/>
            <w:tcBorders>
              <w:top w:val="single" w:color="000000" w:sz="4" w:space="0"/>
              <w:left w:val="single" w:color="000000" w:sz="4" w:space="0"/>
              <w:bottom w:val="single" w:color="000000" w:sz="4" w:space="0"/>
              <w:right w:val="single" w:color="000000" w:sz="4" w:space="0"/>
            </w:tcBorders>
            <w:vAlign w:val="center"/>
          </w:tcPr>
          <w:p w14:paraId="51051045">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支持设置口令、修改口令、验证口令</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r>
      <w:tr w14:paraId="39341FED">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C5A3BFF">
            <w:pPr>
              <w:widowControl/>
              <w:textAlignment w:val="center"/>
              <w:rPr>
                <w:rFonts w:ascii="宋体" w:hAnsi="宋体" w:cs="宋体"/>
                <w:color w:val="000000"/>
                <w:sz w:val="21"/>
                <w:szCs w:val="21"/>
              </w:rPr>
            </w:pPr>
            <w:r>
              <w:rPr>
                <w:rFonts w:hint="eastAsia" w:ascii="宋体" w:hAnsi="宋体" w:cs="宋体"/>
                <w:color w:val="000000"/>
                <w:sz w:val="21"/>
                <w:szCs w:val="21"/>
                <w:lang w:bidi="ar"/>
              </w:rPr>
              <w:t>102</w:t>
            </w:r>
          </w:p>
        </w:tc>
        <w:tc>
          <w:tcPr>
            <w:tcW w:w="363" w:type="pct"/>
            <w:tcBorders>
              <w:top w:val="single" w:color="000000" w:sz="4" w:space="0"/>
              <w:left w:val="single" w:color="000000" w:sz="4" w:space="0"/>
              <w:bottom w:val="single" w:color="000000" w:sz="4" w:space="0"/>
              <w:right w:val="single" w:color="000000" w:sz="4" w:space="0"/>
            </w:tcBorders>
            <w:vAlign w:val="center"/>
          </w:tcPr>
          <w:p w14:paraId="6CD4126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C4188FB">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tcBorders>
              <w:top w:val="single" w:color="000000" w:sz="4" w:space="0"/>
              <w:left w:val="single" w:color="000000" w:sz="4" w:space="0"/>
              <w:bottom w:val="single" w:color="000000" w:sz="4" w:space="0"/>
              <w:right w:val="single" w:color="000000" w:sz="4" w:space="0"/>
            </w:tcBorders>
            <w:vAlign w:val="center"/>
          </w:tcPr>
          <w:p w14:paraId="3DB87C7E">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DA03394">
            <w:pPr>
              <w:widowControl/>
              <w:textAlignment w:val="center"/>
              <w:rPr>
                <w:rFonts w:ascii="宋体" w:hAnsi="宋体" w:cs="宋体"/>
                <w:color w:val="000000"/>
                <w:sz w:val="21"/>
                <w:szCs w:val="21"/>
              </w:rPr>
            </w:pPr>
            <w:r>
              <w:rPr>
                <w:rFonts w:hint="eastAsia" w:ascii="宋体" w:hAnsi="宋体" w:cs="宋体"/>
                <w:color w:val="000000"/>
                <w:sz w:val="21"/>
                <w:szCs w:val="21"/>
                <w:lang w:bidi="ar"/>
              </w:rPr>
              <w:t>固件设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置网络引</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导</w:t>
            </w:r>
          </w:p>
        </w:tc>
        <w:tc>
          <w:tcPr>
            <w:tcW w:w="2843" w:type="pct"/>
            <w:tcBorders>
              <w:top w:val="single" w:color="000000" w:sz="4" w:space="0"/>
              <w:left w:val="single" w:color="000000" w:sz="4" w:space="0"/>
              <w:bottom w:val="single" w:color="000000" w:sz="4" w:space="0"/>
              <w:right w:val="single" w:color="000000" w:sz="4" w:space="0"/>
            </w:tcBorders>
            <w:vAlign w:val="center"/>
          </w:tcPr>
          <w:p w14:paraId="07744678">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支持网络引导启动和关闭功能</w:t>
            </w:r>
          </w:p>
        </w:tc>
      </w:tr>
      <w:tr w14:paraId="6E489CEB">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50E201E">
            <w:pPr>
              <w:widowControl/>
              <w:textAlignment w:val="center"/>
              <w:rPr>
                <w:rFonts w:ascii="宋体" w:hAnsi="宋体" w:cs="宋体"/>
                <w:color w:val="000000"/>
                <w:sz w:val="21"/>
                <w:szCs w:val="21"/>
              </w:rPr>
            </w:pPr>
            <w:r>
              <w:rPr>
                <w:rFonts w:hint="eastAsia" w:ascii="宋体" w:hAnsi="宋体" w:cs="宋体"/>
                <w:color w:val="000000"/>
                <w:sz w:val="21"/>
                <w:szCs w:val="21"/>
                <w:lang w:bidi="ar"/>
              </w:rPr>
              <w:t>103</w:t>
            </w:r>
          </w:p>
        </w:tc>
        <w:tc>
          <w:tcPr>
            <w:tcW w:w="363" w:type="pct"/>
            <w:tcBorders>
              <w:top w:val="single" w:color="000000" w:sz="4" w:space="0"/>
              <w:left w:val="single" w:color="000000" w:sz="4" w:space="0"/>
              <w:bottom w:val="single" w:color="000000" w:sz="4" w:space="0"/>
              <w:right w:val="single" w:color="000000" w:sz="4" w:space="0"/>
            </w:tcBorders>
            <w:vAlign w:val="center"/>
          </w:tcPr>
          <w:p w14:paraId="513FA4E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76FC87F">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1F14F8F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存储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685" w:type="pct"/>
            <w:tcBorders>
              <w:top w:val="single" w:color="000000" w:sz="4" w:space="0"/>
              <w:left w:val="single" w:color="000000" w:sz="4" w:space="0"/>
              <w:bottom w:val="single" w:color="000000" w:sz="4" w:space="0"/>
              <w:right w:val="single" w:color="000000" w:sz="4" w:space="0"/>
            </w:tcBorders>
            <w:vAlign w:val="center"/>
          </w:tcPr>
          <w:p w14:paraId="6E0046B3">
            <w:pPr>
              <w:widowControl/>
              <w:textAlignment w:val="center"/>
              <w:rPr>
                <w:rFonts w:ascii="宋体" w:hAnsi="宋体" w:cs="宋体"/>
                <w:color w:val="000000"/>
                <w:sz w:val="21"/>
                <w:szCs w:val="21"/>
              </w:rPr>
            </w:pPr>
            <w:r>
              <w:rPr>
                <w:rFonts w:hint="eastAsia" w:ascii="宋体" w:hAnsi="宋体" w:cs="宋体"/>
                <w:color w:val="000000"/>
                <w:sz w:val="21"/>
                <w:szCs w:val="21"/>
                <w:lang w:bidi="ar"/>
              </w:rPr>
              <w:t>固态存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储寿命</w:t>
            </w:r>
          </w:p>
        </w:tc>
        <w:tc>
          <w:tcPr>
            <w:tcW w:w="2843" w:type="pct"/>
            <w:tcBorders>
              <w:top w:val="single" w:color="000000" w:sz="4" w:space="0"/>
              <w:left w:val="single" w:color="000000" w:sz="4" w:space="0"/>
              <w:bottom w:val="single" w:color="000000" w:sz="4" w:space="0"/>
              <w:right w:val="single" w:color="000000" w:sz="4" w:space="0"/>
            </w:tcBorders>
            <w:vAlign w:val="center"/>
          </w:tcPr>
          <w:p w14:paraId="780338F8">
            <w:pPr>
              <w:widowControl/>
              <w:textAlignment w:val="center"/>
              <w:rPr>
                <w:rFonts w:ascii="宋体" w:hAnsi="宋体" w:cs="宋体"/>
                <w:color w:val="000000"/>
                <w:sz w:val="21"/>
                <w:szCs w:val="21"/>
              </w:rPr>
            </w:pPr>
            <w:r>
              <w:rPr>
                <w:rFonts w:hint="eastAsia" w:ascii="宋体" w:hAnsi="宋体" w:cs="宋体"/>
                <w:color w:val="000000"/>
                <w:sz w:val="21"/>
                <w:szCs w:val="21"/>
                <w:lang w:bidi="ar"/>
              </w:rPr>
              <w:t>TBW ≥ 80TB（条件：240GB 硬盘容量）</w:t>
            </w:r>
          </w:p>
        </w:tc>
      </w:tr>
      <w:tr w14:paraId="1FACC95A">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D9F03A2">
            <w:pPr>
              <w:widowControl/>
              <w:textAlignment w:val="center"/>
              <w:rPr>
                <w:rFonts w:ascii="宋体" w:hAnsi="宋体" w:cs="宋体"/>
                <w:color w:val="000000"/>
                <w:sz w:val="21"/>
                <w:szCs w:val="21"/>
              </w:rPr>
            </w:pPr>
            <w:r>
              <w:rPr>
                <w:rFonts w:hint="eastAsia" w:ascii="宋体" w:hAnsi="宋体" w:cs="宋体"/>
                <w:color w:val="000000"/>
                <w:sz w:val="21"/>
                <w:szCs w:val="21"/>
                <w:lang w:bidi="ar"/>
              </w:rPr>
              <w:t>104</w:t>
            </w:r>
          </w:p>
        </w:tc>
        <w:tc>
          <w:tcPr>
            <w:tcW w:w="363" w:type="pct"/>
            <w:tcBorders>
              <w:top w:val="single" w:color="000000" w:sz="4" w:space="0"/>
              <w:left w:val="single" w:color="000000" w:sz="4" w:space="0"/>
              <w:bottom w:val="single" w:color="000000" w:sz="4" w:space="0"/>
              <w:right w:val="single" w:color="000000" w:sz="4" w:space="0"/>
            </w:tcBorders>
            <w:vAlign w:val="center"/>
          </w:tcPr>
          <w:p w14:paraId="5120DA5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3A462AC2">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36C5098">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EF4E87C">
            <w:pPr>
              <w:widowControl/>
              <w:textAlignment w:val="center"/>
              <w:rPr>
                <w:rFonts w:ascii="宋体" w:hAnsi="宋体" w:cs="宋体"/>
                <w:color w:val="000000"/>
                <w:sz w:val="21"/>
                <w:szCs w:val="21"/>
              </w:rPr>
            </w:pPr>
            <w:r>
              <w:rPr>
                <w:rFonts w:hint="eastAsia" w:ascii="宋体" w:hAnsi="宋体" w:cs="宋体"/>
                <w:color w:val="000000"/>
                <w:sz w:val="21"/>
                <w:szCs w:val="21"/>
                <w:lang w:bidi="ar"/>
              </w:rPr>
              <w:t>机械硬</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盘寿命</w:t>
            </w:r>
          </w:p>
        </w:tc>
        <w:tc>
          <w:tcPr>
            <w:tcW w:w="2843" w:type="pct"/>
            <w:tcBorders>
              <w:top w:val="single" w:color="000000" w:sz="4" w:space="0"/>
              <w:left w:val="single" w:color="000000" w:sz="4" w:space="0"/>
              <w:bottom w:val="single" w:color="000000" w:sz="4" w:space="0"/>
              <w:right w:val="single" w:color="000000" w:sz="4" w:space="0"/>
            </w:tcBorders>
            <w:vAlign w:val="center"/>
          </w:tcPr>
          <w:p w14:paraId="720D833E">
            <w:pPr>
              <w:widowControl/>
              <w:textAlignment w:val="center"/>
              <w:rPr>
                <w:rFonts w:ascii="宋体" w:hAnsi="宋体" w:cs="宋体"/>
                <w:color w:val="000000"/>
                <w:sz w:val="21"/>
                <w:szCs w:val="21"/>
              </w:rPr>
            </w:pPr>
            <w:r>
              <w:rPr>
                <w:rFonts w:hint="eastAsia" w:ascii="宋体" w:hAnsi="宋体" w:cs="宋体"/>
                <w:color w:val="000000"/>
                <w:sz w:val="21"/>
                <w:szCs w:val="21"/>
                <w:lang w:bidi="ar"/>
              </w:rPr>
              <w:t>通电时间≥5 万小时</w:t>
            </w:r>
          </w:p>
        </w:tc>
      </w:tr>
      <w:tr w14:paraId="08D769FD">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296B8FE">
            <w:pPr>
              <w:widowControl/>
              <w:textAlignment w:val="center"/>
              <w:rPr>
                <w:rFonts w:ascii="宋体" w:hAnsi="宋体" w:cs="宋体"/>
                <w:color w:val="000000"/>
                <w:sz w:val="21"/>
                <w:szCs w:val="21"/>
              </w:rPr>
            </w:pPr>
            <w:r>
              <w:rPr>
                <w:rFonts w:hint="eastAsia" w:ascii="宋体" w:hAnsi="宋体" w:cs="宋体"/>
                <w:color w:val="000000"/>
                <w:sz w:val="21"/>
                <w:szCs w:val="21"/>
                <w:lang w:bidi="ar"/>
              </w:rPr>
              <w:t>105</w:t>
            </w:r>
          </w:p>
        </w:tc>
        <w:tc>
          <w:tcPr>
            <w:tcW w:w="363" w:type="pct"/>
            <w:tcBorders>
              <w:top w:val="single" w:color="000000" w:sz="4" w:space="0"/>
              <w:left w:val="single" w:color="000000" w:sz="4" w:space="0"/>
              <w:bottom w:val="single" w:color="000000" w:sz="4" w:space="0"/>
              <w:right w:val="single" w:color="000000" w:sz="4" w:space="0"/>
            </w:tcBorders>
            <w:vAlign w:val="center"/>
          </w:tcPr>
          <w:p w14:paraId="4822FEF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B0E5C95">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tcBorders>
              <w:top w:val="single" w:color="000000" w:sz="4" w:space="0"/>
              <w:left w:val="single" w:color="000000" w:sz="4" w:space="0"/>
              <w:bottom w:val="single" w:color="000000" w:sz="4" w:space="0"/>
              <w:right w:val="single" w:color="000000" w:sz="4" w:space="0"/>
            </w:tcBorders>
            <w:vAlign w:val="center"/>
          </w:tcPr>
          <w:p w14:paraId="63A867C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显示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685" w:type="pct"/>
            <w:tcBorders>
              <w:top w:val="single" w:color="000000" w:sz="4" w:space="0"/>
              <w:left w:val="single" w:color="000000" w:sz="4" w:space="0"/>
              <w:bottom w:val="single" w:color="000000" w:sz="4" w:space="0"/>
              <w:right w:val="single" w:color="000000" w:sz="4" w:space="0"/>
            </w:tcBorders>
            <w:vAlign w:val="center"/>
          </w:tcPr>
          <w:p w14:paraId="460B201B">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屏幕失效</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点</w:t>
            </w:r>
          </w:p>
        </w:tc>
        <w:tc>
          <w:tcPr>
            <w:tcW w:w="2843" w:type="pct"/>
            <w:tcBorders>
              <w:top w:val="single" w:color="000000" w:sz="4" w:space="0"/>
              <w:left w:val="single" w:color="000000" w:sz="4" w:space="0"/>
              <w:bottom w:val="single" w:color="000000" w:sz="4" w:space="0"/>
              <w:right w:val="single" w:color="000000" w:sz="4" w:space="0"/>
            </w:tcBorders>
            <w:vAlign w:val="center"/>
          </w:tcPr>
          <w:p w14:paraId="6E93EDEE">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9813.2 的要求</w:t>
            </w:r>
          </w:p>
        </w:tc>
      </w:tr>
      <w:tr w14:paraId="386360EA">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AF2E48B">
            <w:pPr>
              <w:widowControl/>
              <w:textAlignment w:val="center"/>
              <w:rPr>
                <w:rFonts w:ascii="宋体" w:hAnsi="宋体" w:cs="宋体"/>
                <w:color w:val="000000"/>
                <w:sz w:val="21"/>
                <w:szCs w:val="21"/>
              </w:rPr>
            </w:pPr>
            <w:r>
              <w:rPr>
                <w:rFonts w:hint="eastAsia" w:ascii="宋体" w:hAnsi="宋体" w:cs="宋体"/>
                <w:color w:val="000000"/>
                <w:sz w:val="21"/>
                <w:szCs w:val="21"/>
                <w:lang w:bidi="ar"/>
              </w:rPr>
              <w:t>106</w:t>
            </w:r>
          </w:p>
        </w:tc>
        <w:tc>
          <w:tcPr>
            <w:tcW w:w="363" w:type="pct"/>
            <w:tcBorders>
              <w:top w:val="single" w:color="000000" w:sz="4" w:space="0"/>
              <w:left w:val="single" w:color="000000" w:sz="4" w:space="0"/>
              <w:bottom w:val="single" w:color="000000" w:sz="4" w:space="0"/>
              <w:right w:val="single" w:color="000000" w:sz="4" w:space="0"/>
            </w:tcBorders>
            <w:vAlign w:val="center"/>
          </w:tcPr>
          <w:p w14:paraId="5905119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348DB871">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3888D07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外设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685" w:type="pct"/>
            <w:tcBorders>
              <w:top w:val="single" w:color="000000" w:sz="4" w:space="0"/>
              <w:left w:val="single" w:color="000000" w:sz="4" w:space="0"/>
              <w:bottom w:val="single" w:color="000000" w:sz="4" w:space="0"/>
              <w:right w:val="single" w:color="000000" w:sz="4" w:space="0"/>
            </w:tcBorders>
            <w:vAlign w:val="center"/>
          </w:tcPr>
          <w:p w14:paraId="401B5AA2">
            <w:pPr>
              <w:widowControl/>
              <w:textAlignment w:val="center"/>
              <w:rPr>
                <w:rFonts w:ascii="宋体" w:hAnsi="宋体" w:cs="宋体"/>
                <w:color w:val="000000"/>
                <w:sz w:val="21"/>
                <w:szCs w:val="21"/>
              </w:rPr>
            </w:pPr>
            <w:r>
              <w:rPr>
                <w:rFonts w:hint="eastAsia" w:ascii="宋体" w:hAnsi="宋体" w:cs="宋体"/>
                <w:color w:val="000000"/>
                <w:sz w:val="21"/>
                <w:szCs w:val="21"/>
                <w:lang w:bidi="ar"/>
              </w:rPr>
              <w:t>键盘按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键寿命</w:t>
            </w:r>
          </w:p>
        </w:tc>
        <w:tc>
          <w:tcPr>
            <w:tcW w:w="2843" w:type="pct"/>
            <w:tcBorders>
              <w:top w:val="single" w:color="000000" w:sz="4" w:space="0"/>
              <w:left w:val="single" w:color="000000" w:sz="4" w:space="0"/>
              <w:bottom w:val="single" w:color="000000" w:sz="4" w:space="0"/>
              <w:right w:val="single" w:color="000000" w:sz="4" w:space="0"/>
            </w:tcBorders>
            <w:vAlign w:val="center"/>
          </w:tcPr>
          <w:p w14:paraId="2D60E6BA">
            <w:pPr>
              <w:widowControl/>
              <w:textAlignment w:val="center"/>
              <w:rPr>
                <w:rFonts w:ascii="宋体" w:hAnsi="宋体" w:cs="宋体"/>
                <w:color w:val="000000"/>
                <w:sz w:val="21"/>
                <w:szCs w:val="21"/>
              </w:rPr>
            </w:pPr>
            <w:r>
              <w:rPr>
                <w:rFonts w:hint="eastAsia" w:ascii="宋体" w:hAnsi="宋体" w:cs="宋体"/>
                <w:color w:val="000000"/>
                <w:sz w:val="21"/>
                <w:szCs w:val="21"/>
                <w:lang w:bidi="ar"/>
              </w:rPr>
              <w:t>≥1000 万次</w:t>
            </w:r>
          </w:p>
        </w:tc>
      </w:tr>
      <w:tr w14:paraId="4D101385">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571C1F0">
            <w:pPr>
              <w:widowControl/>
              <w:textAlignment w:val="center"/>
              <w:rPr>
                <w:rFonts w:ascii="宋体" w:hAnsi="宋体" w:cs="宋体"/>
                <w:color w:val="000000"/>
                <w:sz w:val="21"/>
                <w:szCs w:val="21"/>
              </w:rPr>
            </w:pPr>
            <w:r>
              <w:rPr>
                <w:rFonts w:hint="eastAsia" w:ascii="宋体" w:hAnsi="宋体" w:cs="宋体"/>
                <w:color w:val="000000"/>
                <w:sz w:val="21"/>
                <w:szCs w:val="21"/>
                <w:lang w:bidi="ar"/>
              </w:rPr>
              <w:t>107</w:t>
            </w:r>
          </w:p>
        </w:tc>
        <w:tc>
          <w:tcPr>
            <w:tcW w:w="363" w:type="pct"/>
            <w:tcBorders>
              <w:top w:val="single" w:color="000000" w:sz="4" w:space="0"/>
              <w:left w:val="single" w:color="000000" w:sz="4" w:space="0"/>
              <w:bottom w:val="single" w:color="000000" w:sz="4" w:space="0"/>
              <w:right w:val="single" w:color="000000" w:sz="4" w:space="0"/>
            </w:tcBorders>
            <w:vAlign w:val="center"/>
          </w:tcPr>
          <w:p w14:paraId="4FA0F06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E749419">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E7354EC">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AB53998">
            <w:pPr>
              <w:widowControl/>
              <w:textAlignment w:val="center"/>
              <w:rPr>
                <w:rFonts w:ascii="宋体" w:hAnsi="宋体" w:cs="宋体"/>
                <w:color w:val="000000"/>
                <w:sz w:val="21"/>
                <w:szCs w:val="21"/>
              </w:rPr>
            </w:pPr>
            <w:r>
              <w:rPr>
                <w:rFonts w:hint="eastAsia" w:ascii="宋体" w:hAnsi="宋体" w:cs="宋体"/>
                <w:color w:val="000000"/>
                <w:sz w:val="21"/>
                <w:szCs w:val="21"/>
                <w:lang w:bidi="ar"/>
              </w:rPr>
              <w:t>鼠标按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键寿命</w:t>
            </w:r>
          </w:p>
        </w:tc>
        <w:tc>
          <w:tcPr>
            <w:tcW w:w="2843" w:type="pct"/>
            <w:tcBorders>
              <w:top w:val="single" w:color="000000" w:sz="4" w:space="0"/>
              <w:left w:val="single" w:color="000000" w:sz="4" w:space="0"/>
              <w:bottom w:val="single" w:color="000000" w:sz="4" w:space="0"/>
              <w:right w:val="single" w:color="000000" w:sz="4" w:space="0"/>
            </w:tcBorders>
            <w:vAlign w:val="center"/>
          </w:tcPr>
          <w:p w14:paraId="1A5B591A">
            <w:pPr>
              <w:widowControl/>
              <w:textAlignment w:val="center"/>
              <w:rPr>
                <w:rFonts w:ascii="宋体" w:hAnsi="宋体" w:cs="宋体"/>
                <w:color w:val="000000"/>
                <w:sz w:val="21"/>
                <w:szCs w:val="21"/>
              </w:rPr>
            </w:pPr>
            <w:r>
              <w:rPr>
                <w:rFonts w:hint="eastAsia" w:ascii="宋体" w:hAnsi="宋体" w:cs="宋体"/>
                <w:color w:val="000000"/>
                <w:sz w:val="21"/>
                <w:szCs w:val="21"/>
                <w:lang w:bidi="ar"/>
              </w:rPr>
              <w:t>≥500 万次</w:t>
            </w:r>
          </w:p>
        </w:tc>
      </w:tr>
      <w:tr w14:paraId="0BD46763">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3FF8556">
            <w:pPr>
              <w:widowControl/>
              <w:textAlignment w:val="center"/>
              <w:rPr>
                <w:rFonts w:ascii="宋体" w:hAnsi="宋体" w:cs="宋体"/>
                <w:color w:val="000000"/>
                <w:sz w:val="21"/>
                <w:szCs w:val="21"/>
              </w:rPr>
            </w:pPr>
            <w:r>
              <w:rPr>
                <w:rFonts w:hint="eastAsia" w:ascii="宋体" w:hAnsi="宋体" w:cs="宋体"/>
                <w:color w:val="000000"/>
                <w:sz w:val="21"/>
                <w:szCs w:val="21"/>
                <w:lang w:bidi="ar"/>
              </w:rPr>
              <w:t>108</w:t>
            </w:r>
          </w:p>
        </w:tc>
        <w:tc>
          <w:tcPr>
            <w:tcW w:w="363" w:type="pct"/>
            <w:tcBorders>
              <w:top w:val="single" w:color="000000" w:sz="4" w:space="0"/>
              <w:left w:val="single" w:color="000000" w:sz="4" w:space="0"/>
              <w:bottom w:val="single" w:color="000000" w:sz="4" w:space="0"/>
              <w:right w:val="single" w:color="000000" w:sz="4" w:space="0"/>
            </w:tcBorders>
            <w:vAlign w:val="center"/>
          </w:tcPr>
          <w:p w14:paraId="6A320E6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32C02B42">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4B24B08">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7EE60BB4">
            <w:pPr>
              <w:widowControl/>
              <w:textAlignment w:val="center"/>
              <w:rPr>
                <w:rFonts w:ascii="宋体" w:hAnsi="宋体" w:cs="宋体"/>
                <w:color w:val="000000"/>
                <w:sz w:val="21"/>
                <w:szCs w:val="21"/>
              </w:rPr>
            </w:pPr>
            <w:r>
              <w:rPr>
                <w:rFonts w:hint="eastAsia" w:ascii="宋体" w:hAnsi="宋体" w:cs="宋体"/>
                <w:color w:val="000000"/>
                <w:sz w:val="21"/>
                <w:szCs w:val="21"/>
                <w:lang w:bidi="ar"/>
              </w:rPr>
              <w:t>键盘鼠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标线材寿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命</w:t>
            </w:r>
          </w:p>
        </w:tc>
        <w:tc>
          <w:tcPr>
            <w:tcW w:w="2843" w:type="pct"/>
            <w:tcBorders>
              <w:top w:val="single" w:color="000000" w:sz="4" w:space="0"/>
              <w:left w:val="single" w:color="000000" w:sz="4" w:space="0"/>
              <w:bottom w:val="single" w:color="000000" w:sz="4" w:space="0"/>
              <w:right w:val="single" w:color="000000" w:sz="4" w:space="0"/>
            </w:tcBorders>
            <w:vAlign w:val="center"/>
          </w:tcPr>
          <w:p w14:paraId="1AD8F12D">
            <w:pPr>
              <w:widowControl/>
              <w:textAlignment w:val="center"/>
              <w:rPr>
                <w:rFonts w:ascii="宋体" w:hAnsi="宋体" w:cs="宋体"/>
                <w:color w:val="000000"/>
                <w:sz w:val="21"/>
                <w:szCs w:val="21"/>
              </w:rPr>
            </w:pPr>
            <w:r>
              <w:rPr>
                <w:rFonts w:hint="eastAsia" w:ascii="宋体" w:hAnsi="宋体" w:cs="宋体"/>
                <w:color w:val="000000"/>
                <w:sz w:val="21"/>
                <w:szCs w:val="21"/>
                <w:lang w:bidi="ar"/>
              </w:rPr>
              <w:t>键盘鼠标所用线材经±60 °弯折不低</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于 3000 次，功能、外观完好</w:t>
            </w:r>
          </w:p>
        </w:tc>
      </w:tr>
      <w:tr w14:paraId="2C4C2931">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AE83258">
            <w:pPr>
              <w:widowControl/>
              <w:textAlignment w:val="center"/>
              <w:rPr>
                <w:rFonts w:ascii="宋体" w:hAnsi="宋体" w:cs="宋体"/>
                <w:color w:val="000000"/>
                <w:sz w:val="21"/>
                <w:szCs w:val="21"/>
              </w:rPr>
            </w:pPr>
            <w:r>
              <w:rPr>
                <w:rFonts w:hint="eastAsia" w:ascii="宋体" w:hAnsi="宋体" w:cs="宋体"/>
                <w:color w:val="000000"/>
                <w:sz w:val="21"/>
                <w:szCs w:val="21"/>
                <w:lang w:bidi="ar"/>
              </w:rPr>
              <w:t>109</w:t>
            </w:r>
          </w:p>
        </w:tc>
        <w:tc>
          <w:tcPr>
            <w:tcW w:w="363" w:type="pct"/>
            <w:tcBorders>
              <w:top w:val="single" w:color="000000" w:sz="4" w:space="0"/>
              <w:left w:val="single" w:color="000000" w:sz="4" w:space="0"/>
              <w:bottom w:val="single" w:color="000000" w:sz="4" w:space="0"/>
              <w:right w:val="single" w:color="000000" w:sz="4" w:space="0"/>
            </w:tcBorders>
            <w:vAlign w:val="center"/>
          </w:tcPr>
          <w:p w14:paraId="28A370DF">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A802DA8">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578957F">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ECEBCFF">
            <w:pPr>
              <w:widowControl/>
              <w:textAlignment w:val="center"/>
              <w:rPr>
                <w:rFonts w:ascii="宋体" w:hAnsi="宋体" w:cs="宋体"/>
                <w:color w:val="000000"/>
                <w:sz w:val="21"/>
                <w:szCs w:val="21"/>
              </w:rPr>
            </w:pPr>
            <w:r>
              <w:rPr>
                <w:rFonts w:hint="eastAsia" w:ascii="宋体" w:hAnsi="宋体" w:cs="宋体"/>
                <w:color w:val="000000"/>
                <w:sz w:val="21"/>
                <w:szCs w:val="21"/>
                <w:lang w:bidi="ar"/>
              </w:rPr>
              <w:t>风扇寿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命</w:t>
            </w:r>
          </w:p>
        </w:tc>
        <w:tc>
          <w:tcPr>
            <w:tcW w:w="2843" w:type="pct"/>
            <w:tcBorders>
              <w:top w:val="single" w:color="000000" w:sz="4" w:space="0"/>
              <w:left w:val="single" w:color="000000" w:sz="4" w:space="0"/>
              <w:bottom w:val="single" w:color="000000" w:sz="4" w:space="0"/>
              <w:right w:val="single" w:color="000000" w:sz="4" w:space="0"/>
            </w:tcBorders>
            <w:vAlign w:val="center"/>
          </w:tcPr>
          <w:p w14:paraId="44AE8D72">
            <w:pPr>
              <w:widowControl/>
              <w:textAlignment w:val="center"/>
              <w:rPr>
                <w:rFonts w:ascii="宋体" w:hAnsi="宋体" w:cs="宋体"/>
                <w:color w:val="000000"/>
                <w:sz w:val="21"/>
                <w:szCs w:val="21"/>
              </w:rPr>
            </w:pPr>
            <w:r>
              <w:rPr>
                <w:rFonts w:hint="eastAsia" w:ascii="宋体" w:hAnsi="宋体" w:cs="宋体"/>
                <w:color w:val="000000"/>
                <w:sz w:val="21"/>
                <w:szCs w:val="21"/>
                <w:lang w:bidi="ar"/>
              </w:rPr>
              <w:t>≥4 万小时</w:t>
            </w:r>
          </w:p>
        </w:tc>
      </w:tr>
      <w:tr w14:paraId="6A3BD120">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4E8CC5A">
            <w:pPr>
              <w:widowControl/>
              <w:textAlignment w:val="center"/>
              <w:rPr>
                <w:rFonts w:ascii="宋体" w:hAnsi="宋体" w:cs="宋体"/>
                <w:color w:val="000000"/>
                <w:sz w:val="21"/>
                <w:szCs w:val="21"/>
              </w:rPr>
            </w:pPr>
            <w:r>
              <w:rPr>
                <w:rFonts w:hint="eastAsia" w:ascii="宋体" w:hAnsi="宋体" w:cs="宋体"/>
                <w:color w:val="000000"/>
                <w:sz w:val="21"/>
                <w:szCs w:val="21"/>
                <w:lang w:bidi="ar"/>
              </w:rPr>
              <w:t>110</w:t>
            </w:r>
          </w:p>
        </w:tc>
        <w:tc>
          <w:tcPr>
            <w:tcW w:w="363" w:type="pct"/>
            <w:tcBorders>
              <w:top w:val="single" w:color="000000" w:sz="4" w:space="0"/>
              <w:left w:val="single" w:color="000000" w:sz="4" w:space="0"/>
              <w:bottom w:val="single" w:color="000000" w:sz="4" w:space="0"/>
              <w:right w:val="single" w:color="000000" w:sz="4" w:space="0"/>
            </w:tcBorders>
            <w:vAlign w:val="center"/>
          </w:tcPr>
          <w:p w14:paraId="3462172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3B800755">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1C23C5D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整机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685" w:type="pct"/>
            <w:tcBorders>
              <w:top w:val="single" w:color="000000" w:sz="4" w:space="0"/>
              <w:left w:val="single" w:color="000000" w:sz="4" w:space="0"/>
              <w:bottom w:val="single" w:color="000000" w:sz="4" w:space="0"/>
              <w:right w:val="single" w:color="000000" w:sz="4" w:space="0"/>
            </w:tcBorders>
            <w:vAlign w:val="center"/>
          </w:tcPr>
          <w:p w14:paraId="42CB6F31">
            <w:pPr>
              <w:widowControl/>
              <w:textAlignment w:val="center"/>
              <w:rPr>
                <w:rFonts w:ascii="宋体" w:hAnsi="宋体" w:cs="宋体"/>
                <w:color w:val="000000"/>
                <w:sz w:val="21"/>
                <w:szCs w:val="21"/>
              </w:rPr>
            </w:pPr>
            <w:r>
              <w:rPr>
                <w:rFonts w:hint="eastAsia" w:ascii="宋体" w:hAnsi="宋体" w:cs="宋体"/>
                <w:color w:val="000000"/>
                <w:sz w:val="21"/>
                <w:szCs w:val="21"/>
                <w:lang w:bidi="ar"/>
              </w:rPr>
              <w:t>电磁兼</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容性要求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的抗扰度</w:t>
            </w:r>
          </w:p>
        </w:tc>
        <w:tc>
          <w:tcPr>
            <w:tcW w:w="2843" w:type="pct"/>
            <w:tcBorders>
              <w:top w:val="single" w:color="000000" w:sz="4" w:space="0"/>
              <w:left w:val="single" w:color="000000" w:sz="4" w:space="0"/>
              <w:bottom w:val="single" w:color="000000" w:sz="4" w:space="0"/>
              <w:right w:val="single" w:color="000000" w:sz="4" w:space="0"/>
            </w:tcBorders>
            <w:vAlign w:val="center"/>
          </w:tcPr>
          <w:p w14:paraId="577B1979">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9254.2 的规定</w:t>
            </w:r>
          </w:p>
        </w:tc>
      </w:tr>
      <w:tr w14:paraId="4A59E592">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548E0E8">
            <w:pPr>
              <w:widowControl/>
              <w:textAlignment w:val="center"/>
              <w:rPr>
                <w:rFonts w:ascii="宋体" w:hAnsi="宋体" w:cs="宋体"/>
                <w:color w:val="000000"/>
                <w:sz w:val="21"/>
                <w:szCs w:val="21"/>
              </w:rPr>
            </w:pPr>
            <w:r>
              <w:rPr>
                <w:rFonts w:hint="eastAsia" w:ascii="宋体" w:hAnsi="宋体" w:cs="宋体"/>
                <w:color w:val="000000"/>
                <w:sz w:val="21"/>
                <w:szCs w:val="21"/>
                <w:lang w:bidi="ar"/>
              </w:rPr>
              <w:t>111</w:t>
            </w:r>
          </w:p>
        </w:tc>
        <w:tc>
          <w:tcPr>
            <w:tcW w:w="363" w:type="pct"/>
            <w:tcBorders>
              <w:top w:val="single" w:color="000000" w:sz="4" w:space="0"/>
              <w:left w:val="single" w:color="000000" w:sz="4" w:space="0"/>
              <w:bottom w:val="single" w:color="000000" w:sz="4" w:space="0"/>
              <w:right w:val="single" w:color="000000" w:sz="4" w:space="0"/>
            </w:tcBorders>
            <w:vAlign w:val="center"/>
          </w:tcPr>
          <w:p w14:paraId="7396872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ECB44E0">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00D6B5B">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7414A78">
            <w:pPr>
              <w:widowControl/>
              <w:textAlignment w:val="center"/>
              <w:rPr>
                <w:rFonts w:ascii="宋体" w:hAnsi="宋体" w:cs="宋体"/>
                <w:color w:val="000000"/>
                <w:sz w:val="21"/>
                <w:szCs w:val="21"/>
              </w:rPr>
            </w:pPr>
            <w:r>
              <w:rPr>
                <w:rFonts w:hint="eastAsia" w:ascii="宋体" w:hAnsi="宋体" w:cs="宋体"/>
                <w:color w:val="000000"/>
                <w:sz w:val="21"/>
                <w:szCs w:val="21"/>
                <w:lang w:bidi="ar"/>
              </w:rPr>
              <w:t>环境条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件要求的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气候环境</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适应性</w:t>
            </w:r>
          </w:p>
        </w:tc>
        <w:tc>
          <w:tcPr>
            <w:tcW w:w="2843" w:type="pct"/>
            <w:tcBorders>
              <w:top w:val="single" w:color="000000" w:sz="4" w:space="0"/>
              <w:left w:val="single" w:color="000000" w:sz="4" w:space="0"/>
              <w:bottom w:val="single" w:color="000000" w:sz="4" w:space="0"/>
              <w:right w:val="single" w:color="000000" w:sz="4" w:space="0"/>
            </w:tcBorders>
            <w:vAlign w:val="center"/>
          </w:tcPr>
          <w:p w14:paraId="71C68CC6">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9813.1 中规定</w:t>
            </w:r>
          </w:p>
        </w:tc>
      </w:tr>
      <w:tr w14:paraId="3E0108A8">
        <w:tblPrEx>
          <w:tblCellMar>
            <w:top w:w="0" w:type="dxa"/>
            <w:left w:w="108" w:type="dxa"/>
            <w:bottom w:w="0" w:type="dxa"/>
            <w:right w:w="108" w:type="dxa"/>
          </w:tblCellMar>
        </w:tblPrEx>
        <w:trPr>
          <w:trHeight w:val="972"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43EC23B">
            <w:pPr>
              <w:widowControl/>
              <w:textAlignment w:val="center"/>
              <w:rPr>
                <w:rFonts w:ascii="宋体" w:hAnsi="宋体" w:cs="宋体"/>
                <w:color w:val="000000"/>
                <w:sz w:val="21"/>
                <w:szCs w:val="21"/>
              </w:rPr>
            </w:pPr>
            <w:r>
              <w:rPr>
                <w:rFonts w:hint="eastAsia" w:ascii="宋体" w:hAnsi="宋体" w:cs="宋体"/>
                <w:color w:val="000000"/>
                <w:sz w:val="21"/>
                <w:szCs w:val="21"/>
                <w:lang w:bidi="ar"/>
              </w:rPr>
              <w:t>112</w:t>
            </w:r>
          </w:p>
        </w:tc>
        <w:tc>
          <w:tcPr>
            <w:tcW w:w="363" w:type="pct"/>
            <w:tcBorders>
              <w:top w:val="single" w:color="000000" w:sz="4" w:space="0"/>
              <w:left w:val="single" w:color="000000" w:sz="4" w:space="0"/>
              <w:bottom w:val="single" w:color="000000" w:sz="4" w:space="0"/>
              <w:right w:val="single" w:color="000000" w:sz="4" w:space="0"/>
            </w:tcBorders>
            <w:vAlign w:val="center"/>
          </w:tcPr>
          <w:p w14:paraId="5B853B5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0245FDC">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64CD9692">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3A6033D">
            <w:pPr>
              <w:widowControl/>
              <w:textAlignment w:val="center"/>
              <w:rPr>
                <w:rFonts w:ascii="宋体" w:hAnsi="宋体" w:cs="宋体"/>
                <w:color w:val="000000"/>
                <w:sz w:val="21"/>
                <w:szCs w:val="21"/>
              </w:rPr>
            </w:pPr>
            <w:r>
              <w:rPr>
                <w:rFonts w:hint="eastAsia" w:ascii="宋体" w:hAnsi="宋体" w:cs="宋体"/>
                <w:color w:val="000000"/>
                <w:sz w:val="21"/>
                <w:szCs w:val="21"/>
                <w:lang w:bidi="ar"/>
              </w:rPr>
              <w:t>环境条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件要求的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振动适应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2843" w:type="pct"/>
            <w:tcBorders>
              <w:top w:val="single" w:color="000000" w:sz="4" w:space="0"/>
              <w:left w:val="single" w:color="000000" w:sz="4" w:space="0"/>
              <w:bottom w:val="single" w:color="000000" w:sz="4" w:space="0"/>
              <w:right w:val="single" w:color="000000" w:sz="4" w:space="0"/>
            </w:tcBorders>
            <w:vAlign w:val="center"/>
          </w:tcPr>
          <w:p w14:paraId="5489C9AF">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9813.1 中规定</w:t>
            </w:r>
          </w:p>
        </w:tc>
      </w:tr>
      <w:tr w14:paraId="313E4350">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01C07B2">
            <w:pPr>
              <w:widowControl/>
              <w:textAlignment w:val="center"/>
              <w:rPr>
                <w:rFonts w:ascii="宋体" w:hAnsi="宋体" w:cs="宋体"/>
                <w:color w:val="000000"/>
                <w:sz w:val="21"/>
                <w:szCs w:val="21"/>
              </w:rPr>
            </w:pPr>
            <w:r>
              <w:rPr>
                <w:rFonts w:hint="eastAsia" w:ascii="宋体" w:hAnsi="宋体" w:cs="宋体"/>
                <w:color w:val="000000"/>
                <w:sz w:val="21"/>
                <w:szCs w:val="21"/>
                <w:lang w:bidi="ar"/>
              </w:rPr>
              <w:t>113</w:t>
            </w:r>
          </w:p>
        </w:tc>
        <w:tc>
          <w:tcPr>
            <w:tcW w:w="363" w:type="pct"/>
            <w:tcBorders>
              <w:top w:val="single" w:color="000000" w:sz="4" w:space="0"/>
              <w:left w:val="single" w:color="000000" w:sz="4" w:space="0"/>
              <w:bottom w:val="single" w:color="000000" w:sz="4" w:space="0"/>
              <w:right w:val="single" w:color="000000" w:sz="4" w:space="0"/>
            </w:tcBorders>
            <w:vAlign w:val="center"/>
          </w:tcPr>
          <w:p w14:paraId="6B0E88A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369C733D">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2702A649">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5CD618E2">
            <w:pPr>
              <w:widowControl/>
              <w:textAlignment w:val="center"/>
              <w:rPr>
                <w:rFonts w:ascii="宋体" w:hAnsi="宋体" w:cs="宋体"/>
                <w:color w:val="000000"/>
                <w:sz w:val="21"/>
                <w:szCs w:val="21"/>
              </w:rPr>
            </w:pPr>
            <w:r>
              <w:rPr>
                <w:rFonts w:hint="eastAsia" w:ascii="宋体" w:hAnsi="宋体" w:cs="宋体"/>
                <w:color w:val="000000"/>
                <w:sz w:val="21"/>
                <w:szCs w:val="21"/>
                <w:lang w:bidi="ar"/>
              </w:rPr>
              <w:t>环境条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件要求的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冲击适应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2843" w:type="pct"/>
            <w:tcBorders>
              <w:top w:val="single" w:color="000000" w:sz="4" w:space="0"/>
              <w:left w:val="single" w:color="000000" w:sz="4" w:space="0"/>
              <w:bottom w:val="single" w:color="000000" w:sz="4" w:space="0"/>
              <w:right w:val="single" w:color="000000" w:sz="4" w:space="0"/>
            </w:tcBorders>
            <w:vAlign w:val="center"/>
          </w:tcPr>
          <w:p w14:paraId="01BBE7C9">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9813.1 中规定</w:t>
            </w:r>
          </w:p>
        </w:tc>
      </w:tr>
      <w:tr w14:paraId="7AAA1A19">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27ABF71">
            <w:pPr>
              <w:widowControl/>
              <w:textAlignment w:val="center"/>
              <w:rPr>
                <w:rFonts w:ascii="宋体" w:hAnsi="宋体" w:cs="宋体"/>
                <w:color w:val="000000"/>
                <w:sz w:val="21"/>
                <w:szCs w:val="21"/>
              </w:rPr>
            </w:pPr>
            <w:r>
              <w:rPr>
                <w:rFonts w:hint="eastAsia" w:ascii="宋体" w:hAnsi="宋体" w:cs="宋体"/>
                <w:color w:val="000000"/>
                <w:sz w:val="21"/>
                <w:szCs w:val="21"/>
                <w:lang w:bidi="ar"/>
              </w:rPr>
              <w:t>114</w:t>
            </w:r>
          </w:p>
        </w:tc>
        <w:tc>
          <w:tcPr>
            <w:tcW w:w="363" w:type="pct"/>
            <w:tcBorders>
              <w:top w:val="single" w:color="000000" w:sz="4" w:space="0"/>
              <w:left w:val="single" w:color="000000" w:sz="4" w:space="0"/>
              <w:bottom w:val="single" w:color="000000" w:sz="4" w:space="0"/>
              <w:right w:val="single" w:color="000000" w:sz="4" w:space="0"/>
            </w:tcBorders>
            <w:vAlign w:val="center"/>
          </w:tcPr>
          <w:p w14:paraId="7444335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0C1390B">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9C32C60">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0AF72B9">
            <w:pPr>
              <w:widowControl/>
              <w:textAlignment w:val="center"/>
              <w:rPr>
                <w:rFonts w:ascii="宋体" w:hAnsi="宋体" w:cs="宋体"/>
                <w:color w:val="000000"/>
                <w:sz w:val="21"/>
                <w:szCs w:val="21"/>
              </w:rPr>
            </w:pPr>
            <w:r>
              <w:rPr>
                <w:rFonts w:hint="eastAsia" w:ascii="宋体" w:hAnsi="宋体" w:cs="宋体"/>
                <w:color w:val="000000"/>
                <w:sz w:val="21"/>
                <w:szCs w:val="21"/>
                <w:lang w:bidi="ar"/>
              </w:rPr>
              <w:t>环境条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件要求的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碰撞适应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2843" w:type="pct"/>
            <w:tcBorders>
              <w:top w:val="single" w:color="000000" w:sz="4" w:space="0"/>
              <w:left w:val="single" w:color="000000" w:sz="4" w:space="0"/>
              <w:bottom w:val="single" w:color="000000" w:sz="4" w:space="0"/>
              <w:right w:val="single" w:color="000000" w:sz="4" w:space="0"/>
            </w:tcBorders>
            <w:vAlign w:val="center"/>
          </w:tcPr>
          <w:p w14:paraId="02055009">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9813.1 中规定</w:t>
            </w:r>
          </w:p>
        </w:tc>
      </w:tr>
      <w:tr w14:paraId="6467DACE">
        <w:tblPrEx>
          <w:tblCellMar>
            <w:top w:w="0" w:type="dxa"/>
            <w:left w:w="108" w:type="dxa"/>
            <w:bottom w:w="0" w:type="dxa"/>
            <w:right w:w="108" w:type="dxa"/>
          </w:tblCellMar>
        </w:tblPrEx>
        <w:trPr>
          <w:trHeight w:val="120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BAAAC16">
            <w:pPr>
              <w:widowControl/>
              <w:textAlignment w:val="center"/>
              <w:rPr>
                <w:rFonts w:ascii="宋体" w:hAnsi="宋体" w:cs="宋体"/>
                <w:color w:val="000000"/>
                <w:sz w:val="21"/>
                <w:szCs w:val="21"/>
              </w:rPr>
            </w:pPr>
            <w:r>
              <w:rPr>
                <w:rFonts w:hint="eastAsia" w:ascii="宋体" w:hAnsi="宋体" w:cs="宋体"/>
                <w:color w:val="000000"/>
                <w:sz w:val="21"/>
                <w:szCs w:val="21"/>
                <w:lang w:bidi="ar"/>
              </w:rPr>
              <w:t>115</w:t>
            </w:r>
          </w:p>
        </w:tc>
        <w:tc>
          <w:tcPr>
            <w:tcW w:w="363" w:type="pct"/>
            <w:tcBorders>
              <w:top w:val="single" w:color="000000" w:sz="4" w:space="0"/>
              <w:left w:val="single" w:color="000000" w:sz="4" w:space="0"/>
              <w:bottom w:val="single" w:color="000000" w:sz="4" w:space="0"/>
              <w:right w:val="single" w:color="000000" w:sz="4" w:space="0"/>
            </w:tcBorders>
            <w:vAlign w:val="center"/>
          </w:tcPr>
          <w:p w14:paraId="327F18C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18BCC69">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ADBD240">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9DE6BCD">
            <w:pPr>
              <w:widowControl/>
              <w:textAlignment w:val="center"/>
              <w:rPr>
                <w:rFonts w:ascii="宋体" w:hAnsi="宋体" w:cs="宋体"/>
                <w:color w:val="000000"/>
                <w:sz w:val="21"/>
                <w:szCs w:val="21"/>
              </w:rPr>
            </w:pPr>
            <w:r>
              <w:rPr>
                <w:rFonts w:hint="eastAsia" w:ascii="宋体" w:hAnsi="宋体" w:cs="宋体"/>
                <w:color w:val="000000"/>
                <w:sz w:val="21"/>
                <w:szCs w:val="21"/>
                <w:lang w:bidi="ar"/>
              </w:rPr>
              <w:t>环境条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件要求的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运输包装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件跌落适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应性</w:t>
            </w:r>
          </w:p>
        </w:tc>
        <w:tc>
          <w:tcPr>
            <w:tcW w:w="2843" w:type="pct"/>
            <w:tcBorders>
              <w:top w:val="single" w:color="000000" w:sz="4" w:space="0"/>
              <w:left w:val="single" w:color="000000" w:sz="4" w:space="0"/>
              <w:bottom w:val="single" w:color="000000" w:sz="4" w:space="0"/>
              <w:right w:val="single" w:color="000000" w:sz="4" w:space="0"/>
            </w:tcBorders>
            <w:vAlign w:val="center"/>
          </w:tcPr>
          <w:p w14:paraId="179CE86E">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9813.1 中规定</w:t>
            </w:r>
          </w:p>
        </w:tc>
      </w:tr>
      <w:tr w14:paraId="426B86B2">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3EA5897">
            <w:pPr>
              <w:widowControl/>
              <w:textAlignment w:val="center"/>
              <w:rPr>
                <w:rFonts w:ascii="宋体" w:hAnsi="宋体" w:cs="宋体"/>
                <w:color w:val="000000"/>
                <w:sz w:val="21"/>
                <w:szCs w:val="21"/>
              </w:rPr>
            </w:pPr>
            <w:r>
              <w:rPr>
                <w:rFonts w:hint="eastAsia" w:ascii="宋体" w:hAnsi="宋体" w:cs="宋体"/>
                <w:color w:val="000000"/>
                <w:sz w:val="21"/>
                <w:szCs w:val="21"/>
                <w:lang w:bidi="ar"/>
              </w:rPr>
              <w:t>116</w:t>
            </w:r>
          </w:p>
        </w:tc>
        <w:tc>
          <w:tcPr>
            <w:tcW w:w="363" w:type="pct"/>
            <w:tcBorders>
              <w:top w:val="single" w:color="000000" w:sz="4" w:space="0"/>
              <w:left w:val="single" w:color="000000" w:sz="4" w:space="0"/>
              <w:bottom w:val="single" w:color="000000" w:sz="4" w:space="0"/>
              <w:right w:val="single" w:color="000000" w:sz="4" w:space="0"/>
            </w:tcBorders>
            <w:vAlign w:val="center"/>
          </w:tcPr>
          <w:p w14:paraId="098DFE9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05A1BE5">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7D79120">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EB759BB">
            <w:pPr>
              <w:widowControl/>
              <w:textAlignment w:val="center"/>
              <w:rPr>
                <w:rFonts w:ascii="宋体" w:hAnsi="宋体" w:cs="宋体"/>
                <w:color w:val="000000"/>
                <w:sz w:val="21"/>
                <w:szCs w:val="21"/>
              </w:rPr>
            </w:pPr>
            <w:r>
              <w:rPr>
                <w:rFonts w:hint="eastAsia" w:ascii="宋体" w:hAnsi="宋体" w:cs="宋体"/>
                <w:color w:val="000000"/>
                <w:sz w:val="21"/>
                <w:szCs w:val="21"/>
                <w:lang w:bidi="ar"/>
              </w:rPr>
              <w:t>MTBF 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试</w:t>
            </w:r>
          </w:p>
        </w:tc>
        <w:tc>
          <w:tcPr>
            <w:tcW w:w="2843" w:type="pct"/>
            <w:tcBorders>
              <w:top w:val="single" w:color="000000" w:sz="4" w:space="0"/>
              <w:left w:val="single" w:color="000000" w:sz="4" w:space="0"/>
              <w:bottom w:val="single" w:color="000000" w:sz="4" w:space="0"/>
              <w:right w:val="single" w:color="000000" w:sz="4" w:space="0"/>
            </w:tcBorders>
            <w:vAlign w:val="center"/>
          </w:tcPr>
          <w:p w14:paraId="173208EC">
            <w:pPr>
              <w:widowControl/>
              <w:textAlignment w:val="center"/>
              <w:rPr>
                <w:rFonts w:ascii="宋体" w:hAnsi="宋体" w:cs="宋体"/>
                <w:color w:val="000000"/>
                <w:sz w:val="21"/>
                <w:szCs w:val="21"/>
              </w:rPr>
            </w:pPr>
            <w:r>
              <w:rPr>
                <w:rFonts w:hint="eastAsia" w:ascii="宋体" w:hAnsi="宋体" w:cs="宋体"/>
                <w:color w:val="000000"/>
                <w:sz w:val="21"/>
                <w:szCs w:val="21"/>
                <w:lang w:bidi="ar"/>
              </w:rPr>
              <w:t>MTBF(m1)≥3 万小时</w:t>
            </w:r>
          </w:p>
        </w:tc>
      </w:tr>
      <w:tr w14:paraId="2231E525">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9A4BBE9">
            <w:pPr>
              <w:widowControl/>
              <w:textAlignment w:val="center"/>
              <w:rPr>
                <w:rFonts w:ascii="宋体" w:hAnsi="宋体" w:cs="宋体"/>
                <w:color w:val="000000"/>
                <w:sz w:val="21"/>
                <w:szCs w:val="21"/>
              </w:rPr>
            </w:pPr>
            <w:r>
              <w:rPr>
                <w:rFonts w:hint="eastAsia" w:ascii="宋体" w:hAnsi="宋体" w:cs="宋体"/>
                <w:color w:val="000000"/>
                <w:sz w:val="21"/>
                <w:szCs w:val="21"/>
                <w:lang w:bidi="ar"/>
              </w:rPr>
              <w:t>117</w:t>
            </w:r>
          </w:p>
        </w:tc>
        <w:tc>
          <w:tcPr>
            <w:tcW w:w="363" w:type="pct"/>
            <w:tcBorders>
              <w:top w:val="single" w:color="000000" w:sz="4" w:space="0"/>
              <w:left w:val="single" w:color="000000" w:sz="4" w:space="0"/>
              <w:bottom w:val="single" w:color="000000" w:sz="4" w:space="0"/>
              <w:right w:val="single" w:color="000000" w:sz="4" w:space="0"/>
            </w:tcBorders>
            <w:vAlign w:val="center"/>
          </w:tcPr>
          <w:p w14:paraId="6E981557">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0A91636D">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2905EAE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685" w:type="pct"/>
            <w:tcBorders>
              <w:top w:val="single" w:color="000000" w:sz="4" w:space="0"/>
              <w:left w:val="single" w:color="000000" w:sz="4" w:space="0"/>
              <w:bottom w:val="single" w:color="000000" w:sz="4" w:space="0"/>
              <w:right w:val="single" w:color="000000" w:sz="4" w:space="0"/>
            </w:tcBorders>
            <w:vAlign w:val="center"/>
          </w:tcPr>
          <w:p w14:paraId="2B7B925C">
            <w:pPr>
              <w:widowControl/>
              <w:textAlignment w:val="center"/>
              <w:rPr>
                <w:rFonts w:ascii="宋体" w:hAnsi="宋体" w:cs="宋体"/>
                <w:color w:val="000000"/>
                <w:sz w:val="21"/>
                <w:szCs w:val="21"/>
              </w:rPr>
            </w:pPr>
            <w:r>
              <w:rPr>
                <w:rFonts w:hint="eastAsia" w:ascii="宋体" w:hAnsi="宋体" w:cs="宋体"/>
                <w:color w:val="000000"/>
                <w:sz w:val="21"/>
                <w:szCs w:val="21"/>
                <w:lang w:bidi="ar"/>
              </w:rPr>
              <w:t>常用软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件兼容</w:t>
            </w:r>
          </w:p>
        </w:tc>
        <w:tc>
          <w:tcPr>
            <w:tcW w:w="2843" w:type="pct"/>
            <w:tcBorders>
              <w:top w:val="single" w:color="000000" w:sz="4" w:space="0"/>
              <w:left w:val="single" w:color="000000" w:sz="4" w:space="0"/>
              <w:bottom w:val="single" w:color="000000" w:sz="4" w:space="0"/>
              <w:right w:val="single" w:color="000000" w:sz="4" w:space="0"/>
            </w:tcBorders>
            <w:vAlign w:val="center"/>
          </w:tcPr>
          <w:p w14:paraId="3EEA9BD9">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支持流式软件、版式软件、浏览器、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邮件采购人端、解压软件、多媒体、</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图形图像处理等常用软件</w:t>
            </w:r>
          </w:p>
        </w:tc>
      </w:tr>
      <w:tr w14:paraId="62C30159">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AC9B3BE">
            <w:pPr>
              <w:widowControl/>
              <w:textAlignment w:val="center"/>
              <w:rPr>
                <w:rFonts w:ascii="宋体" w:hAnsi="宋体" w:cs="宋体"/>
                <w:color w:val="000000"/>
                <w:sz w:val="21"/>
                <w:szCs w:val="21"/>
              </w:rPr>
            </w:pPr>
            <w:r>
              <w:rPr>
                <w:rFonts w:hint="eastAsia" w:ascii="宋体" w:hAnsi="宋体" w:cs="宋体"/>
                <w:color w:val="000000"/>
                <w:sz w:val="21"/>
                <w:szCs w:val="21"/>
                <w:lang w:bidi="ar"/>
              </w:rPr>
              <w:t>118</w:t>
            </w:r>
          </w:p>
        </w:tc>
        <w:tc>
          <w:tcPr>
            <w:tcW w:w="363" w:type="pct"/>
            <w:tcBorders>
              <w:top w:val="single" w:color="000000" w:sz="4" w:space="0"/>
              <w:left w:val="single" w:color="000000" w:sz="4" w:space="0"/>
              <w:bottom w:val="single" w:color="000000" w:sz="4" w:space="0"/>
              <w:right w:val="single" w:color="000000" w:sz="4" w:space="0"/>
            </w:tcBorders>
            <w:vAlign w:val="center"/>
          </w:tcPr>
          <w:p w14:paraId="76A6D620">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6DF110D5">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EDBBF84">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74AE628F">
            <w:pPr>
              <w:widowControl/>
              <w:textAlignment w:val="center"/>
              <w:rPr>
                <w:rFonts w:ascii="宋体" w:hAnsi="宋体" w:cs="宋体"/>
                <w:color w:val="000000"/>
                <w:sz w:val="21"/>
                <w:szCs w:val="21"/>
              </w:rPr>
            </w:pPr>
            <w:r>
              <w:rPr>
                <w:rFonts w:hint="eastAsia" w:ascii="宋体" w:hAnsi="宋体" w:cs="宋体"/>
                <w:color w:val="000000"/>
                <w:sz w:val="21"/>
                <w:szCs w:val="21"/>
                <w:lang w:bidi="ar"/>
              </w:rPr>
              <w:t>数据库</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兼容</w:t>
            </w:r>
          </w:p>
        </w:tc>
        <w:tc>
          <w:tcPr>
            <w:tcW w:w="2843" w:type="pct"/>
            <w:tcBorders>
              <w:top w:val="single" w:color="000000" w:sz="4" w:space="0"/>
              <w:left w:val="single" w:color="000000" w:sz="4" w:space="0"/>
              <w:bottom w:val="single" w:color="000000" w:sz="4" w:space="0"/>
              <w:right w:val="single" w:color="000000" w:sz="4" w:space="0"/>
            </w:tcBorders>
            <w:vAlign w:val="center"/>
          </w:tcPr>
          <w:p w14:paraId="5DB58476">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 3 个及以上厂商的数据库产品</w:t>
            </w:r>
          </w:p>
        </w:tc>
      </w:tr>
      <w:tr w14:paraId="1FCA6E13">
        <w:tblPrEx>
          <w:tblCellMar>
            <w:top w:w="0" w:type="dxa"/>
            <w:left w:w="108" w:type="dxa"/>
            <w:bottom w:w="0" w:type="dxa"/>
            <w:right w:w="108" w:type="dxa"/>
          </w:tblCellMar>
        </w:tblPrEx>
        <w:trPr>
          <w:trHeight w:val="510"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6A2F40D">
            <w:pPr>
              <w:widowControl/>
              <w:textAlignment w:val="center"/>
              <w:rPr>
                <w:rFonts w:ascii="宋体" w:hAnsi="宋体" w:cs="宋体"/>
                <w:color w:val="000000"/>
                <w:sz w:val="21"/>
                <w:szCs w:val="21"/>
              </w:rPr>
            </w:pPr>
            <w:r>
              <w:rPr>
                <w:rFonts w:hint="eastAsia" w:ascii="宋体" w:hAnsi="宋体" w:cs="宋体"/>
                <w:color w:val="000000"/>
                <w:sz w:val="21"/>
                <w:szCs w:val="21"/>
                <w:lang w:bidi="ar"/>
              </w:rPr>
              <w:t>119</w:t>
            </w:r>
          </w:p>
        </w:tc>
        <w:tc>
          <w:tcPr>
            <w:tcW w:w="363" w:type="pct"/>
            <w:tcBorders>
              <w:top w:val="single" w:color="000000" w:sz="4" w:space="0"/>
              <w:left w:val="single" w:color="000000" w:sz="4" w:space="0"/>
              <w:bottom w:val="single" w:color="000000" w:sz="4" w:space="0"/>
              <w:right w:val="single" w:color="000000" w:sz="4" w:space="0"/>
            </w:tcBorders>
            <w:vAlign w:val="center"/>
          </w:tcPr>
          <w:p w14:paraId="001BBF55">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7958BE96">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1D042CDC">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2F35E42">
            <w:pPr>
              <w:widowControl/>
              <w:textAlignment w:val="center"/>
              <w:rPr>
                <w:rFonts w:ascii="宋体" w:hAnsi="宋体" w:cs="宋体"/>
                <w:color w:val="000000"/>
                <w:sz w:val="21"/>
                <w:szCs w:val="21"/>
              </w:rPr>
            </w:pPr>
            <w:r>
              <w:rPr>
                <w:rFonts w:hint="eastAsia" w:ascii="宋体" w:hAnsi="宋体" w:cs="宋体"/>
                <w:color w:val="000000"/>
                <w:sz w:val="21"/>
                <w:szCs w:val="21"/>
                <w:lang w:bidi="ar"/>
              </w:rPr>
              <w:t>中间件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兼容</w:t>
            </w:r>
          </w:p>
        </w:tc>
        <w:tc>
          <w:tcPr>
            <w:tcW w:w="2843" w:type="pct"/>
            <w:tcBorders>
              <w:top w:val="single" w:color="000000" w:sz="4" w:space="0"/>
              <w:left w:val="single" w:color="000000" w:sz="4" w:space="0"/>
              <w:bottom w:val="single" w:color="000000" w:sz="4" w:space="0"/>
              <w:right w:val="single" w:color="000000" w:sz="4" w:space="0"/>
            </w:tcBorders>
            <w:vAlign w:val="center"/>
          </w:tcPr>
          <w:p w14:paraId="36B25876">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 3 个及以上厂商中间件产品</w:t>
            </w:r>
          </w:p>
        </w:tc>
      </w:tr>
      <w:tr w14:paraId="64DA907F">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6A0B531">
            <w:pPr>
              <w:widowControl/>
              <w:textAlignment w:val="center"/>
              <w:rPr>
                <w:rFonts w:ascii="宋体" w:hAnsi="宋体" w:cs="宋体"/>
                <w:color w:val="000000"/>
                <w:sz w:val="21"/>
                <w:szCs w:val="21"/>
              </w:rPr>
            </w:pPr>
            <w:r>
              <w:rPr>
                <w:rFonts w:hint="eastAsia" w:ascii="宋体" w:hAnsi="宋体" w:cs="宋体"/>
                <w:color w:val="000000"/>
                <w:sz w:val="21"/>
                <w:szCs w:val="21"/>
                <w:lang w:bidi="ar"/>
              </w:rPr>
              <w:t>120</w:t>
            </w:r>
          </w:p>
        </w:tc>
        <w:tc>
          <w:tcPr>
            <w:tcW w:w="363" w:type="pct"/>
            <w:tcBorders>
              <w:top w:val="single" w:color="000000" w:sz="4" w:space="0"/>
              <w:left w:val="single" w:color="000000" w:sz="4" w:space="0"/>
              <w:bottom w:val="single" w:color="000000" w:sz="4" w:space="0"/>
              <w:right w:val="single" w:color="000000" w:sz="4" w:space="0"/>
            </w:tcBorders>
            <w:vAlign w:val="center"/>
          </w:tcPr>
          <w:p w14:paraId="6DC7F7A4">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7A789997">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E18D747">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70F851F">
            <w:pPr>
              <w:widowControl/>
              <w:textAlignment w:val="center"/>
              <w:rPr>
                <w:rFonts w:ascii="宋体" w:hAnsi="宋体" w:cs="宋体"/>
                <w:color w:val="000000"/>
                <w:sz w:val="21"/>
                <w:szCs w:val="21"/>
              </w:rPr>
            </w:pPr>
            <w:r>
              <w:rPr>
                <w:rFonts w:hint="eastAsia" w:ascii="宋体" w:hAnsi="宋体" w:cs="宋体"/>
                <w:color w:val="000000"/>
                <w:sz w:val="21"/>
                <w:szCs w:val="21"/>
                <w:lang w:bidi="ar"/>
              </w:rPr>
              <w:t>平台软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件兼容</w:t>
            </w:r>
          </w:p>
        </w:tc>
        <w:tc>
          <w:tcPr>
            <w:tcW w:w="2843" w:type="pct"/>
            <w:tcBorders>
              <w:top w:val="single" w:color="000000" w:sz="4" w:space="0"/>
              <w:left w:val="single" w:color="000000" w:sz="4" w:space="0"/>
              <w:bottom w:val="single" w:color="000000" w:sz="4" w:space="0"/>
              <w:right w:val="single" w:color="000000" w:sz="4" w:space="0"/>
            </w:tcBorders>
            <w:vAlign w:val="center"/>
          </w:tcPr>
          <w:p w14:paraId="539A790F">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 3 个及以上厂商云计算及大数据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平台</w:t>
            </w:r>
          </w:p>
        </w:tc>
      </w:tr>
      <w:tr w14:paraId="7E0EC4C0">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A49D673">
            <w:pPr>
              <w:widowControl/>
              <w:textAlignment w:val="center"/>
              <w:rPr>
                <w:rFonts w:ascii="宋体" w:hAnsi="宋体" w:cs="宋体"/>
                <w:color w:val="000000"/>
                <w:sz w:val="21"/>
                <w:szCs w:val="21"/>
              </w:rPr>
            </w:pPr>
            <w:r>
              <w:rPr>
                <w:rFonts w:hint="eastAsia" w:ascii="宋体" w:hAnsi="宋体" w:cs="宋体"/>
                <w:color w:val="000000"/>
                <w:sz w:val="21"/>
                <w:szCs w:val="21"/>
                <w:lang w:bidi="ar"/>
              </w:rPr>
              <w:t>121</w:t>
            </w:r>
          </w:p>
        </w:tc>
        <w:tc>
          <w:tcPr>
            <w:tcW w:w="363" w:type="pct"/>
            <w:tcBorders>
              <w:top w:val="single" w:color="000000" w:sz="4" w:space="0"/>
              <w:left w:val="single" w:color="000000" w:sz="4" w:space="0"/>
              <w:bottom w:val="single" w:color="000000" w:sz="4" w:space="0"/>
              <w:right w:val="single" w:color="000000" w:sz="4" w:space="0"/>
            </w:tcBorders>
            <w:vAlign w:val="center"/>
          </w:tcPr>
          <w:p w14:paraId="3F70E62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D2D8E62">
            <w:pPr>
              <w:widowControl/>
              <w:textAlignment w:val="center"/>
              <w:rPr>
                <w:rFonts w:ascii="宋体" w:hAnsi="宋体" w:cs="宋体"/>
                <w:color w:val="000000"/>
                <w:sz w:val="21"/>
                <w:szCs w:val="21"/>
              </w:rPr>
            </w:pPr>
            <w:r>
              <w:rPr>
                <w:rFonts w:hint="eastAsia" w:ascii="宋体" w:hAnsi="宋体" w:cs="宋体"/>
                <w:color w:val="000000"/>
                <w:sz w:val="21"/>
                <w:szCs w:val="21"/>
                <w:lang w:bidi="ar"/>
              </w:rPr>
              <w:t>包装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输要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395" w:type="pct"/>
            <w:tcBorders>
              <w:top w:val="single" w:color="000000" w:sz="4" w:space="0"/>
              <w:left w:val="single" w:color="000000" w:sz="4" w:space="0"/>
              <w:bottom w:val="single" w:color="000000" w:sz="4" w:space="0"/>
              <w:right w:val="single" w:color="000000" w:sz="4" w:space="0"/>
            </w:tcBorders>
            <w:vAlign w:val="center"/>
          </w:tcPr>
          <w:p w14:paraId="128203D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包装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输要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685" w:type="pct"/>
            <w:tcBorders>
              <w:top w:val="single" w:color="000000" w:sz="4" w:space="0"/>
              <w:left w:val="single" w:color="000000" w:sz="4" w:space="0"/>
              <w:bottom w:val="single" w:color="000000" w:sz="4" w:space="0"/>
              <w:right w:val="single" w:color="000000" w:sz="4" w:space="0"/>
            </w:tcBorders>
            <w:vAlign w:val="center"/>
          </w:tcPr>
          <w:p w14:paraId="7AA92ADB">
            <w:pPr>
              <w:widowControl/>
              <w:textAlignment w:val="center"/>
              <w:rPr>
                <w:rFonts w:ascii="宋体" w:hAnsi="宋体" w:cs="宋体"/>
                <w:color w:val="000000"/>
                <w:sz w:val="21"/>
                <w:szCs w:val="21"/>
              </w:rPr>
            </w:pPr>
            <w:r>
              <w:rPr>
                <w:rFonts w:hint="eastAsia" w:ascii="宋体" w:hAnsi="宋体" w:cs="宋体"/>
                <w:color w:val="000000"/>
                <w:sz w:val="21"/>
                <w:szCs w:val="21"/>
                <w:lang w:bidi="ar"/>
              </w:rPr>
              <w:t>标志、包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装、运输</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和贮存</w:t>
            </w:r>
          </w:p>
        </w:tc>
        <w:tc>
          <w:tcPr>
            <w:tcW w:w="2843" w:type="pct"/>
            <w:tcBorders>
              <w:top w:val="single" w:color="000000" w:sz="4" w:space="0"/>
              <w:left w:val="single" w:color="000000" w:sz="4" w:space="0"/>
              <w:bottom w:val="single" w:color="000000" w:sz="4" w:space="0"/>
              <w:right w:val="single" w:color="000000" w:sz="4" w:space="0"/>
            </w:tcBorders>
            <w:vAlign w:val="center"/>
          </w:tcPr>
          <w:p w14:paraId="122037ED">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9813.1 和商品包装政府采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购需求标准的相关规定</w:t>
            </w:r>
          </w:p>
        </w:tc>
      </w:tr>
      <w:tr w14:paraId="3A6BC92B">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A178797">
            <w:pPr>
              <w:widowControl/>
              <w:textAlignment w:val="center"/>
              <w:rPr>
                <w:rFonts w:ascii="宋体" w:hAnsi="宋体" w:cs="宋体"/>
                <w:color w:val="000000"/>
                <w:sz w:val="21"/>
                <w:szCs w:val="21"/>
              </w:rPr>
            </w:pPr>
            <w:r>
              <w:rPr>
                <w:rFonts w:hint="eastAsia" w:ascii="宋体" w:hAnsi="宋体" w:cs="宋体"/>
                <w:color w:val="000000"/>
                <w:sz w:val="21"/>
                <w:szCs w:val="21"/>
                <w:lang w:bidi="ar"/>
              </w:rPr>
              <w:t>122</w:t>
            </w:r>
          </w:p>
        </w:tc>
        <w:tc>
          <w:tcPr>
            <w:tcW w:w="363" w:type="pct"/>
            <w:tcBorders>
              <w:top w:val="single" w:color="000000" w:sz="4" w:space="0"/>
              <w:left w:val="single" w:color="000000" w:sz="4" w:space="0"/>
              <w:bottom w:val="single" w:color="000000" w:sz="4" w:space="0"/>
              <w:right w:val="single" w:color="000000" w:sz="4" w:space="0"/>
            </w:tcBorders>
            <w:vAlign w:val="center"/>
          </w:tcPr>
          <w:p w14:paraId="162E115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37340985">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1976931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685" w:type="pct"/>
            <w:tcBorders>
              <w:top w:val="single" w:color="000000" w:sz="4" w:space="0"/>
              <w:left w:val="single" w:color="000000" w:sz="4" w:space="0"/>
              <w:bottom w:val="single" w:color="000000" w:sz="4" w:space="0"/>
              <w:right w:val="single" w:color="000000" w:sz="4" w:space="0"/>
            </w:tcBorders>
            <w:vAlign w:val="center"/>
          </w:tcPr>
          <w:p w14:paraId="48B0B42C">
            <w:pPr>
              <w:widowControl/>
              <w:textAlignment w:val="center"/>
              <w:rPr>
                <w:rFonts w:ascii="宋体" w:hAnsi="宋体" w:cs="宋体"/>
                <w:color w:val="000000"/>
                <w:sz w:val="21"/>
                <w:szCs w:val="21"/>
              </w:rPr>
            </w:pPr>
            <w:r>
              <w:rPr>
                <w:rFonts w:hint="eastAsia" w:ascii="宋体" w:hAnsi="宋体" w:cs="宋体"/>
                <w:color w:val="000000"/>
                <w:sz w:val="21"/>
                <w:szCs w:val="21"/>
                <w:lang w:bidi="ar"/>
              </w:rPr>
              <w:t>配置检</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查工具</w:t>
            </w:r>
          </w:p>
        </w:tc>
        <w:tc>
          <w:tcPr>
            <w:tcW w:w="2843" w:type="pct"/>
            <w:tcBorders>
              <w:top w:val="single" w:color="000000" w:sz="4" w:space="0"/>
              <w:left w:val="single" w:color="000000" w:sz="4" w:space="0"/>
              <w:bottom w:val="single" w:color="000000" w:sz="4" w:space="0"/>
              <w:right w:val="single" w:color="000000" w:sz="4" w:space="0"/>
            </w:tcBorders>
            <w:vAlign w:val="center"/>
          </w:tcPr>
          <w:p w14:paraId="630B182C">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供应商提供自检测试工具</w:t>
            </w:r>
          </w:p>
        </w:tc>
      </w:tr>
      <w:tr w14:paraId="1697262A">
        <w:tblPrEx>
          <w:tblCellMar>
            <w:top w:w="0" w:type="dxa"/>
            <w:left w:w="108" w:type="dxa"/>
            <w:bottom w:w="0" w:type="dxa"/>
            <w:right w:w="108" w:type="dxa"/>
          </w:tblCellMar>
        </w:tblPrEx>
        <w:trPr>
          <w:trHeight w:val="288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D67E18A">
            <w:pPr>
              <w:widowControl/>
              <w:textAlignment w:val="center"/>
              <w:rPr>
                <w:rFonts w:ascii="宋体" w:hAnsi="宋体" w:cs="宋体"/>
                <w:color w:val="000000"/>
                <w:sz w:val="21"/>
                <w:szCs w:val="21"/>
              </w:rPr>
            </w:pPr>
            <w:r>
              <w:rPr>
                <w:rFonts w:hint="eastAsia" w:ascii="宋体" w:hAnsi="宋体" w:cs="宋体"/>
                <w:color w:val="000000"/>
                <w:sz w:val="21"/>
                <w:szCs w:val="21"/>
                <w:lang w:bidi="ar"/>
              </w:rPr>
              <w:t>123</w:t>
            </w:r>
          </w:p>
        </w:tc>
        <w:tc>
          <w:tcPr>
            <w:tcW w:w="363" w:type="pct"/>
            <w:tcBorders>
              <w:top w:val="single" w:color="000000" w:sz="4" w:space="0"/>
              <w:left w:val="single" w:color="000000" w:sz="4" w:space="0"/>
              <w:bottom w:val="single" w:color="000000" w:sz="4" w:space="0"/>
              <w:right w:val="single" w:color="000000" w:sz="4" w:space="0"/>
            </w:tcBorders>
            <w:vAlign w:val="center"/>
          </w:tcPr>
          <w:p w14:paraId="076D6A7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0AFF89DE">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3337DEA">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0CB8E5B">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应</w:t>
            </w:r>
          </w:p>
        </w:tc>
        <w:tc>
          <w:tcPr>
            <w:tcW w:w="2843" w:type="pct"/>
            <w:tcBorders>
              <w:top w:val="single" w:color="000000" w:sz="4" w:space="0"/>
              <w:left w:val="single" w:color="000000" w:sz="4" w:space="0"/>
              <w:bottom w:val="single" w:color="000000" w:sz="4" w:space="0"/>
              <w:right w:val="single" w:color="000000" w:sz="4" w:space="0"/>
            </w:tcBorders>
            <w:vAlign w:val="center"/>
          </w:tcPr>
          <w:p w14:paraId="0208D1D0">
            <w:pPr>
              <w:widowControl/>
              <w:textAlignment w:val="center"/>
              <w:rPr>
                <w:rFonts w:ascii="宋体" w:hAnsi="宋体" w:cs="宋体"/>
                <w:color w:val="000000"/>
                <w:sz w:val="21"/>
                <w:szCs w:val="21"/>
              </w:rPr>
            </w:pPr>
            <w:r>
              <w:rPr>
                <w:rFonts w:hint="eastAsia" w:ascii="宋体" w:hAnsi="宋体" w:cs="宋体"/>
                <w:color w:val="000000"/>
                <w:sz w:val="21"/>
                <w:szCs w:val="21"/>
                <w:lang w:bidi="ar"/>
              </w:rPr>
              <w:t>a)供应商提供电话、电子邮件、远程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连接等多种形式服务；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b)供应商提供同城 4h、异地 12h 技术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响应服务，2 个工作日解决问题，对于</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未能解决的问题和故障应提供可行的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升级方案，并提供周转设备或更换设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c)建立全国技术服务体系和服务团</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体，符合专业服务体系标准要求，提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供原厂中文服务；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d)服务周期内提供产品的维修、换件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和升级服务</w:t>
            </w:r>
          </w:p>
        </w:tc>
      </w:tr>
      <w:tr w14:paraId="75B52A8F">
        <w:tblPrEx>
          <w:tblCellMar>
            <w:top w:w="0" w:type="dxa"/>
            <w:left w:w="108" w:type="dxa"/>
            <w:bottom w:w="0" w:type="dxa"/>
            <w:right w:w="108" w:type="dxa"/>
          </w:tblCellMar>
        </w:tblPrEx>
        <w:trPr>
          <w:trHeight w:val="1692"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8B37290">
            <w:pPr>
              <w:widowControl/>
              <w:textAlignment w:val="center"/>
              <w:rPr>
                <w:rFonts w:ascii="宋体" w:hAnsi="宋体" w:cs="宋体"/>
                <w:color w:val="000000"/>
                <w:sz w:val="21"/>
                <w:szCs w:val="21"/>
              </w:rPr>
            </w:pPr>
            <w:r>
              <w:rPr>
                <w:rFonts w:hint="eastAsia" w:ascii="宋体" w:hAnsi="宋体" w:cs="宋体"/>
                <w:color w:val="000000"/>
                <w:sz w:val="21"/>
                <w:szCs w:val="21"/>
                <w:lang w:bidi="ar"/>
              </w:rPr>
              <w:t>124</w:t>
            </w:r>
          </w:p>
        </w:tc>
        <w:tc>
          <w:tcPr>
            <w:tcW w:w="363" w:type="pct"/>
            <w:tcBorders>
              <w:top w:val="single" w:color="000000" w:sz="4" w:space="0"/>
              <w:left w:val="single" w:color="000000" w:sz="4" w:space="0"/>
              <w:bottom w:val="single" w:color="000000" w:sz="4" w:space="0"/>
              <w:right w:val="single" w:color="000000" w:sz="4" w:space="0"/>
            </w:tcBorders>
            <w:vAlign w:val="center"/>
          </w:tcPr>
          <w:p w14:paraId="065C4BC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9BB82F3">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B9A0E58">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7055E02A">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期</w:t>
            </w:r>
          </w:p>
        </w:tc>
        <w:tc>
          <w:tcPr>
            <w:tcW w:w="2843" w:type="pct"/>
            <w:tcBorders>
              <w:top w:val="single" w:color="000000" w:sz="4" w:space="0"/>
              <w:left w:val="single" w:color="000000" w:sz="4" w:space="0"/>
              <w:bottom w:val="single" w:color="000000" w:sz="4" w:space="0"/>
              <w:right w:val="single" w:color="000000" w:sz="4" w:space="0"/>
            </w:tcBorders>
            <w:vAlign w:val="center"/>
          </w:tcPr>
          <w:p w14:paraId="1767F627">
            <w:pPr>
              <w:widowControl/>
              <w:textAlignment w:val="center"/>
              <w:rPr>
                <w:rFonts w:ascii="宋体" w:hAnsi="宋体" w:cs="宋体"/>
                <w:color w:val="000000"/>
                <w:sz w:val="21"/>
                <w:szCs w:val="21"/>
              </w:rPr>
            </w:pPr>
            <w:r>
              <w:rPr>
                <w:rFonts w:hint="eastAsia" w:ascii="宋体" w:hAnsi="宋体" w:cs="宋体"/>
                <w:color w:val="000000"/>
                <w:sz w:val="21"/>
                <w:szCs w:val="21"/>
                <w:lang w:bidi="ar"/>
              </w:rPr>
              <w:t>a) 设备停产后应继续提供质量保障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服务（含备品备件），服务终止时间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与最后一批设备交付时间间隔不低于</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6 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产品停止服务时间应提前 1 年告</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 应明确产品发布日期</w:t>
            </w:r>
          </w:p>
        </w:tc>
      </w:tr>
      <w:tr w14:paraId="351F976B">
        <w:tblPrEx>
          <w:tblCellMar>
            <w:top w:w="0" w:type="dxa"/>
            <w:left w:w="108" w:type="dxa"/>
            <w:bottom w:w="0" w:type="dxa"/>
            <w:right w:w="108" w:type="dxa"/>
          </w:tblCellMar>
        </w:tblPrEx>
        <w:trPr>
          <w:trHeight w:val="1155"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46BF2EC">
            <w:pPr>
              <w:widowControl/>
              <w:textAlignment w:val="center"/>
              <w:rPr>
                <w:rFonts w:ascii="宋体" w:hAnsi="宋体" w:cs="宋体"/>
                <w:color w:val="000000"/>
                <w:sz w:val="21"/>
                <w:szCs w:val="21"/>
              </w:rPr>
            </w:pPr>
            <w:r>
              <w:rPr>
                <w:rFonts w:hint="eastAsia" w:ascii="宋体" w:hAnsi="宋体" w:cs="宋体"/>
                <w:color w:val="000000"/>
                <w:sz w:val="21"/>
                <w:szCs w:val="21"/>
                <w:lang w:bidi="ar"/>
              </w:rPr>
              <w:t>125</w:t>
            </w:r>
          </w:p>
        </w:tc>
        <w:tc>
          <w:tcPr>
            <w:tcW w:w="363" w:type="pct"/>
            <w:tcBorders>
              <w:top w:val="single" w:color="000000" w:sz="4" w:space="0"/>
              <w:left w:val="single" w:color="000000" w:sz="4" w:space="0"/>
              <w:bottom w:val="single" w:color="000000" w:sz="4" w:space="0"/>
              <w:right w:val="single" w:color="000000" w:sz="4" w:space="0"/>
            </w:tcBorders>
            <w:vAlign w:val="center"/>
          </w:tcPr>
          <w:p w14:paraId="11D4BC7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8FD219E">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357A36E0">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5594566">
            <w:pPr>
              <w:widowControl/>
              <w:textAlignment w:val="center"/>
              <w:rPr>
                <w:rFonts w:ascii="宋体" w:hAnsi="宋体" w:cs="宋体"/>
                <w:color w:val="000000"/>
                <w:sz w:val="21"/>
                <w:szCs w:val="21"/>
              </w:rPr>
            </w:pPr>
            <w:r>
              <w:rPr>
                <w:rFonts w:hint="eastAsia" w:ascii="宋体" w:hAnsi="宋体" w:cs="宋体"/>
                <w:color w:val="000000"/>
                <w:sz w:val="21"/>
                <w:szCs w:val="21"/>
                <w:lang w:bidi="ar"/>
              </w:rPr>
              <w:t>预装操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作系统</w:t>
            </w:r>
          </w:p>
        </w:tc>
        <w:tc>
          <w:tcPr>
            <w:tcW w:w="2843" w:type="pct"/>
            <w:tcBorders>
              <w:top w:val="single" w:color="000000" w:sz="4" w:space="0"/>
              <w:left w:val="single" w:color="000000" w:sz="4" w:space="0"/>
              <w:bottom w:val="single" w:color="000000" w:sz="4" w:space="0"/>
              <w:right w:val="single" w:color="000000" w:sz="4" w:space="0"/>
            </w:tcBorders>
            <w:vAlign w:val="center"/>
          </w:tcPr>
          <w:p w14:paraId="0240CE3D">
            <w:pPr>
              <w:widowControl/>
              <w:textAlignment w:val="center"/>
              <w:rPr>
                <w:rFonts w:ascii="宋体" w:hAnsi="宋体" w:cs="宋体"/>
                <w:color w:val="000000"/>
                <w:sz w:val="21"/>
                <w:szCs w:val="21"/>
              </w:rPr>
            </w:pPr>
            <w:r>
              <w:rPr>
                <w:rFonts w:hint="eastAsia" w:ascii="宋体" w:hAnsi="宋体" w:cs="宋体"/>
                <w:color w:val="000000"/>
                <w:sz w:val="21"/>
                <w:szCs w:val="21"/>
                <w:lang w:bidi="ar"/>
              </w:rPr>
              <w:t>预装符合桌面操作系统政府采购需求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标准的正版操作系统</w:t>
            </w:r>
          </w:p>
        </w:tc>
      </w:tr>
      <w:tr w14:paraId="4CFED08C">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CF25191">
            <w:pPr>
              <w:widowControl/>
              <w:textAlignment w:val="center"/>
              <w:rPr>
                <w:rFonts w:ascii="宋体" w:hAnsi="宋体" w:cs="宋体"/>
                <w:color w:val="000000"/>
                <w:sz w:val="21"/>
                <w:szCs w:val="21"/>
              </w:rPr>
            </w:pPr>
            <w:r>
              <w:rPr>
                <w:rFonts w:hint="eastAsia" w:ascii="宋体" w:hAnsi="宋体" w:cs="宋体"/>
                <w:color w:val="000000"/>
                <w:sz w:val="21"/>
                <w:szCs w:val="21"/>
                <w:lang w:bidi="ar"/>
              </w:rPr>
              <w:t>126</w:t>
            </w:r>
          </w:p>
        </w:tc>
        <w:tc>
          <w:tcPr>
            <w:tcW w:w="363" w:type="pct"/>
            <w:tcBorders>
              <w:top w:val="single" w:color="000000" w:sz="4" w:space="0"/>
              <w:left w:val="single" w:color="000000" w:sz="4" w:space="0"/>
              <w:bottom w:val="single" w:color="000000" w:sz="4" w:space="0"/>
              <w:right w:val="single" w:color="000000" w:sz="4" w:space="0"/>
            </w:tcBorders>
            <w:vAlign w:val="center"/>
          </w:tcPr>
          <w:p w14:paraId="1A6C7B7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0F021BD">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7FB1C904">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FEEA243">
            <w:pPr>
              <w:widowControl/>
              <w:textAlignment w:val="center"/>
              <w:rPr>
                <w:rFonts w:ascii="宋体" w:hAnsi="宋体" w:cs="宋体"/>
                <w:color w:val="000000"/>
                <w:sz w:val="21"/>
                <w:szCs w:val="21"/>
              </w:rPr>
            </w:pPr>
            <w:r>
              <w:rPr>
                <w:rFonts w:hint="eastAsia" w:ascii="宋体" w:hAnsi="宋体" w:cs="宋体"/>
                <w:color w:val="000000"/>
                <w:sz w:val="21"/>
                <w:szCs w:val="21"/>
                <w:lang w:bidi="ar"/>
              </w:rPr>
              <w:t>培训服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务</w:t>
            </w:r>
          </w:p>
        </w:tc>
        <w:tc>
          <w:tcPr>
            <w:tcW w:w="2843" w:type="pct"/>
            <w:tcBorders>
              <w:top w:val="single" w:color="000000" w:sz="4" w:space="0"/>
              <w:left w:val="single" w:color="000000" w:sz="4" w:space="0"/>
              <w:bottom w:val="single" w:color="000000" w:sz="4" w:space="0"/>
              <w:right w:val="single" w:color="000000" w:sz="4" w:space="0"/>
            </w:tcBorders>
            <w:vAlign w:val="center"/>
          </w:tcPr>
          <w:p w14:paraId="533298EA">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供应商提供培训材料、产品手册、培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训视频等培训相关内容</w:t>
            </w:r>
          </w:p>
        </w:tc>
      </w:tr>
      <w:tr w14:paraId="5178AC0D">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14287CE">
            <w:pPr>
              <w:widowControl/>
              <w:textAlignment w:val="center"/>
              <w:rPr>
                <w:rFonts w:ascii="宋体" w:hAnsi="宋体" w:cs="宋体"/>
                <w:color w:val="000000"/>
                <w:sz w:val="21"/>
                <w:szCs w:val="21"/>
              </w:rPr>
            </w:pPr>
            <w:r>
              <w:rPr>
                <w:rFonts w:hint="eastAsia" w:ascii="宋体" w:hAnsi="宋体" w:cs="宋体"/>
                <w:color w:val="000000"/>
                <w:sz w:val="21"/>
                <w:szCs w:val="21"/>
                <w:lang w:bidi="ar"/>
              </w:rPr>
              <w:t>127</w:t>
            </w:r>
          </w:p>
        </w:tc>
        <w:tc>
          <w:tcPr>
            <w:tcW w:w="363" w:type="pct"/>
            <w:tcBorders>
              <w:top w:val="single" w:color="000000" w:sz="4" w:space="0"/>
              <w:left w:val="single" w:color="000000" w:sz="4" w:space="0"/>
              <w:bottom w:val="single" w:color="000000" w:sz="4" w:space="0"/>
              <w:right w:val="single" w:color="000000" w:sz="4" w:space="0"/>
            </w:tcBorders>
            <w:vAlign w:val="center"/>
          </w:tcPr>
          <w:p w14:paraId="0B807C3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A48FE36">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25B47D10">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0BE06A7B">
            <w:pPr>
              <w:widowControl/>
              <w:textAlignment w:val="center"/>
              <w:rPr>
                <w:rFonts w:ascii="宋体" w:hAnsi="宋体" w:cs="宋体"/>
                <w:color w:val="000000"/>
                <w:sz w:val="21"/>
                <w:szCs w:val="21"/>
              </w:rPr>
            </w:pPr>
            <w:r>
              <w:rPr>
                <w:rFonts w:hint="eastAsia" w:ascii="宋体" w:hAnsi="宋体" w:cs="宋体"/>
                <w:color w:val="000000"/>
                <w:sz w:val="21"/>
                <w:szCs w:val="21"/>
                <w:lang w:bidi="ar"/>
              </w:rPr>
              <w:t>典型问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题解决手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册</w:t>
            </w:r>
          </w:p>
        </w:tc>
        <w:tc>
          <w:tcPr>
            <w:tcW w:w="2843" w:type="pct"/>
            <w:tcBorders>
              <w:top w:val="single" w:color="000000" w:sz="4" w:space="0"/>
              <w:left w:val="single" w:color="000000" w:sz="4" w:space="0"/>
              <w:bottom w:val="single" w:color="000000" w:sz="4" w:space="0"/>
              <w:right w:val="single" w:color="000000" w:sz="4" w:space="0"/>
            </w:tcBorders>
            <w:vAlign w:val="center"/>
          </w:tcPr>
          <w:p w14:paraId="5A6B80D8">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供应商提供典型问题解决说明文档或</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视频</w:t>
            </w:r>
          </w:p>
        </w:tc>
      </w:tr>
      <w:tr w14:paraId="7752F7FE">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C267933">
            <w:pPr>
              <w:widowControl/>
              <w:textAlignment w:val="center"/>
              <w:rPr>
                <w:rFonts w:ascii="宋体" w:hAnsi="宋体" w:cs="宋体"/>
                <w:color w:val="000000"/>
                <w:sz w:val="21"/>
                <w:szCs w:val="21"/>
              </w:rPr>
            </w:pPr>
            <w:r>
              <w:rPr>
                <w:rFonts w:hint="eastAsia" w:ascii="宋体" w:hAnsi="宋体" w:cs="宋体"/>
                <w:color w:val="000000"/>
                <w:sz w:val="21"/>
                <w:szCs w:val="21"/>
                <w:lang w:bidi="ar"/>
              </w:rPr>
              <w:t>128</w:t>
            </w:r>
          </w:p>
        </w:tc>
        <w:tc>
          <w:tcPr>
            <w:tcW w:w="363" w:type="pct"/>
            <w:tcBorders>
              <w:top w:val="single" w:color="000000" w:sz="4" w:space="0"/>
              <w:left w:val="single" w:color="000000" w:sz="4" w:space="0"/>
              <w:bottom w:val="single" w:color="000000" w:sz="4" w:space="0"/>
              <w:right w:val="single" w:color="000000" w:sz="4" w:space="0"/>
            </w:tcBorders>
            <w:vAlign w:val="center"/>
          </w:tcPr>
          <w:p w14:paraId="2D034DF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61B4A644">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C20D091">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DB17E23">
            <w:pPr>
              <w:widowControl/>
              <w:textAlignment w:val="center"/>
              <w:rPr>
                <w:rFonts w:ascii="宋体" w:hAnsi="宋体" w:cs="宋体"/>
                <w:color w:val="000000"/>
                <w:sz w:val="21"/>
                <w:szCs w:val="21"/>
              </w:rPr>
            </w:pPr>
            <w:r>
              <w:rPr>
                <w:rFonts w:hint="eastAsia" w:ascii="宋体" w:hAnsi="宋体" w:cs="宋体"/>
                <w:color w:val="000000"/>
                <w:sz w:val="21"/>
                <w:szCs w:val="21"/>
                <w:lang w:bidi="ar"/>
              </w:rPr>
              <w:t>厂家升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级软件与</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扩容服务</w:t>
            </w:r>
          </w:p>
        </w:tc>
        <w:tc>
          <w:tcPr>
            <w:tcW w:w="2843" w:type="pct"/>
            <w:tcBorders>
              <w:top w:val="single" w:color="000000" w:sz="4" w:space="0"/>
              <w:left w:val="single" w:color="000000" w:sz="4" w:space="0"/>
              <w:bottom w:val="single" w:color="000000" w:sz="4" w:space="0"/>
              <w:right w:val="single" w:color="000000" w:sz="4" w:space="0"/>
            </w:tcBorders>
            <w:vAlign w:val="center"/>
          </w:tcPr>
          <w:p w14:paraId="7EEEDB39">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供应商提供上门升级部件/软件与扩</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容的增值服务</w:t>
            </w:r>
          </w:p>
        </w:tc>
      </w:tr>
      <w:tr w14:paraId="048AACAA">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2189982">
            <w:pPr>
              <w:widowControl/>
              <w:textAlignment w:val="center"/>
              <w:rPr>
                <w:rFonts w:ascii="宋体" w:hAnsi="宋体" w:cs="宋体"/>
                <w:color w:val="000000"/>
                <w:sz w:val="21"/>
                <w:szCs w:val="21"/>
              </w:rPr>
            </w:pPr>
            <w:r>
              <w:rPr>
                <w:rFonts w:hint="eastAsia" w:ascii="宋体" w:hAnsi="宋体" w:cs="宋体"/>
                <w:color w:val="000000"/>
                <w:sz w:val="21"/>
                <w:szCs w:val="21"/>
                <w:lang w:bidi="ar"/>
              </w:rPr>
              <w:t>129</w:t>
            </w:r>
          </w:p>
        </w:tc>
        <w:tc>
          <w:tcPr>
            <w:tcW w:w="363" w:type="pct"/>
            <w:tcBorders>
              <w:top w:val="single" w:color="000000" w:sz="4" w:space="0"/>
              <w:left w:val="single" w:color="000000" w:sz="4" w:space="0"/>
              <w:bottom w:val="single" w:color="000000" w:sz="4" w:space="0"/>
              <w:right w:val="single" w:color="000000" w:sz="4" w:space="0"/>
            </w:tcBorders>
            <w:vAlign w:val="center"/>
          </w:tcPr>
          <w:p w14:paraId="7913ED8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D3E6285">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0B45CC88">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784A66E">
            <w:pPr>
              <w:widowControl/>
              <w:textAlignment w:val="center"/>
              <w:rPr>
                <w:rFonts w:ascii="宋体" w:hAnsi="宋体" w:cs="宋体"/>
                <w:color w:val="000000"/>
                <w:sz w:val="21"/>
                <w:szCs w:val="21"/>
              </w:rPr>
            </w:pPr>
            <w:r>
              <w:rPr>
                <w:rFonts w:hint="eastAsia" w:ascii="宋体" w:hAnsi="宋体" w:cs="宋体"/>
                <w:color w:val="000000"/>
                <w:sz w:val="21"/>
                <w:szCs w:val="21"/>
                <w:lang w:bidi="ar"/>
              </w:rPr>
              <w:t>整机质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量服务要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6AA257BD">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服务周期（含换件和维修）应不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小于 3 年</w:t>
            </w:r>
          </w:p>
        </w:tc>
      </w:tr>
      <w:tr w14:paraId="16A9FB32">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9A8DAA9">
            <w:pPr>
              <w:widowControl/>
              <w:textAlignment w:val="center"/>
              <w:rPr>
                <w:rFonts w:ascii="宋体" w:hAnsi="宋体" w:cs="宋体"/>
                <w:color w:val="000000"/>
                <w:sz w:val="21"/>
                <w:szCs w:val="21"/>
              </w:rPr>
            </w:pPr>
            <w:r>
              <w:rPr>
                <w:rFonts w:hint="eastAsia" w:ascii="宋体" w:hAnsi="宋体" w:cs="宋体"/>
                <w:color w:val="000000"/>
                <w:sz w:val="21"/>
                <w:szCs w:val="21"/>
                <w:lang w:bidi="ar"/>
              </w:rPr>
              <w:t>130</w:t>
            </w:r>
          </w:p>
        </w:tc>
        <w:tc>
          <w:tcPr>
            <w:tcW w:w="363" w:type="pct"/>
            <w:tcBorders>
              <w:top w:val="single" w:color="000000" w:sz="4" w:space="0"/>
              <w:left w:val="single" w:color="000000" w:sz="4" w:space="0"/>
              <w:bottom w:val="single" w:color="000000" w:sz="4" w:space="0"/>
              <w:right w:val="single" w:color="000000" w:sz="4" w:space="0"/>
            </w:tcBorders>
            <w:vAlign w:val="center"/>
          </w:tcPr>
          <w:p w14:paraId="17CC760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18442FC">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365083B">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660F6BEB">
            <w:pPr>
              <w:widowControl/>
              <w:textAlignment w:val="center"/>
              <w:rPr>
                <w:rFonts w:ascii="宋体" w:hAnsi="宋体" w:cs="宋体"/>
                <w:color w:val="000000"/>
                <w:sz w:val="21"/>
                <w:szCs w:val="21"/>
              </w:rPr>
            </w:pPr>
            <w:r>
              <w:rPr>
                <w:rFonts w:hint="eastAsia" w:ascii="宋体" w:hAnsi="宋体" w:cs="宋体"/>
                <w:color w:val="000000"/>
                <w:sz w:val="21"/>
                <w:szCs w:val="21"/>
                <w:lang w:bidi="ar"/>
              </w:rPr>
              <w:t>合格证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书要求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6548DE46">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供应商提供产品合格证</w:t>
            </w:r>
          </w:p>
        </w:tc>
      </w:tr>
      <w:tr w14:paraId="36465AB6">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5AAB01F">
            <w:pPr>
              <w:widowControl/>
              <w:textAlignment w:val="center"/>
              <w:rPr>
                <w:rFonts w:ascii="宋体" w:hAnsi="宋体" w:cs="宋体"/>
                <w:color w:val="000000"/>
                <w:sz w:val="21"/>
                <w:szCs w:val="21"/>
              </w:rPr>
            </w:pPr>
            <w:r>
              <w:rPr>
                <w:rFonts w:hint="eastAsia" w:ascii="宋体" w:hAnsi="宋体" w:cs="宋体"/>
                <w:color w:val="000000"/>
                <w:sz w:val="21"/>
                <w:szCs w:val="21"/>
                <w:lang w:bidi="ar"/>
              </w:rPr>
              <w:t>131</w:t>
            </w:r>
          </w:p>
        </w:tc>
        <w:tc>
          <w:tcPr>
            <w:tcW w:w="363" w:type="pct"/>
            <w:tcBorders>
              <w:top w:val="single" w:color="000000" w:sz="4" w:space="0"/>
              <w:left w:val="single" w:color="000000" w:sz="4" w:space="0"/>
              <w:bottom w:val="single" w:color="000000" w:sz="4" w:space="0"/>
              <w:right w:val="single" w:color="000000" w:sz="4" w:space="0"/>
            </w:tcBorders>
            <w:vAlign w:val="center"/>
          </w:tcPr>
          <w:p w14:paraId="6A9F0FE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77DA65A7">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4CA0B84E">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491A3940">
            <w:pPr>
              <w:widowControl/>
              <w:textAlignment w:val="center"/>
              <w:rPr>
                <w:rFonts w:ascii="宋体" w:hAnsi="宋体" w:cs="宋体"/>
                <w:color w:val="000000"/>
                <w:sz w:val="21"/>
                <w:szCs w:val="21"/>
              </w:rPr>
            </w:pPr>
            <w:r>
              <w:rPr>
                <w:rFonts w:hint="eastAsia" w:ascii="宋体" w:hAnsi="宋体" w:cs="宋体"/>
                <w:color w:val="000000"/>
                <w:sz w:val="21"/>
                <w:szCs w:val="21"/>
                <w:lang w:bidi="ar"/>
              </w:rPr>
              <w:t>开箱组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装/使用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指导要求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5C7C9A32">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供应商提供开箱组装/使用指导</w:t>
            </w:r>
          </w:p>
        </w:tc>
      </w:tr>
      <w:tr w14:paraId="4944B128">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E3791E9">
            <w:pPr>
              <w:widowControl/>
              <w:textAlignment w:val="center"/>
              <w:rPr>
                <w:rFonts w:ascii="宋体" w:hAnsi="宋体" w:cs="宋体"/>
                <w:color w:val="000000"/>
                <w:sz w:val="21"/>
                <w:szCs w:val="21"/>
              </w:rPr>
            </w:pPr>
            <w:r>
              <w:rPr>
                <w:rFonts w:hint="eastAsia" w:ascii="宋体" w:hAnsi="宋体" w:cs="宋体"/>
                <w:color w:val="000000"/>
                <w:sz w:val="21"/>
                <w:szCs w:val="21"/>
                <w:lang w:bidi="ar"/>
              </w:rPr>
              <w:t>132</w:t>
            </w:r>
          </w:p>
        </w:tc>
        <w:tc>
          <w:tcPr>
            <w:tcW w:w="363" w:type="pct"/>
            <w:tcBorders>
              <w:top w:val="single" w:color="000000" w:sz="4" w:space="0"/>
              <w:left w:val="single" w:color="000000" w:sz="4" w:space="0"/>
              <w:bottom w:val="single" w:color="000000" w:sz="4" w:space="0"/>
              <w:right w:val="single" w:color="000000" w:sz="4" w:space="0"/>
            </w:tcBorders>
            <w:vAlign w:val="center"/>
          </w:tcPr>
          <w:p w14:paraId="4F68AB1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9E6D715">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E2B4930">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4485666">
            <w:pPr>
              <w:widowControl/>
              <w:textAlignment w:val="center"/>
              <w:rPr>
                <w:rFonts w:ascii="宋体" w:hAnsi="宋体" w:cs="宋体"/>
                <w:color w:val="000000"/>
                <w:sz w:val="21"/>
                <w:szCs w:val="21"/>
              </w:rPr>
            </w:pPr>
            <w:r>
              <w:rPr>
                <w:rFonts w:hint="eastAsia" w:ascii="宋体" w:hAnsi="宋体" w:cs="宋体"/>
                <w:color w:val="000000"/>
                <w:sz w:val="21"/>
                <w:szCs w:val="21"/>
                <w:lang w:bidi="ar"/>
              </w:rPr>
              <w:t>驱动下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载服务要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7E9C7F8A">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供应商提供驱动光盘或下载方式</w:t>
            </w:r>
          </w:p>
        </w:tc>
      </w:tr>
      <w:tr w14:paraId="716CDFCF">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65D807F">
            <w:pPr>
              <w:widowControl/>
              <w:textAlignment w:val="center"/>
              <w:rPr>
                <w:rFonts w:ascii="宋体" w:hAnsi="宋体" w:cs="宋体"/>
                <w:color w:val="000000"/>
                <w:sz w:val="21"/>
                <w:szCs w:val="21"/>
              </w:rPr>
            </w:pPr>
            <w:r>
              <w:rPr>
                <w:rFonts w:hint="eastAsia" w:ascii="宋体" w:hAnsi="宋体" w:cs="宋体"/>
                <w:color w:val="000000"/>
                <w:sz w:val="21"/>
                <w:szCs w:val="21"/>
                <w:lang w:bidi="ar"/>
              </w:rPr>
              <w:t>133</w:t>
            </w:r>
          </w:p>
        </w:tc>
        <w:tc>
          <w:tcPr>
            <w:tcW w:w="363" w:type="pct"/>
            <w:tcBorders>
              <w:top w:val="single" w:color="000000" w:sz="4" w:space="0"/>
              <w:left w:val="single" w:color="000000" w:sz="4" w:space="0"/>
              <w:bottom w:val="single" w:color="000000" w:sz="4" w:space="0"/>
              <w:right w:val="single" w:color="000000" w:sz="4" w:space="0"/>
            </w:tcBorders>
            <w:vAlign w:val="center"/>
          </w:tcPr>
          <w:p w14:paraId="67104A5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12B95E3E">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3E144535">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2FA08267">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配软件下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载服务要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58F25B72">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供应商提供兼容适配软件下载渠道</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（光盘、网站）</w:t>
            </w:r>
          </w:p>
        </w:tc>
      </w:tr>
      <w:tr w14:paraId="78A19E9F">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B53AEB1">
            <w:pPr>
              <w:widowControl/>
              <w:textAlignment w:val="center"/>
              <w:rPr>
                <w:rFonts w:ascii="宋体" w:hAnsi="宋体" w:cs="宋体"/>
                <w:color w:val="000000"/>
                <w:sz w:val="21"/>
                <w:szCs w:val="21"/>
              </w:rPr>
            </w:pPr>
            <w:r>
              <w:rPr>
                <w:rFonts w:hint="eastAsia" w:ascii="宋体" w:hAnsi="宋体" w:cs="宋体"/>
                <w:color w:val="000000"/>
                <w:sz w:val="21"/>
                <w:szCs w:val="21"/>
                <w:lang w:bidi="ar"/>
              </w:rPr>
              <w:t>134</w:t>
            </w:r>
          </w:p>
        </w:tc>
        <w:tc>
          <w:tcPr>
            <w:tcW w:w="363" w:type="pct"/>
            <w:tcBorders>
              <w:top w:val="single" w:color="000000" w:sz="4" w:space="0"/>
              <w:left w:val="single" w:color="000000" w:sz="4" w:space="0"/>
              <w:bottom w:val="single" w:color="000000" w:sz="4" w:space="0"/>
              <w:right w:val="single" w:color="000000" w:sz="4" w:space="0"/>
            </w:tcBorders>
            <w:vAlign w:val="center"/>
          </w:tcPr>
          <w:p w14:paraId="3C0ED441">
            <w:pPr>
              <w:widowControl/>
              <w:jc w:val="center"/>
              <w:textAlignment w:val="center"/>
              <w:rPr>
                <w:rFonts w:ascii="宋体" w:hAnsi="宋体" w:cs="宋体"/>
                <w:color w:val="000000"/>
                <w:sz w:val="21"/>
                <w:szCs w:val="21"/>
                <w:lang w:bidi="ar"/>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60EFCFEA">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保障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tcBorders>
              <w:top w:val="single" w:color="000000" w:sz="4" w:space="0"/>
              <w:left w:val="single" w:color="000000" w:sz="4" w:space="0"/>
              <w:bottom w:val="single" w:color="000000" w:sz="4" w:space="0"/>
              <w:right w:val="single" w:color="000000" w:sz="4" w:space="0"/>
            </w:tcBorders>
            <w:vAlign w:val="center"/>
          </w:tcPr>
          <w:p w14:paraId="10DE508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供应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链合</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规性</w:t>
            </w:r>
          </w:p>
        </w:tc>
        <w:tc>
          <w:tcPr>
            <w:tcW w:w="685" w:type="pct"/>
            <w:tcBorders>
              <w:top w:val="single" w:color="000000" w:sz="4" w:space="0"/>
              <w:left w:val="single" w:color="000000" w:sz="4" w:space="0"/>
              <w:bottom w:val="single" w:color="000000" w:sz="4" w:space="0"/>
              <w:right w:val="single" w:color="000000" w:sz="4" w:space="0"/>
            </w:tcBorders>
            <w:vAlign w:val="center"/>
          </w:tcPr>
          <w:p w14:paraId="58AD55A2">
            <w:pPr>
              <w:widowControl/>
              <w:textAlignment w:val="center"/>
              <w:rPr>
                <w:rFonts w:ascii="宋体" w:hAnsi="宋体" w:cs="宋体"/>
                <w:color w:val="000000"/>
                <w:sz w:val="21"/>
                <w:szCs w:val="21"/>
              </w:rPr>
            </w:pPr>
            <w:r>
              <w:rPr>
                <w:rFonts w:hint="eastAsia" w:ascii="宋体" w:hAnsi="宋体" w:cs="宋体"/>
                <w:color w:val="000000"/>
                <w:sz w:val="21"/>
                <w:szCs w:val="21"/>
                <w:lang w:bidi="ar"/>
              </w:rPr>
              <w:t>产品部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件保障</w:t>
            </w:r>
          </w:p>
        </w:tc>
        <w:tc>
          <w:tcPr>
            <w:tcW w:w="2843" w:type="pct"/>
            <w:tcBorders>
              <w:top w:val="single" w:color="000000" w:sz="4" w:space="0"/>
              <w:left w:val="single" w:color="000000" w:sz="4" w:space="0"/>
              <w:bottom w:val="single" w:color="000000" w:sz="4" w:space="0"/>
              <w:right w:val="single" w:color="000000" w:sz="4" w:space="0"/>
            </w:tcBorders>
            <w:vAlign w:val="center"/>
          </w:tcPr>
          <w:p w14:paraId="2CED0F1E">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供应商保障产品主要部件，提供 6 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的备件服务能力（自购买之日起），</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或提供可兼容原设备的升级换代产品</w:t>
            </w:r>
          </w:p>
        </w:tc>
      </w:tr>
      <w:tr w14:paraId="74F5717B">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14D426F">
            <w:pPr>
              <w:widowControl/>
              <w:textAlignment w:val="center"/>
              <w:rPr>
                <w:rFonts w:ascii="宋体" w:hAnsi="宋体" w:cs="宋体"/>
                <w:color w:val="000000"/>
                <w:sz w:val="21"/>
                <w:szCs w:val="21"/>
              </w:rPr>
            </w:pPr>
            <w:r>
              <w:rPr>
                <w:rFonts w:hint="eastAsia" w:ascii="宋体" w:hAnsi="宋体" w:cs="宋体"/>
                <w:color w:val="000000"/>
                <w:sz w:val="21"/>
                <w:szCs w:val="21"/>
                <w:lang w:bidi="ar"/>
              </w:rPr>
              <w:t>135</w:t>
            </w:r>
          </w:p>
        </w:tc>
        <w:tc>
          <w:tcPr>
            <w:tcW w:w="363" w:type="pct"/>
            <w:tcBorders>
              <w:top w:val="single" w:color="000000" w:sz="4" w:space="0"/>
              <w:left w:val="single" w:color="000000" w:sz="4" w:space="0"/>
              <w:bottom w:val="single" w:color="000000" w:sz="4" w:space="0"/>
              <w:right w:val="single" w:color="000000" w:sz="4" w:space="0"/>
            </w:tcBorders>
            <w:vAlign w:val="center"/>
          </w:tcPr>
          <w:p w14:paraId="1228681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35C92915">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保障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25A0361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供应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链质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w:t>
            </w:r>
          </w:p>
        </w:tc>
        <w:tc>
          <w:tcPr>
            <w:tcW w:w="685" w:type="pct"/>
            <w:tcBorders>
              <w:top w:val="single" w:color="000000" w:sz="4" w:space="0"/>
              <w:left w:val="single" w:color="000000" w:sz="4" w:space="0"/>
              <w:bottom w:val="single" w:color="000000" w:sz="4" w:space="0"/>
              <w:right w:val="single" w:color="000000" w:sz="4" w:space="0"/>
            </w:tcBorders>
            <w:vAlign w:val="center"/>
          </w:tcPr>
          <w:p w14:paraId="3437C16F">
            <w:pPr>
              <w:widowControl/>
              <w:textAlignment w:val="center"/>
              <w:rPr>
                <w:rFonts w:ascii="宋体" w:hAnsi="宋体" w:cs="宋体"/>
                <w:color w:val="000000"/>
                <w:sz w:val="21"/>
                <w:szCs w:val="21"/>
              </w:rPr>
            </w:pPr>
            <w:r>
              <w:rPr>
                <w:rFonts w:hint="eastAsia" w:ascii="宋体" w:hAnsi="宋体" w:cs="宋体"/>
                <w:color w:val="000000"/>
                <w:sz w:val="21"/>
                <w:szCs w:val="21"/>
                <w:lang w:bidi="ar"/>
              </w:rPr>
              <w:t>抗干扰</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2843" w:type="pct"/>
            <w:tcBorders>
              <w:top w:val="single" w:color="000000" w:sz="4" w:space="0"/>
              <w:left w:val="single" w:color="000000" w:sz="4" w:space="0"/>
              <w:bottom w:val="single" w:color="000000" w:sz="4" w:space="0"/>
              <w:right w:val="single" w:color="000000" w:sz="4" w:space="0"/>
            </w:tcBorders>
            <w:vAlign w:val="center"/>
          </w:tcPr>
          <w:p w14:paraId="6188EC49">
            <w:pPr>
              <w:widowControl/>
              <w:textAlignment w:val="center"/>
              <w:rPr>
                <w:rFonts w:ascii="宋体" w:hAnsi="宋体" w:cs="宋体"/>
                <w:color w:val="000000"/>
                <w:sz w:val="21"/>
                <w:szCs w:val="21"/>
              </w:rPr>
            </w:pPr>
            <w:r>
              <w:rPr>
                <w:rFonts w:hint="eastAsia" w:ascii="宋体" w:hAnsi="宋体" w:cs="宋体"/>
                <w:color w:val="000000"/>
                <w:sz w:val="21"/>
                <w:szCs w:val="21"/>
                <w:lang w:bidi="ar"/>
              </w:rPr>
              <w:t>当产品部件出现供应风险时，供应商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应通知采购人并提供风险应对方案确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保产品的服务保障</w:t>
            </w:r>
          </w:p>
        </w:tc>
      </w:tr>
      <w:tr w14:paraId="5EAF039F">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6D00756">
            <w:pPr>
              <w:widowControl/>
              <w:textAlignment w:val="center"/>
              <w:rPr>
                <w:rFonts w:ascii="宋体" w:hAnsi="宋体" w:cs="宋体"/>
                <w:color w:val="000000"/>
                <w:sz w:val="21"/>
                <w:szCs w:val="21"/>
              </w:rPr>
            </w:pPr>
            <w:r>
              <w:rPr>
                <w:rFonts w:hint="eastAsia" w:ascii="宋体" w:hAnsi="宋体" w:cs="宋体"/>
                <w:color w:val="000000"/>
                <w:sz w:val="21"/>
                <w:szCs w:val="21"/>
                <w:lang w:bidi="ar"/>
              </w:rPr>
              <w:t>136</w:t>
            </w:r>
          </w:p>
        </w:tc>
        <w:tc>
          <w:tcPr>
            <w:tcW w:w="363" w:type="pct"/>
            <w:tcBorders>
              <w:top w:val="single" w:color="000000" w:sz="4" w:space="0"/>
              <w:left w:val="single" w:color="000000" w:sz="4" w:space="0"/>
              <w:bottom w:val="single" w:color="000000" w:sz="4" w:space="0"/>
              <w:right w:val="single" w:color="000000" w:sz="4" w:space="0"/>
            </w:tcBorders>
            <w:vAlign w:val="center"/>
          </w:tcPr>
          <w:p w14:paraId="15A9DBF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7199698">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保障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40E4E2B0">
            <w:pPr>
              <w:jc w:val="cente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388ABE37">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力证明</w:t>
            </w:r>
          </w:p>
        </w:tc>
        <w:tc>
          <w:tcPr>
            <w:tcW w:w="2843" w:type="pct"/>
            <w:tcBorders>
              <w:top w:val="single" w:color="000000" w:sz="4" w:space="0"/>
              <w:left w:val="single" w:color="000000" w:sz="4" w:space="0"/>
              <w:bottom w:val="single" w:color="000000" w:sz="4" w:space="0"/>
              <w:right w:val="single" w:color="000000" w:sz="4" w:space="0"/>
            </w:tcBorders>
            <w:vAlign w:val="center"/>
          </w:tcPr>
          <w:p w14:paraId="60D7C2D3">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供应商提供供应链稳定承诺书，确保</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产品的部件在产品服务周期内稳定供</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货</w:t>
            </w:r>
          </w:p>
        </w:tc>
      </w:tr>
      <w:tr w14:paraId="299995D7">
        <w:tblPrEx>
          <w:tblCellMar>
            <w:top w:w="0" w:type="dxa"/>
            <w:left w:w="108" w:type="dxa"/>
            <w:bottom w:w="0" w:type="dxa"/>
            <w:right w:w="108" w:type="dxa"/>
          </w:tblCellMar>
        </w:tblPrEx>
        <w:trPr>
          <w:trHeight w:val="96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29361CC">
            <w:pPr>
              <w:widowControl/>
              <w:textAlignment w:val="center"/>
              <w:rPr>
                <w:rFonts w:ascii="宋体" w:hAnsi="宋体" w:cs="宋体"/>
                <w:color w:val="000000"/>
                <w:sz w:val="21"/>
                <w:szCs w:val="21"/>
              </w:rPr>
            </w:pPr>
            <w:r>
              <w:rPr>
                <w:rFonts w:hint="eastAsia" w:ascii="宋体" w:hAnsi="宋体" w:cs="宋体"/>
                <w:color w:val="000000"/>
                <w:sz w:val="21"/>
                <w:szCs w:val="21"/>
                <w:lang w:bidi="ar"/>
              </w:rPr>
              <w:t>137</w:t>
            </w:r>
          </w:p>
        </w:tc>
        <w:tc>
          <w:tcPr>
            <w:tcW w:w="363" w:type="pct"/>
            <w:tcBorders>
              <w:top w:val="single" w:color="000000" w:sz="4" w:space="0"/>
              <w:left w:val="single" w:color="000000" w:sz="4" w:space="0"/>
              <w:bottom w:val="single" w:color="000000" w:sz="4" w:space="0"/>
              <w:right w:val="single" w:color="000000" w:sz="4" w:space="0"/>
            </w:tcBorders>
            <w:vAlign w:val="center"/>
          </w:tcPr>
          <w:p w14:paraId="4776EE4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699075B">
            <w:pPr>
              <w:widowControl/>
              <w:textAlignment w:val="center"/>
              <w:rPr>
                <w:rFonts w:ascii="宋体" w:hAnsi="宋体" w:cs="宋体"/>
                <w:color w:val="000000"/>
                <w:sz w:val="21"/>
                <w:szCs w:val="21"/>
              </w:rPr>
            </w:pP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tcBorders>
              <w:top w:val="single" w:color="000000" w:sz="4" w:space="0"/>
              <w:left w:val="single" w:color="000000" w:sz="4" w:space="0"/>
              <w:bottom w:val="single" w:color="000000" w:sz="4" w:space="0"/>
              <w:right w:val="single" w:color="000000" w:sz="4" w:space="0"/>
            </w:tcBorders>
            <w:vAlign w:val="center"/>
          </w:tcPr>
          <w:p w14:paraId="0FB20D3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关键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部件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685" w:type="pct"/>
            <w:tcBorders>
              <w:top w:val="single" w:color="000000" w:sz="4" w:space="0"/>
              <w:left w:val="single" w:color="000000" w:sz="4" w:space="0"/>
              <w:bottom w:val="single" w:color="000000" w:sz="4" w:space="0"/>
              <w:right w:val="single" w:color="000000" w:sz="4" w:space="0"/>
            </w:tcBorders>
            <w:vAlign w:val="center"/>
          </w:tcPr>
          <w:p w14:paraId="5E41B34E">
            <w:pPr>
              <w:widowControl/>
              <w:textAlignment w:val="center"/>
              <w:rPr>
                <w:rFonts w:ascii="宋体" w:hAnsi="宋体" w:cs="宋体"/>
                <w:color w:val="000000"/>
                <w:sz w:val="21"/>
                <w:szCs w:val="21"/>
              </w:rPr>
            </w:pPr>
            <w:r>
              <w:rPr>
                <w:rFonts w:hint="eastAsia" w:ascii="宋体" w:hAnsi="宋体" w:cs="宋体"/>
                <w:color w:val="000000"/>
                <w:sz w:val="21"/>
                <w:szCs w:val="21"/>
                <w:lang w:bidi="ar"/>
              </w:rPr>
              <w:t>关键部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件安全要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11F140E2">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和操作系统等关键部件应当符合</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安全可靠测评要求</w:t>
            </w:r>
          </w:p>
        </w:tc>
      </w:tr>
      <w:tr w14:paraId="17E1612D">
        <w:tblPrEx>
          <w:tblCellMar>
            <w:top w:w="0" w:type="dxa"/>
            <w:left w:w="108" w:type="dxa"/>
            <w:bottom w:w="0" w:type="dxa"/>
            <w:right w:w="108" w:type="dxa"/>
          </w:tblCellMar>
        </w:tblPrEx>
        <w:trPr>
          <w:trHeight w:val="7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65E7B50">
            <w:pPr>
              <w:widowControl/>
              <w:textAlignment w:val="center"/>
              <w:rPr>
                <w:rFonts w:ascii="宋体" w:hAnsi="宋体" w:cs="宋体"/>
                <w:color w:val="000000"/>
                <w:sz w:val="21"/>
                <w:szCs w:val="21"/>
              </w:rPr>
            </w:pPr>
            <w:r>
              <w:rPr>
                <w:rFonts w:hint="eastAsia" w:ascii="宋体" w:hAnsi="宋体" w:cs="宋体"/>
                <w:color w:val="000000"/>
                <w:sz w:val="21"/>
                <w:szCs w:val="21"/>
                <w:lang w:bidi="ar"/>
              </w:rPr>
              <w:t>138</w:t>
            </w:r>
          </w:p>
        </w:tc>
        <w:tc>
          <w:tcPr>
            <w:tcW w:w="363" w:type="pct"/>
            <w:tcBorders>
              <w:top w:val="single" w:color="000000" w:sz="4" w:space="0"/>
              <w:left w:val="single" w:color="000000" w:sz="4" w:space="0"/>
              <w:bottom w:val="single" w:color="000000" w:sz="4" w:space="0"/>
              <w:right w:val="single" w:color="000000" w:sz="4" w:space="0"/>
            </w:tcBorders>
            <w:vAlign w:val="center"/>
          </w:tcPr>
          <w:p w14:paraId="034CD0D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0C035B5">
            <w:pPr>
              <w:widowControl/>
              <w:textAlignment w:val="center"/>
              <w:rPr>
                <w:rFonts w:ascii="宋体" w:hAnsi="宋体" w:cs="宋体"/>
                <w:color w:val="000000"/>
                <w:sz w:val="21"/>
                <w:szCs w:val="21"/>
              </w:rPr>
            </w:pP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tcBorders>
              <w:top w:val="single" w:color="000000" w:sz="4" w:space="0"/>
              <w:left w:val="single" w:color="000000" w:sz="4" w:space="0"/>
              <w:bottom w:val="single" w:color="000000" w:sz="4" w:space="0"/>
              <w:right w:val="single" w:color="000000" w:sz="4" w:space="0"/>
            </w:tcBorders>
            <w:vAlign w:val="center"/>
          </w:tcPr>
          <w:p w14:paraId="0A6C48E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整机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685" w:type="pct"/>
            <w:tcBorders>
              <w:top w:val="single" w:color="000000" w:sz="4" w:space="0"/>
              <w:left w:val="single" w:color="000000" w:sz="4" w:space="0"/>
              <w:bottom w:val="single" w:color="000000" w:sz="4" w:space="0"/>
              <w:right w:val="single" w:color="000000" w:sz="4" w:space="0"/>
            </w:tcBorders>
            <w:vAlign w:val="center"/>
          </w:tcPr>
          <w:p w14:paraId="59468A55">
            <w:pPr>
              <w:widowControl/>
              <w:textAlignment w:val="center"/>
              <w:rPr>
                <w:rFonts w:ascii="宋体" w:hAnsi="宋体" w:cs="宋体"/>
                <w:color w:val="000000"/>
                <w:sz w:val="21"/>
                <w:szCs w:val="21"/>
              </w:rPr>
            </w:pPr>
            <w:r>
              <w:rPr>
                <w:rFonts w:hint="eastAsia" w:ascii="宋体" w:hAnsi="宋体" w:cs="宋体"/>
                <w:color w:val="000000"/>
                <w:sz w:val="21"/>
                <w:szCs w:val="21"/>
                <w:lang w:bidi="ar"/>
              </w:rPr>
              <w:t>密码算</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法实现</w:t>
            </w:r>
          </w:p>
        </w:tc>
        <w:tc>
          <w:tcPr>
            <w:tcW w:w="2843" w:type="pct"/>
            <w:tcBorders>
              <w:top w:val="single" w:color="000000" w:sz="4" w:space="0"/>
              <w:left w:val="single" w:color="000000" w:sz="4" w:space="0"/>
              <w:bottom w:val="single" w:color="000000" w:sz="4" w:space="0"/>
              <w:right w:val="single" w:color="000000" w:sz="4" w:space="0"/>
            </w:tcBorders>
            <w:vAlign w:val="center"/>
          </w:tcPr>
          <w:p w14:paraId="307E3E01">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芯片应符合 GM/T 0008 的相关规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定，或芯片密码模块应符合 GB/T 37092</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或 GM/T 0028 的相关规定</w:t>
            </w:r>
          </w:p>
        </w:tc>
      </w:tr>
      <w:tr w14:paraId="471C733C">
        <w:tblPrEx>
          <w:tblCellMar>
            <w:top w:w="0" w:type="dxa"/>
            <w:left w:w="108" w:type="dxa"/>
            <w:bottom w:w="0" w:type="dxa"/>
            <w:right w:w="108" w:type="dxa"/>
          </w:tblCellMar>
        </w:tblPrEx>
        <w:trPr>
          <w:trHeight w:val="1929"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197CD30">
            <w:pPr>
              <w:widowControl/>
              <w:textAlignment w:val="center"/>
              <w:rPr>
                <w:rFonts w:ascii="宋体" w:hAnsi="宋体" w:cs="宋体"/>
                <w:color w:val="000000"/>
                <w:sz w:val="21"/>
                <w:szCs w:val="21"/>
              </w:rPr>
            </w:pPr>
            <w:r>
              <w:rPr>
                <w:rFonts w:hint="eastAsia" w:ascii="宋体" w:hAnsi="宋体" w:cs="宋体"/>
                <w:color w:val="000000"/>
                <w:sz w:val="21"/>
                <w:szCs w:val="21"/>
                <w:lang w:bidi="ar"/>
              </w:rPr>
              <w:t>139</w:t>
            </w:r>
          </w:p>
        </w:tc>
        <w:tc>
          <w:tcPr>
            <w:tcW w:w="363" w:type="pct"/>
            <w:tcBorders>
              <w:top w:val="single" w:color="000000" w:sz="4" w:space="0"/>
              <w:left w:val="single" w:color="000000" w:sz="4" w:space="0"/>
              <w:bottom w:val="single" w:color="000000" w:sz="4" w:space="0"/>
              <w:right w:val="single" w:color="000000" w:sz="4" w:space="0"/>
            </w:tcBorders>
            <w:vAlign w:val="center"/>
          </w:tcPr>
          <w:p w14:paraId="230C258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20C5F72D">
            <w:pPr>
              <w:widowControl/>
              <w:textAlignment w:val="center"/>
              <w:rPr>
                <w:rFonts w:ascii="宋体" w:hAnsi="宋体" w:cs="宋体"/>
                <w:color w:val="000000"/>
                <w:sz w:val="21"/>
                <w:szCs w:val="21"/>
              </w:rPr>
            </w:pP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restart"/>
            <w:tcBorders>
              <w:top w:val="single" w:color="000000" w:sz="4" w:space="0"/>
              <w:left w:val="single" w:color="000000" w:sz="4" w:space="0"/>
              <w:bottom w:val="single" w:color="000000" w:sz="4" w:space="0"/>
              <w:right w:val="single" w:color="000000" w:sz="4" w:space="0"/>
            </w:tcBorders>
            <w:vAlign w:val="center"/>
          </w:tcPr>
          <w:p w14:paraId="461C35C3">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74595279">
            <w:pPr>
              <w:widowControl/>
              <w:textAlignment w:val="center"/>
              <w:rPr>
                <w:rFonts w:ascii="宋体" w:hAnsi="宋体" w:cs="宋体"/>
                <w:color w:val="000000"/>
                <w:sz w:val="21"/>
                <w:szCs w:val="21"/>
              </w:rPr>
            </w:pPr>
            <w:r>
              <w:rPr>
                <w:rFonts w:hint="eastAsia" w:ascii="宋体" w:hAnsi="宋体" w:cs="宋体"/>
                <w:color w:val="000000"/>
                <w:sz w:val="21"/>
                <w:szCs w:val="21"/>
                <w:lang w:bidi="ar"/>
              </w:rPr>
              <w:t>信息安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全基本要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182C0269">
            <w:pPr>
              <w:widowControl/>
              <w:textAlignment w:val="center"/>
              <w:rPr>
                <w:rFonts w:ascii="宋体" w:hAnsi="宋体" w:cs="宋体"/>
                <w:color w:val="000000"/>
                <w:sz w:val="21"/>
                <w:szCs w:val="21"/>
              </w:rPr>
            </w:pPr>
            <w:r>
              <w:rPr>
                <w:rFonts w:hint="eastAsia" w:ascii="宋体" w:hAnsi="宋体" w:cs="宋体"/>
                <w:color w:val="000000"/>
                <w:sz w:val="21"/>
                <w:szCs w:val="21"/>
                <w:lang w:bidi="ar"/>
              </w:rPr>
              <w:t>a) 产品应符合 GB/T 39276 的 5.2 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规定；</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生产厂商应建立漏洞跟踪表，保证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产品版本涉及到的漏洞(如驱动程序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等)可查看；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 产品不得包含已知的恶意代码或</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漏洞，不存在未声明的指令、功能、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接口</w:t>
            </w:r>
          </w:p>
        </w:tc>
      </w:tr>
      <w:tr w14:paraId="0585808B">
        <w:tblPrEx>
          <w:tblCellMar>
            <w:top w:w="0" w:type="dxa"/>
            <w:left w:w="108" w:type="dxa"/>
            <w:bottom w:w="0" w:type="dxa"/>
            <w:right w:w="108" w:type="dxa"/>
          </w:tblCellMar>
        </w:tblPrEx>
        <w:trPr>
          <w:trHeight w:val="57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E50D08C">
            <w:pPr>
              <w:widowControl/>
              <w:textAlignment w:val="center"/>
              <w:rPr>
                <w:rFonts w:ascii="宋体" w:hAnsi="宋体" w:cs="宋体"/>
                <w:color w:val="000000"/>
                <w:sz w:val="21"/>
                <w:szCs w:val="21"/>
              </w:rPr>
            </w:pPr>
            <w:r>
              <w:rPr>
                <w:rFonts w:hint="eastAsia" w:ascii="宋体" w:hAnsi="宋体" w:cs="宋体"/>
                <w:color w:val="000000"/>
                <w:sz w:val="21"/>
                <w:szCs w:val="21"/>
                <w:lang w:bidi="ar"/>
              </w:rPr>
              <w:t>140</w:t>
            </w:r>
          </w:p>
        </w:tc>
        <w:tc>
          <w:tcPr>
            <w:tcW w:w="363" w:type="pct"/>
            <w:tcBorders>
              <w:top w:val="single" w:color="000000" w:sz="4" w:space="0"/>
              <w:left w:val="single" w:color="000000" w:sz="4" w:space="0"/>
              <w:bottom w:val="single" w:color="000000" w:sz="4" w:space="0"/>
              <w:right w:val="single" w:color="000000" w:sz="4" w:space="0"/>
            </w:tcBorders>
            <w:vAlign w:val="center"/>
          </w:tcPr>
          <w:p w14:paraId="6E61847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4A075B0E">
            <w:pPr>
              <w:widowControl/>
              <w:textAlignment w:val="center"/>
              <w:rPr>
                <w:rFonts w:ascii="宋体" w:hAnsi="宋体" w:cs="宋体"/>
                <w:color w:val="000000"/>
                <w:sz w:val="21"/>
                <w:szCs w:val="21"/>
              </w:rPr>
            </w:pP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50876166">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D48426E">
            <w:pPr>
              <w:widowControl/>
              <w:textAlignment w:val="center"/>
              <w:rPr>
                <w:rFonts w:ascii="宋体" w:hAnsi="宋体" w:cs="宋体"/>
                <w:color w:val="000000"/>
                <w:sz w:val="21"/>
                <w:szCs w:val="21"/>
              </w:rPr>
            </w:pPr>
            <w:r>
              <w:rPr>
                <w:rFonts w:hint="eastAsia" w:ascii="宋体" w:hAnsi="宋体" w:cs="宋体"/>
                <w:color w:val="000000"/>
                <w:sz w:val="21"/>
                <w:szCs w:val="21"/>
                <w:lang w:bidi="ar"/>
              </w:rPr>
              <w:t>固件安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全启动</w:t>
            </w:r>
          </w:p>
        </w:tc>
        <w:tc>
          <w:tcPr>
            <w:tcW w:w="2843" w:type="pct"/>
            <w:tcBorders>
              <w:top w:val="single" w:color="000000" w:sz="4" w:space="0"/>
              <w:left w:val="single" w:color="000000" w:sz="4" w:space="0"/>
              <w:bottom w:val="single" w:color="000000" w:sz="4" w:space="0"/>
              <w:right w:val="single" w:color="000000" w:sz="4" w:space="0"/>
            </w:tcBorders>
            <w:vAlign w:val="center"/>
          </w:tcPr>
          <w:p w14:paraId="236EA603">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支持固件安全启动功能，固件启动过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程中只有通过启动校验才能正常启动</w:t>
            </w:r>
          </w:p>
        </w:tc>
      </w:tr>
      <w:tr w14:paraId="242C63DA">
        <w:tblPrEx>
          <w:tblCellMar>
            <w:top w:w="0" w:type="dxa"/>
            <w:left w:w="108" w:type="dxa"/>
            <w:bottom w:w="0" w:type="dxa"/>
            <w:right w:w="108" w:type="dxa"/>
          </w:tblCellMar>
        </w:tblPrEx>
        <w:trPr>
          <w:trHeight w:val="735"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C07A5EB">
            <w:pPr>
              <w:widowControl/>
              <w:textAlignment w:val="center"/>
              <w:rPr>
                <w:rFonts w:ascii="宋体" w:hAnsi="宋体" w:cs="宋体"/>
                <w:color w:val="000000"/>
                <w:sz w:val="21"/>
                <w:szCs w:val="21"/>
              </w:rPr>
            </w:pPr>
            <w:r>
              <w:rPr>
                <w:rFonts w:hint="eastAsia" w:ascii="宋体" w:hAnsi="宋体" w:cs="宋体"/>
                <w:color w:val="000000"/>
                <w:sz w:val="21"/>
                <w:szCs w:val="21"/>
                <w:lang w:bidi="ar"/>
              </w:rPr>
              <w:t>141</w:t>
            </w:r>
          </w:p>
        </w:tc>
        <w:tc>
          <w:tcPr>
            <w:tcW w:w="363" w:type="pct"/>
            <w:tcBorders>
              <w:top w:val="single" w:color="000000" w:sz="4" w:space="0"/>
              <w:left w:val="single" w:color="000000" w:sz="4" w:space="0"/>
              <w:bottom w:val="single" w:color="000000" w:sz="4" w:space="0"/>
              <w:right w:val="single" w:color="000000" w:sz="4" w:space="0"/>
            </w:tcBorders>
            <w:vAlign w:val="center"/>
          </w:tcPr>
          <w:p w14:paraId="5332BF9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348" w:type="pct"/>
            <w:tcBorders>
              <w:top w:val="single" w:color="000000" w:sz="4" w:space="0"/>
              <w:left w:val="single" w:color="000000" w:sz="4" w:space="0"/>
              <w:bottom w:val="single" w:color="000000" w:sz="4" w:space="0"/>
              <w:right w:val="single" w:color="000000" w:sz="4" w:space="0"/>
            </w:tcBorders>
            <w:vAlign w:val="center"/>
          </w:tcPr>
          <w:p w14:paraId="54204023">
            <w:pPr>
              <w:widowControl/>
              <w:textAlignment w:val="center"/>
              <w:rPr>
                <w:rFonts w:ascii="宋体" w:hAnsi="宋体" w:cs="宋体"/>
                <w:color w:val="000000"/>
                <w:sz w:val="21"/>
                <w:szCs w:val="21"/>
              </w:rPr>
            </w:pP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14:paraId="4C0638DC">
            <w:pPr>
              <w:rPr>
                <w:rFonts w:ascii="宋体" w:hAnsi="宋体" w:cs="宋体"/>
                <w:color w:val="000000"/>
                <w:sz w:val="21"/>
                <w:szCs w:val="21"/>
              </w:rPr>
            </w:pPr>
          </w:p>
        </w:tc>
        <w:tc>
          <w:tcPr>
            <w:tcW w:w="685" w:type="pct"/>
            <w:tcBorders>
              <w:top w:val="single" w:color="000000" w:sz="4" w:space="0"/>
              <w:left w:val="single" w:color="000000" w:sz="4" w:space="0"/>
              <w:bottom w:val="single" w:color="000000" w:sz="4" w:space="0"/>
              <w:right w:val="single" w:color="000000" w:sz="4" w:space="0"/>
            </w:tcBorders>
            <w:vAlign w:val="center"/>
          </w:tcPr>
          <w:p w14:paraId="1C310127">
            <w:pPr>
              <w:widowControl/>
              <w:textAlignment w:val="center"/>
              <w:rPr>
                <w:rFonts w:ascii="宋体" w:hAnsi="宋体" w:cs="宋体"/>
                <w:color w:val="000000"/>
                <w:sz w:val="21"/>
                <w:szCs w:val="21"/>
              </w:rPr>
            </w:pPr>
            <w:r>
              <w:rPr>
                <w:rFonts w:hint="eastAsia" w:ascii="宋体" w:hAnsi="宋体" w:cs="宋体"/>
                <w:color w:val="000000"/>
                <w:sz w:val="21"/>
                <w:szCs w:val="21"/>
                <w:lang w:bidi="ar"/>
              </w:rPr>
              <w:t>限用物</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质的限量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2843" w:type="pct"/>
            <w:tcBorders>
              <w:top w:val="single" w:color="000000" w:sz="4" w:space="0"/>
              <w:left w:val="single" w:color="000000" w:sz="4" w:space="0"/>
              <w:bottom w:val="single" w:color="000000" w:sz="4" w:space="0"/>
              <w:right w:val="single" w:color="000000" w:sz="4" w:space="0"/>
            </w:tcBorders>
            <w:vAlign w:val="center"/>
          </w:tcPr>
          <w:p w14:paraId="7373CC21">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26572 中规定</w:t>
            </w:r>
          </w:p>
        </w:tc>
      </w:tr>
    </w:tbl>
    <w:p w14:paraId="49855362">
      <w:pPr>
        <w:pStyle w:val="6"/>
        <w:numPr>
          <w:ilvl w:val="0"/>
          <w:numId w:val="3"/>
        </w:numPr>
        <w:ind w:left="0" w:leftChars="0" w:firstLineChars="0"/>
        <w:rPr>
          <w:rFonts w:ascii="宋体" w:hAnsi="宋体" w:eastAsia="宋体" w:cs="宋体"/>
          <w:b/>
          <w:sz w:val="21"/>
          <w:szCs w:val="21"/>
        </w:rPr>
      </w:pPr>
      <w:r>
        <w:rPr>
          <w:rFonts w:hint="eastAsia" w:ascii="宋体" w:hAnsi="宋体" w:eastAsia="宋体" w:cs="宋体"/>
          <w:b/>
          <w:sz w:val="21"/>
          <w:szCs w:val="21"/>
        </w:rPr>
        <w:t>多媒体服务器和系统服务器</w:t>
      </w:r>
    </w:p>
    <w:p w14:paraId="403FBFF2">
      <w:pPr>
        <w:pStyle w:val="6"/>
        <w:ind w:left="0" w:leftChars="0" w:firstLine="0" w:firstLineChars="0"/>
        <w:rPr>
          <w:rFonts w:ascii="宋体" w:hAnsi="宋体" w:eastAsia="宋体" w:cs="宋体"/>
          <w:b/>
          <w:sz w:val="21"/>
          <w:szCs w:val="21"/>
        </w:rPr>
      </w:pPr>
      <w:r>
        <w:rPr>
          <w:rFonts w:hint="eastAsia" w:ascii="宋体" w:hAnsi="宋体" w:eastAsia="宋体" w:cs="宋体"/>
          <w:color w:val="000000"/>
          <w:sz w:val="21"/>
          <w:szCs w:val="21"/>
        </w:rPr>
        <w:t>多媒体服务器和系统服务器技术参数不低于以下指标</w:t>
      </w:r>
    </w:p>
    <w:tbl>
      <w:tblPr>
        <w:tblStyle w:val="7"/>
        <w:tblW w:w="4997" w:type="pct"/>
        <w:tblInd w:w="0" w:type="dxa"/>
        <w:tblLayout w:type="autofit"/>
        <w:tblCellMar>
          <w:top w:w="0" w:type="dxa"/>
          <w:left w:w="108" w:type="dxa"/>
          <w:bottom w:w="0" w:type="dxa"/>
          <w:right w:w="108" w:type="dxa"/>
        </w:tblCellMar>
      </w:tblPr>
      <w:tblGrid>
        <w:gridCol w:w="752"/>
        <w:gridCol w:w="900"/>
        <w:gridCol w:w="1208"/>
        <w:gridCol w:w="903"/>
        <w:gridCol w:w="1445"/>
        <w:gridCol w:w="3309"/>
      </w:tblGrid>
      <w:tr w14:paraId="144954C3">
        <w:tblPrEx>
          <w:tblCellMar>
            <w:top w:w="0" w:type="dxa"/>
            <w:left w:w="108" w:type="dxa"/>
            <w:bottom w:w="0" w:type="dxa"/>
            <w:right w:w="108" w:type="dxa"/>
          </w:tblCellMar>
        </w:tblPrEx>
        <w:trPr>
          <w:trHeight w:val="915"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0EFD324">
            <w:pPr>
              <w:widowControl/>
              <w:jc w:val="center"/>
              <w:textAlignment w:val="center"/>
              <w:rPr>
                <w:rFonts w:ascii="宋体" w:hAnsi="宋体" w:cs="宋体"/>
                <w:color w:val="000000"/>
                <w:sz w:val="21"/>
                <w:szCs w:val="21"/>
              </w:rPr>
            </w:pPr>
            <w:r>
              <w:rPr>
                <w:rFonts w:hint="eastAsia" w:ascii="宋体" w:hAnsi="宋体" w:cs="宋体"/>
                <w:b/>
                <w:bCs/>
                <w:color w:val="000000"/>
                <w:sz w:val="21"/>
                <w:szCs w:val="21"/>
                <w:lang w:bidi="ar"/>
              </w:rPr>
              <w:t>序号</w:t>
            </w:r>
          </w:p>
        </w:tc>
        <w:tc>
          <w:tcPr>
            <w:tcW w:w="528" w:type="pct"/>
            <w:tcBorders>
              <w:top w:val="single" w:color="000000" w:sz="4" w:space="0"/>
              <w:left w:val="single" w:color="000000" w:sz="4" w:space="0"/>
              <w:bottom w:val="single" w:color="000000" w:sz="4" w:space="0"/>
              <w:right w:val="single" w:color="000000" w:sz="4" w:space="0"/>
            </w:tcBorders>
            <w:vAlign w:val="center"/>
          </w:tcPr>
          <w:p w14:paraId="06038ED8">
            <w:pPr>
              <w:rPr>
                <w:rFonts w:ascii="宋体" w:hAnsi="宋体" w:cs="宋体"/>
                <w:color w:val="000000"/>
                <w:sz w:val="21"/>
                <w:szCs w:val="21"/>
                <w:lang w:bidi="ar"/>
              </w:rPr>
            </w:pPr>
            <w:r>
              <w:rPr>
                <w:rFonts w:hint="eastAsia" w:ascii="宋体" w:hAnsi="宋体" w:cs="宋体"/>
                <w:b/>
                <w:bCs/>
                <w:color w:val="000000"/>
                <w:sz w:val="21"/>
                <w:szCs w:val="21"/>
                <w:lang w:bidi="ar"/>
              </w:rPr>
              <w:t>重要性</w:t>
            </w:r>
          </w:p>
        </w:tc>
        <w:tc>
          <w:tcPr>
            <w:tcW w:w="709" w:type="pct"/>
            <w:tcBorders>
              <w:top w:val="single" w:color="000000" w:sz="4" w:space="0"/>
              <w:left w:val="single" w:color="000000" w:sz="4" w:space="0"/>
              <w:bottom w:val="single" w:color="000000" w:sz="4" w:space="0"/>
              <w:right w:val="single" w:color="000000" w:sz="4" w:space="0"/>
            </w:tcBorders>
            <w:vAlign w:val="center"/>
          </w:tcPr>
          <w:p w14:paraId="27873DD2">
            <w:pPr>
              <w:widowControl/>
              <w:textAlignment w:val="center"/>
              <w:rPr>
                <w:rFonts w:ascii="宋体" w:hAnsi="宋体" w:cs="宋体"/>
                <w:color w:val="000000"/>
                <w:sz w:val="21"/>
                <w:szCs w:val="21"/>
              </w:rPr>
            </w:pPr>
            <w:r>
              <w:rPr>
                <w:rFonts w:hint="eastAsia" w:ascii="宋体" w:hAnsi="宋体" w:cs="宋体"/>
                <w:color w:val="000000"/>
                <w:sz w:val="21"/>
                <w:szCs w:val="21"/>
                <w:lang w:bidi="ar"/>
              </w:rPr>
              <w:t xml:space="preserve">  </w:t>
            </w:r>
            <w:r>
              <w:rPr>
                <w:rFonts w:hint="eastAsia" w:ascii="宋体" w:hAnsi="宋体" w:cs="宋体"/>
                <w:b/>
                <w:bCs/>
                <w:color w:val="000000"/>
                <w:sz w:val="21"/>
                <w:szCs w:val="21"/>
                <w:lang w:bidi="ar"/>
              </w:rPr>
              <w:t>指标分类</w:t>
            </w:r>
          </w:p>
        </w:tc>
        <w:tc>
          <w:tcPr>
            <w:tcW w:w="530" w:type="pct"/>
            <w:tcBorders>
              <w:top w:val="single" w:color="000000" w:sz="4" w:space="0"/>
              <w:left w:val="single" w:color="000000" w:sz="4" w:space="0"/>
              <w:bottom w:val="single" w:color="000000" w:sz="4" w:space="0"/>
              <w:right w:val="single" w:color="000000" w:sz="4" w:space="0"/>
            </w:tcBorders>
            <w:vAlign w:val="center"/>
          </w:tcPr>
          <w:p w14:paraId="6D044D9D">
            <w:pPr>
              <w:widowControl/>
              <w:jc w:val="center"/>
              <w:textAlignment w:val="center"/>
              <w:rPr>
                <w:rFonts w:ascii="宋体" w:hAnsi="宋体" w:cs="宋体"/>
                <w:color w:val="000000"/>
                <w:sz w:val="21"/>
                <w:szCs w:val="21"/>
              </w:rPr>
            </w:pPr>
            <w:r>
              <w:rPr>
                <w:rFonts w:hint="eastAsia" w:ascii="宋体" w:hAnsi="宋体" w:cs="宋体"/>
                <w:b/>
                <w:bCs/>
                <w:color w:val="000000"/>
                <w:sz w:val="21"/>
                <w:szCs w:val="21"/>
                <w:lang w:bidi="ar"/>
              </w:rPr>
              <w:t>一级</w:t>
            </w:r>
            <w:r>
              <w:rPr>
                <w:rFonts w:hint="eastAsia" w:ascii="宋体" w:hAnsi="宋体" w:cs="宋体"/>
                <w:b/>
                <w:bCs/>
                <w:color w:val="000000"/>
                <w:sz w:val="21"/>
                <w:szCs w:val="21"/>
                <w:lang w:bidi="ar"/>
              </w:rPr>
              <w:br w:type="textWrapping"/>
            </w:r>
            <w:r>
              <w:rPr>
                <w:rFonts w:hint="eastAsia" w:ascii="宋体" w:hAnsi="宋体" w:cs="宋体"/>
                <w:b/>
                <w:bCs/>
                <w:color w:val="000000"/>
                <w:sz w:val="21"/>
                <w:szCs w:val="21"/>
                <w:lang w:bidi="ar"/>
              </w:rPr>
              <w:t>指标1</w:t>
            </w:r>
          </w:p>
        </w:tc>
        <w:tc>
          <w:tcPr>
            <w:tcW w:w="848" w:type="pct"/>
            <w:tcBorders>
              <w:top w:val="single" w:color="000000" w:sz="4" w:space="0"/>
              <w:left w:val="single" w:color="000000" w:sz="4" w:space="0"/>
              <w:bottom w:val="single" w:color="000000" w:sz="4" w:space="0"/>
              <w:right w:val="single" w:color="000000" w:sz="4" w:space="0"/>
            </w:tcBorders>
            <w:vAlign w:val="center"/>
          </w:tcPr>
          <w:p w14:paraId="6D2F0454">
            <w:pPr>
              <w:widowControl/>
              <w:jc w:val="center"/>
              <w:textAlignment w:val="center"/>
              <w:rPr>
                <w:rFonts w:ascii="宋体" w:hAnsi="宋体" w:cs="宋体"/>
                <w:color w:val="000000"/>
                <w:sz w:val="21"/>
                <w:szCs w:val="21"/>
              </w:rPr>
            </w:pPr>
            <w:r>
              <w:rPr>
                <w:rFonts w:hint="eastAsia" w:ascii="宋体" w:hAnsi="宋体" w:cs="宋体"/>
                <w:b/>
                <w:bCs/>
                <w:color w:val="000000"/>
                <w:sz w:val="21"/>
                <w:szCs w:val="21"/>
                <w:lang w:bidi="ar"/>
              </w:rPr>
              <w:t>二级指标</w:t>
            </w:r>
            <w:r>
              <w:rPr>
                <w:rFonts w:hint="eastAsia" w:ascii="宋体" w:hAnsi="宋体" w:cs="宋体"/>
                <w:color w:val="000000"/>
                <w:sz w:val="21"/>
                <w:szCs w:val="21"/>
                <w:lang w:bidi="ar"/>
              </w:rPr>
              <w:t xml:space="preserve"> </w:t>
            </w:r>
            <w:r>
              <w:rPr>
                <w:rFonts w:hint="eastAsia" w:ascii="宋体" w:hAnsi="宋体" w:cs="宋体"/>
                <w:b/>
                <w:bCs/>
                <w:color w:val="000000"/>
                <w:sz w:val="21"/>
                <w:szCs w:val="21"/>
                <w:lang w:bidi="ar"/>
              </w:rPr>
              <w:t>1</w:t>
            </w:r>
          </w:p>
        </w:tc>
        <w:tc>
          <w:tcPr>
            <w:tcW w:w="1941" w:type="pct"/>
            <w:tcBorders>
              <w:top w:val="single" w:color="000000" w:sz="4" w:space="0"/>
              <w:left w:val="single" w:color="000000" w:sz="4" w:space="0"/>
              <w:bottom w:val="single" w:color="000000" w:sz="4" w:space="0"/>
              <w:right w:val="single" w:color="000000" w:sz="4" w:space="0"/>
            </w:tcBorders>
            <w:vAlign w:val="center"/>
          </w:tcPr>
          <w:p w14:paraId="0AB266AF">
            <w:pPr>
              <w:widowControl/>
              <w:jc w:val="center"/>
              <w:textAlignment w:val="center"/>
              <w:rPr>
                <w:rFonts w:ascii="宋体" w:hAnsi="宋体" w:cs="宋体"/>
                <w:color w:val="000000"/>
                <w:sz w:val="21"/>
                <w:szCs w:val="21"/>
              </w:rPr>
            </w:pPr>
            <w:r>
              <w:rPr>
                <w:rFonts w:hint="eastAsia" w:ascii="宋体" w:hAnsi="宋体" w:cs="宋体"/>
                <w:b/>
                <w:bCs/>
                <w:color w:val="000000"/>
                <w:sz w:val="21"/>
                <w:szCs w:val="21"/>
                <w:lang w:bidi="ar"/>
              </w:rPr>
              <w:t>指标要求</w:t>
            </w:r>
          </w:p>
        </w:tc>
      </w:tr>
      <w:tr w14:paraId="2F8226AE">
        <w:tblPrEx>
          <w:tblCellMar>
            <w:top w:w="0" w:type="dxa"/>
            <w:left w:w="108" w:type="dxa"/>
            <w:bottom w:w="0" w:type="dxa"/>
            <w:right w:w="108" w:type="dxa"/>
          </w:tblCellMar>
        </w:tblPrEx>
        <w:trPr>
          <w:trHeight w:val="132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9F6337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1</w:t>
            </w:r>
          </w:p>
        </w:tc>
        <w:tc>
          <w:tcPr>
            <w:tcW w:w="528" w:type="pct"/>
            <w:tcBorders>
              <w:top w:val="single" w:color="000000" w:sz="4" w:space="0"/>
              <w:left w:val="single" w:color="000000" w:sz="4" w:space="0"/>
              <w:bottom w:val="single" w:color="000000" w:sz="4" w:space="0"/>
              <w:right w:val="single" w:color="000000" w:sz="4" w:space="0"/>
            </w:tcBorders>
            <w:vAlign w:val="center"/>
          </w:tcPr>
          <w:p w14:paraId="3DC1FDA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548AB798">
            <w:pPr>
              <w:widowControl/>
              <w:textAlignment w:val="center"/>
              <w:rPr>
                <w:rFonts w:ascii="宋体" w:hAnsi="宋体" w:cs="宋体"/>
                <w:color w:val="000000"/>
                <w:sz w:val="21"/>
                <w:szCs w:val="21"/>
              </w:rPr>
            </w:pPr>
            <w:r>
              <w:rPr>
                <w:rFonts w:hint="eastAsia" w:ascii="宋体" w:hAnsi="宋体" w:cs="宋体"/>
                <w:color w:val="000000"/>
                <w:sz w:val="21"/>
                <w:szCs w:val="21"/>
                <w:lang w:bidi="ar"/>
              </w:rPr>
              <w:t xml:space="preserve">  产品规格</w:t>
            </w:r>
          </w:p>
        </w:tc>
        <w:tc>
          <w:tcPr>
            <w:tcW w:w="530" w:type="pct"/>
            <w:tcBorders>
              <w:top w:val="single" w:color="000000" w:sz="4" w:space="0"/>
              <w:left w:val="single" w:color="000000" w:sz="4" w:space="0"/>
              <w:bottom w:val="single" w:color="000000" w:sz="4" w:space="0"/>
              <w:right w:val="single" w:color="000000" w:sz="4" w:space="0"/>
            </w:tcBorders>
            <w:vAlign w:val="center"/>
          </w:tcPr>
          <w:p w14:paraId="4F7885D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CPU</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848" w:type="pct"/>
            <w:tcBorders>
              <w:top w:val="single" w:color="000000" w:sz="4" w:space="0"/>
              <w:left w:val="single" w:color="000000" w:sz="4" w:space="0"/>
              <w:bottom w:val="single" w:color="000000" w:sz="4" w:space="0"/>
              <w:right w:val="single" w:color="000000" w:sz="4" w:space="0"/>
            </w:tcBorders>
            <w:vAlign w:val="center"/>
          </w:tcPr>
          <w:p w14:paraId="2ED69587">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信息</w:t>
            </w:r>
          </w:p>
        </w:tc>
        <w:tc>
          <w:tcPr>
            <w:tcW w:w="1941" w:type="pct"/>
            <w:tcBorders>
              <w:top w:val="single" w:color="000000" w:sz="4" w:space="0"/>
              <w:left w:val="single" w:color="000000" w:sz="4" w:space="0"/>
              <w:bottom w:val="single" w:color="000000" w:sz="4" w:space="0"/>
              <w:right w:val="single" w:color="000000" w:sz="4" w:space="0"/>
            </w:tcBorders>
            <w:vAlign w:val="center"/>
          </w:tcPr>
          <w:p w14:paraId="7F1CF50F">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供应商给出 CPU 信息，包含 CPU 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号、物理核心数、主频、末级缓存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容量、线程数、热设计功耗及支持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 xml:space="preserve">内存的最高速率、通道数和位宽          </w:t>
            </w:r>
          </w:p>
        </w:tc>
      </w:tr>
      <w:tr w14:paraId="60608167">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8F1BFC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2</w:t>
            </w:r>
          </w:p>
        </w:tc>
        <w:tc>
          <w:tcPr>
            <w:tcW w:w="528" w:type="pct"/>
            <w:tcBorders>
              <w:top w:val="single" w:color="000000" w:sz="4" w:space="0"/>
              <w:left w:val="single" w:color="000000" w:sz="4" w:space="0"/>
              <w:bottom w:val="single" w:color="000000" w:sz="4" w:space="0"/>
              <w:right w:val="single" w:color="000000" w:sz="4" w:space="0"/>
            </w:tcBorders>
            <w:vAlign w:val="center"/>
          </w:tcPr>
          <w:p w14:paraId="202834B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50BBA21">
            <w:pPr>
              <w:widowControl/>
              <w:textAlignment w:val="center"/>
              <w:rPr>
                <w:rFonts w:ascii="宋体" w:hAnsi="宋体" w:cs="宋体"/>
                <w:color w:val="000000"/>
                <w:sz w:val="21"/>
                <w:szCs w:val="21"/>
              </w:rPr>
            </w:pPr>
            <w:r>
              <w:rPr>
                <w:rFonts w:hint="eastAsia" w:ascii="宋体" w:hAnsi="宋体" w:cs="宋体"/>
                <w:color w:val="000000"/>
                <w:sz w:val="21"/>
                <w:szCs w:val="21"/>
                <w:lang w:bidi="ar"/>
              </w:rPr>
              <w:t xml:space="preserve">  产品规格</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028C684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主板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848" w:type="pct"/>
            <w:tcBorders>
              <w:top w:val="single" w:color="000000" w:sz="4" w:space="0"/>
              <w:left w:val="single" w:color="000000" w:sz="4" w:space="0"/>
              <w:bottom w:val="single" w:color="000000" w:sz="4" w:space="0"/>
              <w:right w:val="single" w:color="000000" w:sz="4" w:space="0"/>
            </w:tcBorders>
            <w:vAlign w:val="center"/>
          </w:tcPr>
          <w:p w14:paraId="78771D37">
            <w:pPr>
              <w:widowControl/>
              <w:textAlignment w:val="center"/>
              <w:rPr>
                <w:rFonts w:ascii="宋体" w:hAnsi="宋体" w:cs="宋体"/>
                <w:color w:val="000000"/>
                <w:sz w:val="21"/>
                <w:szCs w:val="21"/>
              </w:rPr>
            </w:pPr>
            <w:r>
              <w:rPr>
                <w:rFonts w:hint="eastAsia" w:ascii="宋体" w:hAnsi="宋体" w:cs="宋体"/>
                <w:color w:val="000000"/>
                <w:sz w:val="21"/>
                <w:szCs w:val="21"/>
                <w:lang w:bidi="ar"/>
              </w:rPr>
              <w:t>主板支持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 CPU 和内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存情况</w:t>
            </w:r>
          </w:p>
        </w:tc>
        <w:tc>
          <w:tcPr>
            <w:tcW w:w="1941" w:type="pct"/>
            <w:tcBorders>
              <w:top w:val="single" w:color="000000" w:sz="4" w:space="0"/>
              <w:left w:val="single" w:color="000000" w:sz="4" w:space="0"/>
              <w:bottom w:val="single" w:color="000000" w:sz="4" w:space="0"/>
              <w:right w:val="single" w:color="000000" w:sz="4" w:space="0"/>
            </w:tcBorders>
            <w:vAlign w:val="center"/>
          </w:tcPr>
          <w:p w14:paraId="71443D2F">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供应商给出主板支持的 CPU 和内存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的型号数量，须支持供应商提供的处理器及DDR4内存</w:t>
            </w:r>
          </w:p>
        </w:tc>
      </w:tr>
      <w:tr w14:paraId="62B97916">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2D4737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3</w:t>
            </w:r>
          </w:p>
        </w:tc>
        <w:tc>
          <w:tcPr>
            <w:tcW w:w="528" w:type="pct"/>
            <w:tcBorders>
              <w:top w:val="single" w:color="000000" w:sz="4" w:space="0"/>
              <w:left w:val="single" w:color="000000" w:sz="4" w:space="0"/>
              <w:bottom w:val="single" w:color="000000" w:sz="4" w:space="0"/>
              <w:right w:val="single" w:color="000000" w:sz="4" w:space="0"/>
            </w:tcBorders>
            <w:vAlign w:val="center"/>
          </w:tcPr>
          <w:p w14:paraId="28CC6547">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192A3DF1">
            <w:pPr>
              <w:widowControl/>
              <w:textAlignment w:val="center"/>
              <w:rPr>
                <w:rFonts w:ascii="宋体" w:hAnsi="宋体" w:cs="宋体"/>
                <w:color w:val="000000"/>
                <w:sz w:val="21"/>
                <w:szCs w:val="21"/>
              </w:rPr>
            </w:pPr>
            <w:r>
              <w:rPr>
                <w:rFonts w:hint="eastAsia" w:ascii="宋体" w:hAnsi="宋体" w:cs="宋体"/>
                <w:color w:val="000000"/>
                <w:sz w:val="21"/>
                <w:szCs w:val="21"/>
                <w:lang w:bidi="ar"/>
              </w:rPr>
              <w:t xml:space="preserve">  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039E4C91">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3633DF1A">
            <w:pPr>
              <w:widowControl/>
              <w:textAlignment w:val="center"/>
              <w:rPr>
                <w:rFonts w:ascii="宋体" w:hAnsi="宋体" w:cs="宋体"/>
                <w:color w:val="000000"/>
                <w:sz w:val="21"/>
                <w:szCs w:val="21"/>
              </w:rPr>
            </w:pPr>
            <w:r>
              <w:rPr>
                <w:rFonts w:hint="eastAsia" w:ascii="宋体" w:hAnsi="宋体" w:cs="宋体"/>
                <w:color w:val="000000"/>
                <w:sz w:val="21"/>
                <w:szCs w:val="21"/>
                <w:lang w:bidi="ar"/>
              </w:rPr>
              <w:t>主板内存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槽数量</w:t>
            </w:r>
          </w:p>
        </w:tc>
        <w:tc>
          <w:tcPr>
            <w:tcW w:w="1941" w:type="pct"/>
            <w:tcBorders>
              <w:top w:val="single" w:color="000000" w:sz="4" w:space="0"/>
              <w:left w:val="single" w:color="000000" w:sz="4" w:space="0"/>
              <w:bottom w:val="single" w:color="000000" w:sz="4" w:space="0"/>
              <w:right w:val="single" w:color="000000" w:sz="4" w:space="0"/>
            </w:tcBorders>
            <w:vAlign w:val="center"/>
          </w:tcPr>
          <w:p w14:paraId="38457DEE">
            <w:pPr>
              <w:widowControl/>
              <w:textAlignment w:val="center"/>
              <w:rPr>
                <w:rFonts w:ascii="宋体" w:hAnsi="宋体" w:cs="宋体"/>
                <w:color w:val="000000"/>
                <w:sz w:val="21"/>
                <w:szCs w:val="21"/>
              </w:rPr>
            </w:pPr>
            <w:r>
              <w:rPr>
                <w:rFonts w:hint="eastAsia" w:ascii="宋体" w:hAnsi="宋体" w:cs="宋体"/>
                <w:color w:val="000000"/>
                <w:sz w:val="21"/>
                <w:szCs w:val="21"/>
                <w:lang w:bidi="ar"/>
              </w:rPr>
              <w:t>非板载内存的可扩展插槽数量应不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少于 4 个</w:t>
            </w:r>
          </w:p>
        </w:tc>
      </w:tr>
      <w:tr w14:paraId="209C5F20">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4A7291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4</w:t>
            </w:r>
          </w:p>
        </w:tc>
        <w:tc>
          <w:tcPr>
            <w:tcW w:w="528" w:type="pct"/>
            <w:tcBorders>
              <w:top w:val="single" w:color="000000" w:sz="4" w:space="0"/>
              <w:left w:val="single" w:color="000000" w:sz="4" w:space="0"/>
              <w:bottom w:val="single" w:color="000000" w:sz="4" w:space="0"/>
              <w:right w:val="single" w:color="000000" w:sz="4" w:space="0"/>
            </w:tcBorders>
            <w:vAlign w:val="center"/>
          </w:tcPr>
          <w:p w14:paraId="396DE143">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09401110">
            <w:pPr>
              <w:widowControl/>
              <w:textAlignment w:val="center"/>
              <w:rPr>
                <w:rFonts w:ascii="宋体" w:hAnsi="宋体" w:cs="宋体"/>
                <w:color w:val="000000"/>
                <w:sz w:val="21"/>
                <w:szCs w:val="21"/>
              </w:rPr>
            </w:pPr>
            <w:r>
              <w:rPr>
                <w:rFonts w:hint="eastAsia" w:ascii="宋体" w:hAnsi="宋体" w:cs="宋体"/>
                <w:color w:val="000000"/>
                <w:sz w:val="21"/>
                <w:szCs w:val="21"/>
                <w:lang w:bidi="ar"/>
              </w:rPr>
              <w:t xml:space="preserve">  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7588D6BF">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51ED8E8">
            <w:pPr>
              <w:widowControl/>
              <w:textAlignment w:val="center"/>
              <w:rPr>
                <w:rFonts w:ascii="宋体" w:hAnsi="宋体" w:cs="宋体"/>
                <w:color w:val="000000"/>
                <w:sz w:val="21"/>
                <w:szCs w:val="21"/>
              </w:rPr>
            </w:pPr>
            <w:r>
              <w:rPr>
                <w:rFonts w:hint="eastAsia" w:ascii="宋体" w:hAnsi="宋体" w:cs="宋体"/>
                <w:color w:val="000000"/>
                <w:sz w:val="21"/>
                <w:szCs w:val="21"/>
                <w:lang w:bidi="ar"/>
              </w:rPr>
              <w:t>主板存储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接口</w:t>
            </w:r>
          </w:p>
        </w:tc>
        <w:tc>
          <w:tcPr>
            <w:tcW w:w="1941" w:type="pct"/>
            <w:tcBorders>
              <w:top w:val="single" w:color="000000" w:sz="4" w:space="0"/>
              <w:left w:val="single" w:color="000000" w:sz="4" w:space="0"/>
              <w:bottom w:val="single" w:color="000000" w:sz="4" w:space="0"/>
              <w:right w:val="single" w:color="000000" w:sz="4" w:space="0"/>
            </w:tcBorders>
            <w:vAlign w:val="center"/>
          </w:tcPr>
          <w:p w14:paraId="0D60DC5F">
            <w:pPr>
              <w:widowControl/>
              <w:textAlignment w:val="center"/>
              <w:rPr>
                <w:rFonts w:ascii="宋体" w:hAnsi="宋体" w:cs="宋体"/>
                <w:color w:val="000000"/>
                <w:sz w:val="21"/>
                <w:szCs w:val="21"/>
              </w:rPr>
            </w:pPr>
            <w:r>
              <w:rPr>
                <w:rFonts w:hint="eastAsia" w:ascii="宋体" w:hAnsi="宋体" w:cs="宋体"/>
                <w:color w:val="000000"/>
                <w:sz w:val="21"/>
                <w:szCs w:val="21"/>
                <w:lang w:bidi="ar"/>
              </w:rPr>
              <w:t>至少支持 SATA、SAS、M.2、U.2 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存储接口中的 1 种</w:t>
            </w:r>
          </w:p>
        </w:tc>
      </w:tr>
      <w:tr w14:paraId="648E0229">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566C1B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5</w:t>
            </w:r>
          </w:p>
        </w:tc>
        <w:tc>
          <w:tcPr>
            <w:tcW w:w="528" w:type="pct"/>
            <w:tcBorders>
              <w:top w:val="single" w:color="000000" w:sz="4" w:space="0"/>
              <w:left w:val="single" w:color="000000" w:sz="4" w:space="0"/>
              <w:bottom w:val="single" w:color="000000" w:sz="4" w:space="0"/>
              <w:right w:val="single" w:color="000000" w:sz="4" w:space="0"/>
            </w:tcBorders>
            <w:vAlign w:val="center"/>
          </w:tcPr>
          <w:p w14:paraId="6E32E83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BAF008F">
            <w:pPr>
              <w:widowControl/>
              <w:textAlignment w:val="center"/>
              <w:rPr>
                <w:rFonts w:ascii="宋体" w:hAnsi="宋体" w:cs="宋体"/>
                <w:color w:val="000000"/>
                <w:sz w:val="21"/>
                <w:szCs w:val="21"/>
              </w:rPr>
            </w:pPr>
            <w:r>
              <w:rPr>
                <w:rFonts w:hint="eastAsia" w:ascii="宋体" w:hAnsi="宋体" w:cs="宋体"/>
                <w:color w:val="000000"/>
                <w:sz w:val="21"/>
                <w:szCs w:val="21"/>
                <w:lang w:bidi="ar"/>
              </w:rPr>
              <w:t xml:space="preserve">  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1F1152BA">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48018F11">
            <w:pPr>
              <w:widowControl/>
              <w:textAlignment w:val="center"/>
              <w:rPr>
                <w:rFonts w:ascii="宋体" w:hAnsi="宋体" w:cs="宋体"/>
                <w:color w:val="000000"/>
                <w:sz w:val="21"/>
                <w:szCs w:val="21"/>
              </w:rPr>
            </w:pPr>
            <w:r>
              <w:rPr>
                <w:rFonts w:hint="eastAsia" w:ascii="宋体" w:hAnsi="宋体" w:cs="宋体"/>
                <w:color w:val="000000"/>
                <w:sz w:val="21"/>
                <w:szCs w:val="21"/>
                <w:lang w:bidi="ar"/>
              </w:rPr>
              <w:t>PCIe 插槽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接口</w:t>
            </w:r>
          </w:p>
        </w:tc>
        <w:tc>
          <w:tcPr>
            <w:tcW w:w="1941" w:type="pct"/>
            <w:tcBorders>
              <w:top w:val="single" w:color="000000" w:sz="4" w:space="0"/>
              <w:left w:val="single" w:color="000000" w:sz="4" w:space="0"/>
              <w:bottom w:val="single" w:color="000000" w:sz="4" w:space="0"/>
              <w:right w:val="single" w:color="000000" w:sz="4" w:space="0"/>
            </w:tcBorders>
            <w:vAlign w:val="center"/>
          </w:tcPr>
          <w:p w14:paraId="390508D7">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PCIe3.0 或以上的高速串行计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算机扩展总线标准，PCIe 的接口速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率与位宽需保证向下兼容</w:t>
            </w:r>
          </w:p>
        </w:tc>
      </w:tr>
      <w:tr w14:paraId="7CD1B8C6">
        <w:tblPrEx>
          <w:tblCellMar>
            <w:top w:w="0" w:type="dxa"/>
            <w:left w:w="108" w:type="dxa"/>
            <w:bottom w:w="0" w:type="dxa"/>
            <w:right w:w="108" w:type="dxa"/>
          </w:tblCellMar>
        </w:tblPrEx>
        <w:trPr>
          <w:trHeight w:val="231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D98D0C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6</w:t>
            </w:r>
          </w:p>
        </w:tc>
        <w:tc>
          <w:tcPr>
            <w:tcW w:w="528" w:type="pct"/>
            <w:tcBorders>
              <w:top w:val="single" w:color="000000" w:sz="4" w:space="0"/>
              <w:left w:val="single" w:color="000000" w:sz="4" w:space="0"/>
              <w:bottom w:val="single" w:color="000000" w:sz="4" w:space="0"/>
              <w:right w:val="single" w:color="000000" w:sz="4" w:space="0"/>
            </w:tcBorders>
            <w:vAlign w:val="center"/>
          </w:tcPr>
          <w:p w14:paraId="7227F361">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7267F01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  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206FAA03">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386332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主板 PCIe</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插槽数量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及规格</w:t>
            </w:r>
          </w:p>
        </w:tc>
        <w:tc>
          <w:tcPr>
            <w:tcW w:w="1941" w:type="pct"/>
            <w:tcBorders>
              <w:top w:val="single" w:color="000000" w:sz="4" w:space="0"/>
              <w:left w:val="single" w:color="000000" w:sz="4" w:space="0"/>
              <w:bottom w:val="single" w:color="000000" w:sz="4" w:space="0"/>
              <w:right w:val="single" w:color="000000" w:sz="4" w:space="0"/>
            </w:tcBorders>
            <w:vAlign w:val="center"/>
          </w:tcPr>
          <w:p w14:paraId="6C26B822">
            <w:pPr>
              <w:widowControl/>
              <w:textAlignment w:val="center"/>
              <w:rPr>
                <w:rFonts w:ascii="宋体" w:hAnsi="宋体" w:cs="宋体"/>
                <w:color w:val="000000"/>
                <w:sz w:val="21"/>
                <w:szCs w:val="21"/>
              </w:rPr>
            </w:pPr>
            <w:r>
              <w:rPr>
                <w:rFonts w:hint="eastAsia" w:ascii="宋体" w:hAnsi="宋体" w:cs="宋体"/>
                <w:color w:val="000000"/>
                <w:sz w:val="21"/>
                <w:szCs w:val="21"/>
                <w:lang w:bidi="ar"/>
              </w:rPr>
              <w:t>a) 高度大于44.45mm 双路或以上服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务器 PCIe 插槽或接口应不少于 5</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个；</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单路服务器 PCIe 插槽或接口应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不少于 4 个，可通过扩展卡进行插</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槽扩展</w:t>
            </w:r>
          </w:p>
        </w:tc>
      </w:tr>
      <w:tr w14:paraId="54AD775D">
        <w:tblPrEx>
          <w:tblCellMar>
            <w:top w:w="0" w:type="dxa"/>
            <w:left w:w="108" w:type="dxa"/>
            <w:bottom w:w="0" w:type="dxa"/>
            <w:right w:w="108" w:type="dxa"/>
          </w:tblCellMar>
        </w:tblPrEx>
        <w:trPr>
          <w:trHeight w:val="25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6FEA016">
            <w:pPr>
              <w:widowControl/>
              <w:jc w:val="center"/>
              <w:textAlignment w:val="center"/>
              <w:rPr>
                <w:rFonts w:ascii="宋体" w:hAnsi="宋体" w:cs="宋体"/>
                <w:color w:val="000000"/>
                <w:sz w:val="21"/>
                <w:szCs w:val="21"/>
              </w:rPr>
            </w:pPr>
            <w:r>
              <w:rPr>
                <w:rFonts w:hint="eastAsia" w:ascii="宋体" w:hAnsi="宋体" w:cs="宋体"/>
                <w:color w:val="000000"/>
                <w:sz w:val="21"/>
                <w:szCs w:val="21"/>
              </w:rPr>
              <w:t>7</w:t>
            </w:r>
          </w:p>
        </w:tc>
        <w:tc>
          <w:tcPr>
            <w:tcW w:w="528" w:type="pct"/>
            <w:tcBorders>
              <w:top w:val="single" w:color="000000" w:sz="4" w:space="0"/>
              <w:left w:val="single" w:color="000000" w:sz="4" w:space="0"/>
              <w:bottom w:val="single" w:color="000000" w:sz="4" w:space="0"/>
              <w:right w:val="single" w:color="000000" w:sz="4" w:space="0"/>
            </w:tcBorders>
            <w:vAlign w:val="center"/>
          </w:tcPr>
          <w:p w14:paraId="6A986D0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030023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2F387F2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内存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848" w:type="pct"/>
            <w:tcBorders>
              <w:top w:val="single" w:color="000000" w:sz="4" w:space="0"/>
              <w:left w:val="single" w:color="000000" w:sz="4" w:space="0"/>
              <w:bottom w:val="single" w:color="000000" w:sz="4" w:space="0"/>
              <w:right w:val="single" w:color="000000" w:sz="4" w:space="0"/>
            </w:tcBorders>
            <w:vAlign w:val="center"/>
          </w:tcPr>
          <w:p w14:paraId="6C3EF7F8">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内存数量</w:t>
            </w:r>
          </w:p>
        </w:tc>
        <w:tc>
          <w:tcPr>
            <w:tcW w:w="1941" w:type="pct"/>
            <w:tcBorders>
              <w:top w:val="single" w:color="000000" w:sz="4" w:space="0"/>
              <w:left w:val="single" w:color="000000" w:sz="4" w:space="0"/>
              <w:bottom w:val="single" w:color="000000" w:sz="4" w:space="0"/>
              <w:right w:val="single" w:color="000000" w:sz="4" w:space="0"/>
            </w:tcBorders>
            <w:vAlign w:val="center"/>
          </w:tcPr>
          <w:p w14:paraId="297EFF60">
            <w:pPr>
              <w:widowControl/>
              <w:textAlignment w:val="center"/>
              <w:rPr>
                <w:rFonts w:ascii="宋体" w:hAnsi="宋体" w:cs="宋体"/>
                <w:color w:val="000000"/>
                <w:sz w:val="21"/>
                <w:szCs w:val="21"/>
              </w:rPr>
            </w:pPr>
            <w:r>
              <w:rPr>
                <w:rFonts w:hint="eastAsia" w:ascii="宋体" w:hAnsi="宋体" w:cs="宋体"/>
                <w:color w:val="000000"/>
                <w:sz w:val="21"/>
                <w:szCs w:val="21"/>
                <w:lang w:bidi="ar"/>
              </w:rPr>
              <w:t>≥4</w:t>
            </w:r>
          </w:p>
        </w:tc>
      </w:tr>
      <w:tr w14:paraId="22F96A04">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4599DF0">
            <w:pPr>
              <w:widowControl/>
              <w:jc w:val="center"/>
              <w:textAlignment w:val="center"/>
              <w:rPr>
                <w:rFonts w:ascii="宋体" w:hAnsi="宋体" w:cs="宋体"/>
                <w:color w:val="000000"/>
                <w:sz w:val="21"/>
                <w:szCs w:val="21"/>
              </w:rPr>
            </w:pPr>
            <w:r>
              <w:rPr>
                <w:rFonts w:hint="eastAsia" w:ascii="宋体" w:hAnsi="宋体" w:cs="宋体"/>
                <w:color w:val="000000"/>
                <w:sz w:val="21"/>
                <w:szCs w:val="21"/>
              </w:rPr>
              <w:t>8</w:t>
            </w:r>
          </w:p>
        </w:tc>
        <w:tc>
          <w:tcPr>
            <w:tcW w:w="528" w:type="pct"/>
            <w:tcBorders>
              <w:top w:val="single" w:color="000000" w:sz="4" w:space="0"/>
              <w:left w:val="single" w:color="000000" w:sz="4" w:space="0"/>
              <w:bottom w:val="single" w:color="000000" w:sz="4" w:space="0"/>
              <w:right w:val="single" w:color="000000" w:sz="4" w:space="0"/>
            </w:tcBorders>
            <w:vAlign w:val="center"/>
          </w:tcPr>
          <w:p w14:paraId="29BEBDD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03B90EF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5891CE7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7E0FC0B3">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内存规格</w:t>
            </w:r>
          </w:p>
        </w:tc>
        <w:tc>
          <w:tcPr>
            <w:tcW w:w="1941" w:type="pct"/>
            <w:tcBorders>
              <w:top w:val="single" w:color="000000" w:sz="4" w:space="0"/>
              <w:left w:val="single" w:color="000000" w:sz="4" w:space="0"/>
              <w:bottom w:val="single" w:color="000000" w:sz="4" w:space="0"/>
              <w:right w:val="single" w:color="000000" w:sz="4" w:space="0"/>
            </w:tcBorders>
            <w:vAlign w:val="center"/>
          </w:tcPr>
          <w:p w14:paraId="6404FD51">
            <w:pPr>
              <w:widowControl/>
              <w:textAlignment w:val="center"/>
              <w:rPr>
                <w:rFonts w:ascii="宋体" w:hAnsi="宋体" w:cs="宋体"/>
                <w:color w:val="000000"/>
                <w:sz w:val="21"/>
                <w:szCs w:val="21"/>
              </w:rPr>
            </w:pPr>
            <w:r>
              <w:rPr>
                <w:rFonts w:hint="eastAsia" w:ascii="宋体" w:hAnsi="宋体" w:cs="宋体"/>
                <w:color w:val="000000"/>
                <w:sz w:val="21"/>
                <w:szCs w:val="21"/>
                <w:lang w:bidi="ar"/>
              </w:rPr>
              <w:t>≥DDR4</w:t>
            </w:r>
          </w:p>
        </w:tc>
      </w:tr>
      <w:tr w14:paraId="485A00A7">
        <w:tblPrEx>
          <w:tblCellMar>
            <w:top w:w="0" w:type="dxa"/>
            <w:left w:w="108" w:type="dxa"/>
            <w:bottom w:w="0" w:type="dxa"/>
            <w:right w:w="108" w:type="dxa"/>
          </w:tblCellMar>
        </w:tblPrEx>
        <w:trPr>
          <w:trHeight w:val="121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3B183A8">
            <w:pPr>
              <w:widowControl/>
              <w:jc w:val="center"/>
              <w:textAlignment w:val="center"/>
              <w:rPr>
                <w:rFonts w:ascii="宋体" w:hAnsi="宋体" w:cs="宋体"/>
                <w:color w:val="000000"/>
                <w:sz w:val="21"/>
                <w:szCs w:val="21"/>
              </w:rPr>
            </w:pPr>
            <w:r>
              <w:rPr>
                <w:rFonts w:hint="eastAsia" w:ascii="宋体" w:hAnsi="宋体" w:cs="宋体"/>
                <w:color w:val="000000"/>
                <w:sz w:val="21"/>
                <w:szCs w:val="21"/>
              </w:rPr>
              <w:t>9</w:t>
            </w:r>
          </w:p>
        </w:tc>
        <w:tc>
          <w:tcPr>
            <w:tcW w:w="528" w:type="pct"/>
            <w:tcBorders>
              <w:top w:val="single" w:color="000000" w:sz="4" w:space="0"/>
              <w:left w:val="single" w:color="000000" w:sz="4" w:space="0"/>
              <w:bottom w:val="single" w:color="000000" w:sz="4" w:space="0"/>
              <w:right w:val="single" w:color="000000" w:sz="4" w:space="0"/>
            </w:tcBorders>
            <w:vAlign w:val="center"/>
          </w:tcPr>
          <w:p w14:paraId="59D0D52E">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3B6388D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06D265F6">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50D17E93">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内存通道</w:t>
            </w:r>
          </w:p>
        </w:tc>
        <w:tc>
          <w:tcPr>
            <w:tcW w:w="1941" w:type="pct"/>
            <w:tcBorders>
              <w:top w:val="single" w:color="000000" w:sz="4" w:space="0"/>
              <w:left w:val="single" w:color="000000" w:sz="4" w:space="0"/>
              <w:bottom w:val="single" w:color="000000" w:sz="4" w:space="0"/>
              <w:right w:val="single" w:color="000000" w:sz="4" w:space="0"/>
            </w:tcBorders>
            <w:vAlign w:val="center"/>
          </w:tcPr>
          <w:p w14:paraId="535FAA1D">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支持多个内存接口通道，每个通道</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可支持 1DPC 或 2DPC，当支持 2DPC</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时，印制电路板上应具备插槽的序</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号标识，具体通道数应在随机文件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中明确</w:t>
            </w:r>
          </w:p>
        </w:tc>
      </w:tr>
      <w:tr w14:paraId="3C09C4FA">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E6ACB58">
            <w:pPr>
              <w:jc w:val="center"/>
              <w:rPr>
                <w:rFonts w:ascii="宋体" w:hAnsi="宋体" w:cs="宋体"/>
                <w:color w:val="000000"/>
                <w:sz w:val="21"/>
                <w:szCs w:val="21"/>
              </w:rPr>
            </w:pPr>
            <w:r>
              <w:rPr>
                <w:rFonts w:hint="eastAsia" w:ascii="宋体" w:hAnsi="宋体" w:cs="宋体"/>
                <w:color w:val="000000"/>
                <w:sz w:val="21"/>
                <w:szCs w:val="21"/>
              </w:rPr>
              <w:t>10</w:t>
            </w:r>
          </w:p>
        </w:tc>
        <w:tc>
          <w:tcPr>
            <w:tcW w:w="528" w:type="pct"/>
            <w:tcBorders>
              <w:top w:val="single" w:color="000000" w:sz="4" w:space="0"/>
              <w:left w:val="single" w:color="000000" w:sz="4" w:space="0"/>
              <w:bottom w:val="single" w:color="000000" w:sz="4" w:space="0"/>
              <w:right w:val="single" w:color="000000" w:sz="4" w:space="0"/>
            </w:tcBorders>
            <w:vAlign w:val="center"/>
          </w:tcPr>
          <w:p w14:paraId="6473D57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1962DB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278A9ED8">
            <w:pPr>
              <w:widowControl/>
              <w:jc w:val="center"/>
              <w:textAlignment w:val="center"/>
              <w:rPr>
                <w:rFonts w:ascii="宋体" w:hAnsi="宋体" w:cs="宋体"/>
                <w:color w:val="000000"/>
                <w:sz w:val="21"/>
                <w:szCs w:val="21"/>
                <w:lang w:bidi="ar"/>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6D4F6B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内存容量</w:t>
            </w:r>
          </w:p>
        </w:tc>
        <w:tc>
          <w:tcPr>
            <w:tcW w:w="1941" w:type="pct"/>
            <w:tcBorders>
              <w:top w:val="single" w:color="000000" w:sz="4" w:space="0"/>
              <w:left w:val="single" w:color="000000" w:sz="4" w:space="0"/>
              <w:bottom w:val="single" w:color="000000" w:sz="4" w:space="0"/>
              <w:right w:val="single" w:color="000000" w:sz="4" w:space="0"/>
            </w:tcBorders>
            <w:vAlign w:val="center"/>
          </w:tcPr>
          <w:p w14:paraId="5A934A4F">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≥64GB</w:t>
            </w:r>
          </w:p>
        </w:tc>
      </w:tr>
      <w:tr w14:paraId="60DAD96C">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BDDE7EF">
            <w:pPr>
              <w:widowControl/>
              <w:jc w:val="center"/>
              <w:textAlignment w:val="center"/>
              <w:rPr>
                <w:rFonts w:ascii="宋体" w:hAnsi="宋体" w:cs="宋体"/>
                <w:color w:val="000000"/>
                <w:sz w:val="21"/>
                <w:szCs w:val="21"/>
              </w:rPr>
            </w:pPr>
            <w:r>
              <w:rPr>
                <w:rFonts w:hint="eastAsia" w:ascii="宋体" w:hAnsi="宋体" w:cs="宋体"/>
                <w:color w:val="000000"/>
                <w:sz w:val="21"/>
                <w:szCs w:val="21"/>
              </w:rPr>
              <w:t>11</w:t>
            </w:r>
          </w:p>
        </w:tc>
        <w:tc>
          <w:tcPr>
            <w:tcW w:w="528" w:type="pct"/>
            <w:tcBorders>
              <w:top w:val="single" w:color="000000" w:sz="4" w:space="0"/>
              <w:left w:val="single" w:color="000000" w:sz="4" w:space="0"/>
              <w:bottom w:val="single" w:color="000000" w:sz="4" w:space="0"/>
              <w:right w:val="single" w:color="000000" w:sz="4" w:space="0"/>
            </w:tcBorders>
            <w:vAlign w:val="center"/>
          </w:tcPr>
          <w:p w14:paraId="714C7B5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D0FB4A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6C509E0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存储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848" w:type="pct"/>
            <w:tcBorders>
              <w:top w:val="single" w:color="000000" w:sz="4" w:space="0"/>
              <w:left w:val="single" w:color="000000" w:sz="4" w:space="0"/>
              <w:bottom w:val="single" w:color="000000" w:sz="4" w:space="0"/>
              <w:right w:val="single" w:color="000000" w:sz="4" w:space="0"/>
            </w:tcBorders>
            <w:vAlign w:val="center"/>
          </w:tcPr>
          <w:p w14:paraId="2498CD1C">
            <w:pPr>
              <w:widowControl/>
              <w:textAlignment w:val="center"/>
              <w:rPr>
                <w:rFonts w:ascii="宋体" w:hAnsi="宋体" w:cs="宋体"/>
                <w:color w:val="000000"/>
                <w:sz w:val="21"/>
                <w:szCs w:val="21"/>
              </w:rPr>
            </w:pPr>
            <w:r>
              <w:rPr>
                <w:rFonts w:hint="eastAsia" w:ascii="宋体" w:hAnsi="宋体" w:cs="宋体"/>
                <w:color w:val="000000"/>
                <w:sz w:val="21"/>
                <w:szCs w:val="21"/>
                <w:lang w:bidi="ar"/>
              </w:rPr>
              <w:t>硬盘类型</w:t>
            </w:r>
          </w:p>
        </w:tc>
        <w:tc>
          <w:tcPr>
            <w:tcW w:w="1941" w:type="pct"/>
            <w:tcBorders>
              <w:top w:val="single" w:color="000000" w:sz="4" w:space="0"/>
              <w:left w:val="single" w:color="000000" w:sz="4" w:space="0"/>
              <w:bottom w:val="single" w:color="000000" w:sz="4" w:space="0"/>
              <w:right w:val="single" w:color="000000" w:sz="4" w:space="0"/>
            </w:tcBorders>
            <w:vAlign w:val="center"/>
          </w:tcPr>
          <w:p w14:paraId="17566B46">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供应商给出服务器支持硬磁盘和固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态盘类型及规格</w:t>
            </w:r>
          </w:p>
        </w:tc>
      </w:tr>
      <w:tr w14:paraId="1CF96090">
        <w:tblPrEx>
          <w:tblCellMar>
            <w:top w:w="0" w:type="dxa"/>
            <w:left w:w="108" w:type="dxa"/>
            <w:bottom w:w="0" w:type="dxa"/>
            <w:right w:w="108" w:type="dxa"/>
          </w:tblCellMar>
        </w:tblPrEx>
        <w:trPr>
          <w:trHeight w:val="16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C728B01">
            <w:pPr>
              <w:widowControl/>
              <w:jc w:val="center"/>
              <w:textAlignment w:val="center"/>
              <w:rPr>
                <w:rFonts w:ascii="宋体" w:hAnsi="宋体" w:cs="宋体"/>
                <w:color w:val="000000"/>
                <w:sz w:val="21"/>
                <w:szCs w:val="21"/>
              </w:rPr>
            </w:pPr>
            <w:r>
              <w:rPr>
                <w:rFonts w:hint="eastAsia" w:ascii="宋体" w:hAnsi="宋体" w:cs="宋体"/>
                <w:color w:val="000000"/>
                <w:sz w:val="21"/>
                <w:szCs w:val="21"/>
              </w:rPr>
              <w:t>12</w:t>
            </w:r>
          </w:p>
        </w:tc>
        <w:tc>
          <w:tcPr>
            <w:tcW w:w="528" w:type="pct"/>
            <w:tcBorders>
              <w:top w:val="single" w:color="000000" w:sz="4" w:space="0"/>
              <w:left w:val="single" w:color="000000" w:sz="4" w:space="0"/>
              <w:bottom w:val="single" w:color="000000" w:sz="4" w:space="0"/>
              <w:right w:val="single" w:color="000000" w:sz="4" w:space="0"/>
            </w:tcBorders>
            <w:vAlign w:val="center"/>
          </w:tcPr>
          <w:p w14:paraId="68E93A77">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3B729E3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0CCC62A3">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52928C9">
            <w:pPr>
              <w:widowControl/>
              <w:textAlignment w:val="center"/>
              <w:rPr>
                <w:rFonts w:ascii="宋体" w:hAnsi="宋体" w:cs="宋体"/>
                <w:color w:val="000000"/>
                <w:sz w:val="21"/>
                <w:szCs w:val="21"/>
              </w:rPr>
            </w:pPr>
            <w:r>
              <w:rPr>
                <w:rFonts w:hint="eastAsia" w:ascii="宋体" w:hAnsi="宋体" w:cs="宋体"/>
                <w:color w:val="000000"/>
                <w:sz w:val="21"/>
                <w:szCs w:val="21"/>
                <w:lang w:bidi="ar"/>
              </w:rPr>
              <w:t>硬磁盘实</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配容量</w:t>
            </w:r>
          </w:p>
        </w:tc>
        <w:tc>
          <w:tcPr>
            <w:tcW w:w="1941" w:type="pct"/>
            <w:tcBorders>
              <w:top w:val="single" w:color="000000" w:sz="4" w:space="0"/>
              <w:left w:val="single" w:color="000000" w:sz="4" w:space="0"/>
              <w:bottom w:val="single" w:color="000000" w:sz="4" w:space="0"/>
              <w:right w:val="single" w:color="000000" w:sz="4" w:space="0"/>
            </w:tcBorders>
            <w:vAlign w:val="center"/>
          </w:tcPr>
          <w:p w14:paraId="449CFEBD">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服务器产品至少要配备一款存储设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备且总容量不低于 4TB</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a)若配备硬磁盘，服务器提供的实</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配硬磁盘可用容量应不小于 600GB</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b)若配备固态盘，实配固态盘单盘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可用容量不小于 480GB，NVMe SSD</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容量不小于 960GB</w:t>
            </w:r>
          </w:p>
        </w:tc>
      </w:tr>
      <w:tr w14:paraId="63B120A0">
        <w:tblPrEx>
          <w:tblCellMar>
            <w:top w:w="0" w:type="dxa"/>
            <w:left w:w="108" w:type="dxa"/>
            <w:bottom w:w="0" w:type="dxa"/>
            <w:right w:w="108" w:type="dxa"/>
          </w:tblCellMar>
        </w:tblPrEx>
        <w:trPr>
          <w:trHeight w:val="121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D1BB957">
            <w:pPr>
              <w:widowControl/>
              <w:jc w:val="center"/>
              <w:textAlignment w:val="center"/>
              <w:rPr>
                <w:rFonts w:ascii="宋体" w:hAnsi="宋体" w:cs="宋体"/>
                <w:color w:val="000000"/>
                <w:sz w:val="21"/>
                <w:szCs w:val="21"/>
              </w:rPr>
            </w:pPr>
            <w:r>
              <w:rPr>
                <w:rFonts w:hint="eastAsia" w:ascii="宋体" w:hAnsi="宋体" w:cs="宋体"/>
                <w:color w:val="000000"/>
                <w:sz w:val="21"/>
                <w:szCs w:val="21"/>
              </w:rPr>
              <w:t>13</w:t>
            </w:r>
          </w:p>
        </w:tc>
        <w:tc>
          <w:tcPr>
            <w:tcW w:w="528" w:type="pct"/>
            <w:tcBorders>
              <w:top w:val="single" w:color="000000" w:sz="4" w:space="0"/>
              <w:left w:val="single" w:color="000000" w:sz="4" w:space="0"/>
              <w:bottom w:val="single" w:color="000000" w:sz="4" w:space="0"/>
              <w:right w:val="single" w:color="000000" w:sz="4" w:space="0"/>
            </w:tcBorders>
            <w:vAlign w:val="center"/>
          </w:tcPr>
          <w:p w14:paraId="422FA6F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1C9DD2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0E01AA83">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0F553796">
            <w:pPr>
              <w:widowControl/>
              <w:textAlignment w:val="center"/>
              <w:rPr>
                <w:rFonts w:ascii="宋体" w:hAnsi="宋体" w:cs="宋体"/>
                <w:color w:val="000000"/>
                <w:sz w:val="21"/>
                <w:szCs w:val="21"/>
              </w:rPr>
            </w:pPr>
            <w:r>
              <w:rPr>
                <w:rFonts w:hint="eastAsia" w:ascii="宋体" w:hAnsi="宋体" w:cs="宋体"/>
                <w:color w:val="000000"/>
                <w:sz w:val="21"/>
                <w:szCs w:val="21"/>
                <w:lang w:bidi="ar"/>
              </w:rPr>
              <w:t>硬盘实配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数量</w:t>
            </w:r>
          </w:p>
        </w:tc>
        <w:tc>
          <w:tcPr>
            <w:tcW w:w="1941" w:type="pct"/>
            <w:tcBorders>
              <w:top w:val="single" w:color="000000" w:sz="4" w:space="0"/>
              <w:left w:val="single" w:color="000000" w:sz="4" w:space="0"/>
              <w:bottom w:val="single" w:color="000000" w:sz="4" w:space="0"/>
              <w:right w:val="single" w:color="000000" w:sz="4" w:space="0"/>
            </w:tcBorders>
            <w:vAlign w:val="center"/>
          </w:tcPr>
          <w:p w14:paraId="715AF6CC">
            <w:pPr>
              <w:widowControl/>
              <w:textAlignment w:val="center"/>
              <w:rPr>
                <w:rFonts w:ascii="宋体" w:hAnsi="宋体" w:cs="宋体"/>
                <w:color w:val="000000"/>
                <w:sz w:val="21"/>
                <w:szCs w:val="21"/>
              </w:rPr>
            </w:pPr>
            <w:r>
              <w:rPr>
                <w:rFonts w:hint="eastAsia" w:ascii="宋体" w:hAnsi="宋体" w:cs="宋体"/>
                <w:color w:val="000000"/>
                <w:sz w:val="21"/>
                <w:szCs w:val="21"/>
                <w:lang w:bidi="ar"/>
              </w:rPr>
              <w:t>a)若配备硬磁盘，服务器提供的实</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配硬磁盘数量应不小于 2 块，可实</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现互为备份；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b)若配备固态盘，实配盘数应不小于 1 块</w:t>
            </w:r>
          </w:p>
        </w:tc>
      </w:tr>
      <w:tr w14:paraId="5580AA9D">
        <w:tblPrEx>
          <w:tblCellMar>
            <w:top w:w="0" w:type="dxa"/>
            <w:left w:w="108" w:type="dxa"/>
            <w:bottom w:w="0" w:type="dxa"/>
            <w:right w:w="108" w:type="dxa"/>
          </w:tblCellMar>
        </w:tblPrEx>
        <w:trPr>
          <w:trHeight w:val="198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F763EA3">
            <w:pPr>
              <w:widowControl/>
              <w:jc w:val="center"/>
              <w:textAlignment w:val="center"/>
              <w:rPr>
                <w:rFonts w:ascii="宋体" w:hAnsi="宋体" w:cs="宋体"/>
                <w:color w:val="000000"/>
                <w:sz w:val="21"/>
                <w:szCs w:val="21"/>
              </w:rPr>
            </w:pPr>
            <w:r>
              <w:rPr>
                <w:rFonts w:hint="eastAsia" w:ascii="宋体" w:hAnsi="宋体" w:cs="宋体"/>
                <w:color w:val="000000"/>
                <w:sz w:val="21"/>
                <w:szCs w:val="21"/>
              </w:rPr>
              <w:t>14</w:t>
            </w:r>
          </w:p>
        </w:tc>
        <w:tc>
          <w:tcPr>
            <w:tcW w:w="528" w:type="pct"/>
            <w:tcBorders>
              <w:top w:val="single" w:color="000000" w:sz="4" w:space="0"/>
              <w:left w:val="single" w:color="000000" w:sz="4" w:space="0"/>
              <w:bottom w:val="single" w:color="000000" w:sz="4" w:space="0"/>
              <w:right w:val="single" w:color="000000" w:sz="4" w:space="0"/>
            </w:tcBorders>
            <w:vAlign w:val="center"/>
          </w:tcPr>
          <w:p w14:paraId="7136AB1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4F9262A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68842B3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2E51F4E">
            <w:pPr>
              <w:widowControl/>
              <w:textAlignment w:val="center"/>
              <w:rPr>
                <w:rFonts w:ascii="宋体" w:hAnsi="宋体" w:cs="宋体"/>
                <w:color w:val="000000"/>
                <w:sz w:val="21"/>
                <w:szCs w:val="21"/>
              </w:rPr>
            </w:pPr>
            <w:r>
              <w:rPr>
                <w:rFonts w:hint="eastAsia" w:ascii="宋体" w:hAnsi="宋体" w:cs="宋体"/>
                <w:color w:val="000000"/>
                <w:sz w:val="21"/>
                <w:szCs w:val="21"/>
                <w:lang w:bidi="ar"/>
              </w:rPr>
              <w:t>硬盘插槽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数量及规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格</w:t>
            </w:r>
          </w:p>
        </w:tc>
        <w:tc>
          <w:tcPr>
            <w:tcW w:w="1941" w:type="pct"/>
            <w:tcBorders>
              <w:top w:val="single" w:color="000000" w:sz="4" w:space="0"/>
              <w:left w:val="single" w:color="000000" w:sz="4" w:space="0"/>
              <w:bottom w:val="single" w:color="000000" w:sz="4" w:space="0"/>
              <w:right w:val="single" w:color="000000" w:sz="4" w:space="0"/>
            </w:tcBorders>
            <w:vAlign w:val="center"/>
          </w:tcPr>
          <w:p w14:paraId="1CA61B16">
            <w:pPr>
              <w:widowControl/>
              <w:textAlignment w:val="center"/>
              <w:rPr>
                <w:rFonts w:ascii="宋体" w:hAnsi="宋体" w:cs="宋体"/>
                <w:color w:val="000000"/>
                <w:sz w:val="21"/>
                <w:szCs w:val="21"/>
              </w:rPr>
            </w:pPr>
            <w:r>
              <w:rPr>
                <w:rFonts w:hint="eastAsia" w:ascii="宋体" w:hAnsi="宋体" w:cs="宋体"/>
                <w:color w:val="000000"/>
                <w:sz w:val="21"/>
                <w:szCs w:val="21"/>
                <w:lang w:bidi="ar"/>
              </w:rPr>
              <w:t>a) 供应商应给出配置的硬盘尺寸，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如 2.5 英寸、3.5 英寸硬磁盘；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机箱高度为 88.9mm 的服务器可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支持的硬盘数量应不少于 8 块，机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箱高度为 44.45mm 的服务器可支持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的硬盘数量应不少于 4 块。</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 可支持硬盘数量应不少于 4 块</w:t>
            </w:r>
          </w:p>
        </w:tc>
      </w:tr>
      <w:tr w14:paraId="0D36D35C">
        <w:tblPrEx>
          <w:tblCellMar>
            <w:top w:w="0" w:type="dxa"/>
            <w:left w:w="108" w:type="dxa"/>
            <w:bottom w:w="0" w:type="dxa"/>
            <w:right w:w="108" w:type="dxa"/>
          </w:tblCellMar>
        </w:tblPrEx>
        <w:trPr>
          <w:trHeight w:val="16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5A9FBC4">
            <w:pPr>
              <w:widowControl/>
              <w:jc w:val="center"/>
              <w:textAlignment w:val="center"/>
              <w:rPr>
                <w:rFonts w:ascii="宋体" w:hAnsi="宋体" w:cs="宋体"/>
                <w:color w:val="000000"/>
                <w:sz w:val="21"/>
                <w:szCs w:val="21"/>
              </w:rPr>
            </w:pPr>
            <w:r>
              <w:rPr>
                <w:rFonts w:hint="eastAsia" w:ascii="宋体" w:hAnsi="宋体" w:cs="宋体"/>
                <w:color w:val="000000"/>
                <w:sz w:val="21"/>
                <w:szCs w:val="21"/>
              </w:rPr>
              <w:t>15</w:t>
            </w:r>
          </w:p>
        </w:tc>
        <w:tc>
          <w:tcPr>
            <w:tcW w:w="528" w:type="pct"/>
            <w:tcBorders>
              <w:top w:val="single" w:color="000000" w:sz="4" w:space="0"/>
              <w:left w:val="single" w:color="000000" w:sz="4" w:space="0"/>
              <w:bottom w:val="single" w:color="000000" w:sz="4" w:space="0"/>
              <w:right w:val="single" w:color="000000" w:sz="4" w:space="0"/>
            </w:tcBorders>
            <w:vAlign w:val="center"/>
          </w:tcPr>
          <w:p w14:paraId="0C0247A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89A486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tcBorders>
              <w:top w:val="single" w:color="000000" w:sz="4" w:space="0"/>
              <w:left w:val="single" w:color="000000" w:sz="4" w:space="0"/>
              <w:bottom w:val="single" w:color="000000" w:sz="4" w:space="0"/>
              <w:right w:val="single" w:color="000000" w:sz="4" w:space="0"/>
            </w:tcBorders>
            <w:vAlign w:val="center"/>
          </w:tcPr>
          <w:p w14:paraId="0D570DE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网络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848" w:type="pct"/>
            <w:tcBorders>
              <w:top w:val="single" w:color="000000" w:sz="4" w:space="0"/>
              <w:left w:val="single" w:color="000000" w:sz="4" w:space="0"/>
              <w:bottom w:val="single" w:color="000000" w:sz="4" w:space="0"/>
              <w:right w:val="single" w:color="000000" w:sz="4" w:space="0"/>
            </w:tcBorders>
            <w:vAlign w:val="center"/>
          </w:tcPr>
          <w:p w14:paraId="52DED4FC">
            <w:pPr>
              <w:widowControl/>
              <w:textAlignment w:val="center"/>
              <w:rPr>
                <w:rFonts w:ascii="宋体" w:hAnsi="宋体" w:cs="宋体"/>
                <w:color w:val="000000"/>
                <w:sz w:val="21"/>
                <w:szCs w:val="21"/>
              </w:rPr>
            </w:pPr>
            <w:r>
              <w:rPr>
                <w:rFonts w:hint="eastAsia" w:ascii="宋体" w:hAnsi="宋体" w:cs="宋体"/>
                <w:color w:val="000000"/>
                <w:sz w:val="21"/>
                <w:szCs w:val="21"/>
                <w:lang w:bidi="ar"/>
              </w:rPr>
              <w:t>网口速率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和数量</w:t>
            </w:r>
          </w:p>
        </w:tc>
        <w:tc>
          <w:tcPr>
            <w:tcW w:w="1941" w:type="pct"/>
            <w:tcBorders>
              <w:top w:val="single" w:color="000000" w:sz="4" w:space="0"/>
              <w:left w:val="single" w:color="000000" w:sz="4" w:space="0"/>
              <w:bottom w:val="single" w:color="000000" w:sz="4" w:space="0"/>
              <w:right w:val="single" w:color="000000" w:sz="4" w:space="0"/>
            </w:tcBorders>
            <w:vAlign w:val="center"/>
          </w:tcPr>
          <w:p w14:paraId="13503EB9">
            <w:pPr>
              <w:widowControl/>
              <w:textAlignment w:val="center"/>
              <w:rPr>
                <w:rFonts w:ascii="宋体" w:hAnsi="宋体" w:cs="宋体"/>
                <w:color w:val="000000"/>
                <w:sz w:val="21"/>
                <w:szCs w:val="21"/>
              </w:rPr>
            </w:pPr>
            <w:r>
              <w:rPr>
                <w:rFonts w:hint="eastAsia" w:ascii="宋体" w:hAnsi="宋体" w:cs="宋体"/>
                <w:color w:val="000000"/>
                <w:sz w:val="21"/>
                <w:szCs w:val="21"/>
                <w:lang w:bidi="ar"/>
              </w:rPr>
              <w:t>配备网口数量不少于 1 个，且网口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速率不少于 1GE</w:t>
            </w:r>
          </w:p>
        </w:tc>
      </w:tr>
      <w:tr w14:paraId="0047AA1C">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232311D">
            <w:pPr>
              <w:widowControl/>
              <w:jc w:val="center"/>
              <w:textAlignment w:val="center"/>
              <w:rPr>
                <w:rFonts w:ascii="宋体" w:hAnsi="宋体" w:cs="宋体"/>
                <w:color w:val="000000"/>
                <w:sz w:val="21"/>
                <w:szCs w:val="21"/>
              </w:rPr>
            </w:pPr>
            <w:r>
              <w:rPr>
                <w:rFonts w:hint="eastAsia" w:ascii="宋体" w:hAnsi="宋体" w:cs="宋体"/>
                <w:color w:val="000000"/>
                <w:sz w:val="21"/>
                <w:szCs w:val="21"/>
              </w:rPr>
              <w:t>16</w:t>
            </w:r>
          </w:p>
        </w:tc>
        <w:tc>
          <w:tcPr>
            <w:tcW w:w="528" w:type="pct"/>
            <w:tcBorders>
              <w:top w:val="single" w:color="000000" w:sz="4" w:space="0"/>
              <w:left w:val="single" w:color="000000" w:sz="4" w:space="0"/>
              <w:bottom w:val="single" w:color="000000" w:sz="4" w:space="0"/>
              <w:right w:val="single" w:color="000000" w:sz="4" w:space="0"/>
            </w:tcBorders>
            <w:vAlign w:val="center"/>
          </w:tcPr>
          <w:p w14:paraId="05E2504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41521267">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18543E0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外部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848" w:type="pct"/>
            <w:tcBorders>
              <w:top w:val="single" w:color="000000" w:sz="4" w:space="0"/>
              <w:left w:val="single" w:color="000000" w:sz="4" w:space="0"/>
              <w:bottom w:val="single" w:color="000000" w:sz="4" w:space="0"/>
              <w:right w:val="single" w:color="000000" w:sz="4" w:space="0"/>
            </w:tcBorders>
            <w:vAlign w:val="center"/>
          </w:tcPr>
          <w:p w14:paraId="72F73706">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显示接口</w:t>
            </w:r>
          </w:p>
        </w:tc>
        <w:tc>
          <w:tcPr>
            <w:tcW w:w="1941" w:type="pct"/>
            <w:tcBorders>
              <w:top w:val="single" w:color="000000" w:sz="4" w:space="0"/>
              <w:left w:val="single" w:color="000000" w:sz="4" w:space="0"/>
              <w:bottom w:val="single" w:color="000000" w:sz="4" w:space="0"/>
              <w:right w:val="single" w:color="000000" w:sz="4" w:space="0"/>
            </w:tcBorders>
            <w:vAlign w:val="center"/>
          </w:tcPr>
          <w:p w14:paraId="0E73A94C">
            <w:pPr>
              <w:widowControl/>
              <w:textAlignment w:val="center"/>
              <w:rPr>
                <w:rFonts w:ascii="宋体" w:hAnsi="宋体" w:cs="宋体"/>
                <w:color w:val="000000"/>
                <w:sz w:val="21"/>
                <w:szCs w:val="21"/>
              </w:rPr>
            </w:pPr>
            <w:r>
              <w:rPr>
                <w:rFonts w:hint="eastAsia" w:ascii="宋体" w:hAnsi="宋体" w:cs="宋体"/>
                <w:color w:val="000000"/>
                <w:sz w:val="21"/>
                <w:szCs w:val="21"/>
                <w:lang w:bidi="ar"/>
              </w:rPr>
              <w:t>显示接口类型应不少于 1 种，如：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VGA、DP、HDMI 等</w:t>
            </w:r>
          </w:p>
        </w:tc>
      </w:tr>
      <w:tr w14:paraId="5B584B6B">
        <w:tblPrEx>
          <w:tblCellMar>
            <w:top w:w="0" w:type="dxa"/>
            <w:left w:w="108" w:type="dxa"/>
            <w:bottom w:w="0" w:type="dxa"/>
            <w:right w:w="108" w:type="dxa"/>
          </w:tblCellMar>
        </w:tblPrEx>
        <w:trPr>
          <w:trHeight w:val="733"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4E518AE">
            <w:pPr>
              <w:widowControl/>
              <w:jc w:val="center"/>
              <w:textAlignment w:val="center"/>
              <w:rPr>
                <w:rFonts w:ascii="宋体" w:hAnsi="宋体" w:cs="宋体"/>
                <w:color w:val="000000"/>
                <w:sz w:val="21"/>
                <w:szCs w:val="21"/>
              </w:rPr>
            </w:pPr>
            <w:r>
              <w:rPr>
                <w:rFonts w:hint="eastAsia" w:ascii="宋体" w:hAnsi="宋体" w:cs="宋体"/>
                <w:color w:val="000000"/>
                <w:sz w:val="21"/>
                <w:szCs w:val="21"/>
              </w:rPr>
              <w:t>17</w:t>
            </w:r>
          </w:p>
        </w:tc>
        <w:tc>
          <w:tcPr>
            <w:tcW w:w="528" w:type="pct"/>
            <w:tcBorders>
              <w:top w:val="single" w:color="000000" w:sz="4" w:space="0"/>
              <w:left w:val="single" w:color="000000" w:sz="4" w:space="0"/>
              <w:bottom w:val="single" w:color="000000" w:sz="4" w:space="0"/>
              <w:right w:val="single" w:color="000000" w:sz="4" w:space="0"/>
            </w:tcBorders>
            <w:vAlign w:val="center"/>
          </w:tcPr>
          <w:p w14:paraId="2538294F">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73E838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75C5A8FA">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588ED6FE">
            <w:pPr>
              <w:widowControl/>
              <w:textAlignment w:val="center"/>
              <w:rPr>
                <w:rFonts w:ascii="宋体" w:hAnsi="宋体" w:cs="宋体"/>
                <w:color w:val="000000"/>
                <w:sz w:val="21"/>
                <w:szCs w:val="21"/>
              </w:rPr>
            </w:pPr>
            <w:r>
              <w:rPr>
                <w:rFonts w:hint="eastAsia" w:ascii="宋体" w:hAnsi="宋体" w:cs="宋体"/>
                <w:color w:val="000000"/>
                <w:sz w:val="21"/>
                <w:szCs w:val="21"/>
                <w:lang w:bidi="ar"/>
              </w:rPr>
              <w:t>USB 接口</w:t>
            </w:r>
          </w:p>
        </w:tc>
        <w:tc>
          <w:tcPr>
            <w:tcW w:w="1941" w:type="pct"/>
            <w:tcBorders>
              <w:top w:val="single" w:color="000000" w:sz="4" w:space="0"/>
              <w:left w:val="single" w:color="000000" w:sz="4" w:space="0"/>
              <w:bottom w:val="single" w:color="000000" w:sz="4" w:space="0"/>
              <w:right w:val="single" w:color="000000" w:sz="4" w:space="0"/>
            </w:tcBorders>
            <w:vAlign w:val="center"/>
          </w:tcPr>
          <w:p w14:paraId="4E122F01">
            <w:pPr>
              <w:widowControl/>
              <w:textAlignment w:val="center"/>
              <w:rPr>
                <w:rFonts w:ascii="宋体" w:hAnsi="宋体" w:cs="宋体"/>
                <w:color w:val="000000"/>
                <w:sz w:val="21"/>
                <w:szCs w:val="21"/>
              </w:rPr>
            </w:pPr>
            <w:r>
              <w:rPr>
                <w:rFonts w:hint="eastAsia" w:ascii="宋体" w:hAnsi="宋体" w:cs="宋体"/>
                <w:color w:val="000000"/>
                <w:sz w:val="21"/>
                <w:szCs w:val="21"/>
                <w:lang w:bidi="ar"/>
              </w:rPr>
              <w:t>配备 USB 接口，如 USB2.0、USB3.0</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等</w:t>
            </w:r>
          </w:p>
        </w:tc>
      </w:tr>
      <w:tr w14:paraId="0C9137F9">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4558678">
            <w:pPr>
              <w:widowControl/>
              <w:jc w:val="center"/>
              <w:textAlignment w:val="center"/>
              <w:rPr>
                <w:rFonts w:ascii="宋体" w:hAnsi="宋体" w:cs="宋体"/>
                <w:color w:val="000000"/>
                <w:sz w:val="21"/>
                <w:szCs w:val="21"/>
              </w:rPr>
            </w:pPr>
            <w:r>
              <w:rPr>
                <w:rFonts w:hint="eastAsia" w:ascii="宋体" w:hAnsi="宋体" w:cs="宋体"/>
                <w:color w:val="000000"/>
                <w:sz w:val="21"/>
                <w:szCs w:val="21"/>
              </w:rPr>
              <w:t>18</w:t>
            </w:r>
          </w:p>
        </w:tc>
        <w:tc>
          <w:tcPr>
            <w:tcW w:w="528" w:type="pct"/>
            <w:tcBorders>
              <w:top w:val="single" w:color="000000" w:sz="4" w:space="0"/>
              <w:left w:val="single" w:color="000000" w:sz="4" w:space="0"/>
              <w:bottom w:val="single" w:color="000000" w:sz="4" w:space="0"/>
              <w:right w:val="single" w:color="000000" w:sz="4" w:space="0"/>
            </w:tcBorders>
            <w:vAlign w:val="center"/>
          </w:tcPr>
          <w:p w14:paraId="2D61C4F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5C17EEF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2609DA5A">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723E01C">
            <w:pPr>
              <w:widowControl/>
              <w:textAlignment w:val="center"/>
              <w:rPr>
                <w:rFonts w:ascii="宋体" w:hAnsi="宋体" w:cs="宋体"/>
                <w:color w:val="000000"/>
                <w:sz w:val="21"/>
                <w:szCs w:val="21"/>
              </w:rPr>
            </w:pPr>
            <w:r>
              <w:rPr>
                <w:rFonts w:hint="eastAsia" w:ascii="宋体" w:hAnsi="宋体" w:cs="宋体"/>
                <w:color w:val="000000"/>
                <w:sz w:val="21"/>
                <w:szCs w:val="21"/>
                <w:lang w:bidi="ar"/>
              </w:rPr>
              <w:t>电源模块</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数量</w:t>
            </w:r>
          </w:p>
        </w:tc>
        <w:tc>
          <w:tcPr>
            <w:tcW w:w="1941" w:type="pct"/>
            <w:tcBorders>
              <w:top w:val="single" w:color="000000" w:sz="4" w:space="0"/>
              <w:left w:val="single" w:color="000000" w:sz="4" w:space="0"/>
              <w:bottom w:val="single" w:color="000000" w:sz="4" w:space="0"/>
              <w:right w:val="single" w:color="000000" w:sz="4" w:space="0"/>
            </w:tcBorders>
            <w:vAlign w:val="center"/>
          </w:tcPr>
          <w:p w14:paraId="62B2CDAB">
            <w:pPr>
              <w:widowControl/>
              <w:textAlignment w:val="center"/>
              <w:rPr>
                <w:rFonts w:ascii="宋体" w:hAnsi="宋体" w:cs="宋体"/>
                <w:color w:val="000000"/>
                <w:sz w:val="21"/>
                <w:szCs w:val="21"/>
              </w:rPr>
            </w:pPr>
            <w:r>
              <w:rPr>
                <w:rFonts w:hint="eastAsia" w:ascii="宋体" w:hAnsi="宋体" w:cs="宋体"/>
                <w:color w:val="000000"/>
                <w:sz w:val="21"/>
                <w:szCs w:val="21"/>
                <w:lang w:bidi="ar"/>
              </w:rPr>
              <w:t>≥1</w:t>
            </w:r>
          </w:p>
        </w:tc>
      </w:tr>
      <w:tr w14:paraId="333A1410">
        <w:tblPrEx>
          <w:tblCellMar>
            <w:top w:w="0" w:type="dxa"/>
            <w:left w:w="108" w:type="dxa"/>
            <w:bottom w:w="0" w:type="dxa"/>
            <w:right w:w="108" w:type="dxa"/>
          </w:tblCellMar>
        </w:tblPrEx>
        <w:trPr>
          <w:trHeight w:val="16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FD24E40">
            <w:pPr>
              <w:widowControl/>
              <w:jc w:val="center"/>
              <w:textAlignment w:val="center"/>
              <w:rPr>
                <w:rFonts w:ascii="宋体" w:hAnsi="宋体" w:cs="宋体"/>
                <w:color w:val="000000"/>
                <w:sz w:val="21"/>
                <w:szCs w:val="21"/>
              </w:rPr>
            </w:pPr>
            <w:r>
              <w:rPr>
                <w:rFonts w:hint="eastAsia" w:ascii="宋体" w:hAnsi="宋体" w:cs="宋体"/>
                <w:color w:val="000000"/>
                <w:sz w:val="21"/>
                <w:szCs w:val="21"/>
              </w:rPr>
              <w:t>19</w:t>
            </w:r>
          </w:p>
        </w:tc>
        <w:tc>
          <w:tcPr>
            <w:tcW w:w="528" w:type="pct"/>
            <w:tcBorders>
              <w:top w:val="single" w:color="000000" w:sz="4" w:space="0"/>
              <w:left w:val="single" w:color="000000" w:sz="4" w:space="0"/>
              <w:bottom w:val="single" w:color="000000" w:sz="4" w:space="0"/>
              <w:right w:val="single" w:color="000000" w:sz="4" w:space="0"/>
            </w:tcBorders>
            <w:vAlign w:val="center"/>
          </w:tcPr>
          <w:p w14:paraId="441D8BA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3D29D4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1370D558">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2CFC9F4">
            <w:pPr>
              <w:widowControl/>
              <w:textAlignment w:val="center"/>
              <w:rPr>
                <w:rFonts w:ascii="宋体" w:hAnsi="宋体" w:cs="宋体"/>
                <w:color w:val="000000"/>
                <w:sz w:val="21"/>
                <w:szCs w:val="21"/>
              </w:rPr>
            </w:pPr>
            <w:r>
              <w:rPr>
                <w:rFonts w:hint="eastAsia" w:ascii="宋体" w:hAnsi="宋体" w:cs="宋体"/>
                <w:color w:val="000000"/>
                <w:sz w:val="21"/>
                <w:szCs w:val="21"/>
                <w:lang w:bidi="ar"/>
              </w:rPr>
              <w:t>电源功率</w:t>
            </w:r>
          </w:p>
        </w:tc>
        <w:tc>
          <w:tcPr>
            <w:tcW w:w="1941" w:type="pct"/>
            <w:tcBorders>
              <w:top w:val="single" w:color="000000" w:sz="4" w:space="0"/>
              <w:left w:val="single" w:color="000000" w:sz="4" w:space="0"/>
              <w:bottom w:val="single" w:color="000000" w:sz="4" w:space="0"/>
              <w:right w:val="single" w:color="000000" w:sz="4" w:space="0"/>
            </w:tcBorders>
            <w:vAlign w:val="center"/>
          </w:tcPr>
          <w:p w14:paraId="1637B638">
            <w:pPr>
              <w:widowControl/>
              <w:textAlignment w:val="center"/>
              <w:rPr>
                <w:rFonts w:ascii="宋体" w:hAnsi="宋体" w:cs="宋体"/>
                <w:color w:val="000000"/>
                <w:sz w:val="21"/>
                <w:szCs w:val="21"/>
              </w:rPr>
            </w:pPr>
            <w:r>
              <w:rPr>
                <w:rFonts w:hint="eastAsia" w:ascii="宋体" w:hAnsi="宋体" w:cs="宋体"/>
                <w:color w:val="000000"/>
                <w:sz w:val="21"/>
                <w:szCs w:val="21"/>
                <w:lang w:bidi="ar"/>
              </w:rPr>
              <w:t>电源模块功率应有一定冗余，满足</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处理器满载时的需求</w:t>
            </w:r>
          </w:p>
        </w:tc>
      </w:tr>
      <w:tr w14:paraId="6CDC2CF9">
        <w:tblPrEx>
          <w:tblCellMar>
            <w:top w:w="0" w:type="dxa"/>
            <w:left w:w="108" w:type="dxa"/>
            <w:bottom w:w="0" w:type="dxa"/>
            <w:right w:w="108" w:type="dxa"/>
          </w:tblCellMar>
        </w:tblPrEx>
        <w:trPr>
          <w:trHeight w:val="524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382D145">
            <w:pPr>
              <w:widowControl/>
              <w:jc w:val="center"/>
              <w:textAlignment w:val="center"/>
              <w:rPr>
                <w:rFonts w:ascii="宋体" w:hAnsi="宋体" w:cs="宋体"/>
                <w:color w:val="000000"/>
                <w:sz w:val="21"/>
                <w:szCs w:val="21"/>
              </w:rPr>
            </w:pPr>
            <w:r>
              <w:rPr>
                <w:rFonts w:hint="eastAsia" w:ascii="宋体" w:hAnsi="宋体" w:cs="宋体"/>
                <w:color w:val="000000"/>
                <w:sz w:val="21"/>
                <w:szCs w:val="21"/>
              </w:rPr>
              <w:t>20</w:t>
            </w:r>
          </w:p>
        </w:tc>
        <w:tc>
          <w:tcPr>
            <w:tcW w:w="528" w:type="pct"/>
            <w:tcBorders>
              <w:top w:val="single" w:color="000000" w:sz="4" w:space="0"/>
              <w:left w:val="single" w:color="000000" w:sz="4" w:space="0"/>
              <w:bottom w:val="single" w:color="000000" w:sz="4" w:space="0"/>
              <w:right w:val="single" w:color="000000" w:sz="4" w:space="0"/>
            </w:tcBorders>
            <w:vAlign w:val="center"/>
          </w:tcPr>
          <w:p w14:paraId="6CBFAB6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1525F7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tcBorders>
              <w:top w:val="single" w:color="000000" w:sz="4" w:space="0"/>
              <w:left w:val="single" w:color="000000" w:sz="4" w:space="0"/>
              <w:bottom w:val="single" w:color="000000" w:sz="4" w:space="0"/>
              <w:right w:val="single" w:color="000000" w:sz="4" w:space="0"/>
            </w:tcBorders>
            <w:vAlign w:val="center"/>
          </w:tcPr>
          <w:p w14:paraId="6C5ED9A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整机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848" w:type="pct"/>
            <w:tcBorders>
              <w:top w:val="single" w:color="000000" w:sz="4" w:space="0"/>
              <w:left w:val="single" w:color="000000" w:sz="4" w:space="0"/>
              <w:bottom w:val="single" w:color="000000" w:sz="4" w:space="0"/>
              <w:right w:val="single" w:color="000000" w:sz="4" w:space="0"/>
            </w:tcBorders>
            <w:vAlign w:val="center"/>
          </w:tcPr>
          <w:p w14:paraId="5A3116E5">
            <w:pPr>
              <w:widowControl/>
              <w:textAlignment w:val="center"/>
              <w:rPr>
                <w:rFonts w:ascii="宋体" w:hAnsi="宋体" w:cs="宋体"/>
                <w:color w:val="000000"/>
                <w:sz w:val="21"/>
                <w:szCs w:val="21"/>
              </w:rPr>
            </w:pPr>
            <w:r>
              <w:rPr>
                <w:rFonts w:hint="eastAsia" w:ascii="宋体" w:hAnsi="宋体" w:cs="宋体"/>
                <w:color w:val="000000"/>
                <w:sz w:val="21"/>
                <w:szCs w:val="21"/>
                <w:lang w:bidi="ar"/>
              </w:rPr>
              <w:t>外观和结</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构</w:t>
            </w:r>
          </w:p>
        </w:tc>
        <w:tc>
          <w:tcPr>
            <w:tcW w:w="1941" w:type="pct"/>
            <w:tcBorders>
              <w:top w:val="single" w:color="000000" w:sz="4" w:space="0"/>
              <w:left w:val="single" w:color="000000" w:sz="4" w:space="0"/>
              <w:bottom w:val="single" w:color="000000" w:sz="4" w:space="0"/>
              <w:right w:val="single" w:color="000000" w:sz="4" w:space="0"/>
            </w:tcBorders>
            <w:vAlign w:val="center"/>
          </w:tcPr>
          <w:p w14:paraId="72DDDEDE">
            <w:pPr>
              <w:widowControl/>
              <w:numPr>
                <w:ilvl w:val="0"/>
                <w:numId w:val="4"/>
              </w:numPr>
              <w:textAlignment w:val="center"/>
              <w:rPr>
                <w:rFonts w:ascii="宋体" w:hAnsi="宋体" w:cs="宋体"/>
                <w:color w:val="000000"/>
                <w:sz w:val="21"/>
                <w:szCs w:val="21"/>
                <w:lang w:bidi="ar"/>
              </w:rPr>
            </w:pPr>
            <w:r>
              <w:rPr>
                <w:rFonts w:hint="eastAsia" w:ascii="宋体" w:hAnsi="宋体" w:cs="宋体"/>
                <w:color w:val="000000"/>
                <w:sz w:val="21"/>
                <w:szCs w:val="21"/>
                <w:lang w:bidi="ar"/>
              </w:rPr>
              <w:t>服务器的零部件应紧固无松动，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可插拔部件应可靠连接，开关、按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钮和其它控制部件应灵活可靠，布</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局应方便使用；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产品表面不应有明显的凹痕、划</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伤、裂缝、变形和污染等。表面涂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层均匀，不应起泡、龟裂、脱落和</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磨损，金属零部件无锈蚀及其它机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械损伤；</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 产品表面说明功能的文字、符号</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和标志应清晰、端正且牢固；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d) 应在服务器的显著位置提供运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行状态的指示功能，并在随机文件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中明确具体含义；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e) 机架、机箱的尺寸应符合通用机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柜的安装要求，插入总线插座的电</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路板接口外形尺寸应符合有关总线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标准的规定，将机箱固定在机柜上，</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机箱底面最大下垂变形不得干涉相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邻机体；</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f) 高密度服务器应给出 CPU 个数与机柜高度；</w:t>
            </w:r>
          </w:p>
          <w:p w14:paraId="3C5D7B25">
            <w:pPr>
              <w:pStyle w:val="6"/>
              <w:ind w:left="0" w:leftChars="0" w:firstLine="0" w:firstLineChars="0"/>
              <w:rPr>
                <w:rFonts w:ascii="宋体" w:hAnsi="宋体" w:eastAsia="宋体" w:cs="宋体"/>
                <w:sz w:val="21"/>
                <w:szCs w:val="21"/>
              </w:rPr>
            </w:pPr>
            <w:r>
              <w:rPr>
                <w:rFonts w:hint="eastAsia" w:ascii="宋体" w:hAnsi="宋体" w:eastAsia="宋体" w:cs="宋体"/>
                <w:color w:val="000000"/>
                <w:kern w:val="0"/>
                <w:sz w:val="21"/>
                <w:szCs w:val="21"/>
                <w:lang w:bidi="ar"/>
              </w:rPr>
              <w:t>g) 服务器尺寸具体要求在随机文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件中明确</w:t>
            </w:r>
          </w:p>
        </w:tc>
      </w:tr>
      <w:tr w14:paraId="23F83FBB">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60B376F">
            <w:pPr>
              <w:widowControl/>
              <w:jc w:val="center"/>
              <w:textAlignment w:val="center"/>
              <w:rPr>
                <w:rFonts w:ascii="宋体" w:hAnsi="宋体" w:cs="宋体"/>
                <w:color w:val="000000"/>
                <w:sz w:val="21"/>
                <w:szCs w:val="21"/>
              </w:rPr>
            </w:pPr>
            <w:r>
              <w:rPr>
                <w:rFonts w:hint="eastAsia" w:ascii="宋体" w:hAnsi="宋体" w:cs="宋体"/>
                <w:color w:val="000000"/>
                <w:sz w:val="21"/>
                <w:szCs w:val="21"/>
              </w:rPr>
              <w:t>21</w:t>
            </w:r>
          </w:p>
        </w:tc>
        <w:tc>
          <w:tcPr>
            <w:tcW w:w="528" w:type="pct"/>
            <w:tcBorders>
              <w:top w:val="single" w:color="000000" w:sz="4" w:space="0"/>
              <w:left w:val="single" w:color="000000" w:sz="4" w:space="0"/>
              <w:bottom w:val="single" w:color="000000" w:sz="4" w:space="0"/>
              <w:right w:val="single" w:color="000000" w:sz="4" w:space="0"/>
            </w:tcBorders>
            <w:vAlign w:val="center"/>
          </w:tcPr>
          <w:p w14:paraId="62FE20C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19EAC6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restart"/>
            <w:tcBorders>
              <w:top w:val="single" w:color="000000" w:sz="4" w:space="0"/>
              <w:left w:val="single" w:color="000000" w:sz="4" w:space="0"/>
              <w:right w:val="single" w:color="000000" w:sz="4" w:space="0"/>
            </w:tcBorders>
          </w:tcPr>
          <w:p w14:paraId="3E0C91BE">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7939A1C">
            <w:pPr>
              <w:widowControl/>
              <w:textAlignment w:val="center"/>
              <w:rPr>
                <w:rFonts w:ascii="宋体" w:hAnsi="宋体" w:cs="宋体"/>
                <w:color w:val="000000"/>
                <w:sz w:val="21"/>
                <w:szCs w:val="21"/>
              </w:rPr>
            </w:pPr>
            <w:r>
              <w:rPr>
                <w:rFonts w:hint="eastAsia" w:ascii="宋体" w:hAnsi="宋体" w:cs="宋体"/>
                <w:color w:val="000000"/>
                <w:sz w:val="21"/>
                <w:szCs w:val="21"/>
                <w:lang w:bidi="ar"/>
              </w:rPr>
              <w:t>尺寸（高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×宽×深）</w:t>
            </w:r>
          </w:p>
        </w:tc>
        <w:tc>
          <w:tcPr>
            <w:tcW w:w="1941" w:type="pct"/>
            <w:tcBorders>
              <w:top w:val="single" w:color="000000" w:sz="4" w:space="0"/>
              <w:left w:val="single" w:color="000000" w:sz="4" w:space="0"/>
              <w:bottom w:val="single" w:color="000000" w:sz="4" w:space="0"/>
              <w:right w:val="single" w:color="000000" w:sz="4" w:space="0"/>
            </w:tcBorders>
            <w:vAlign w:val="center"/>
          </w:tcPr>
          <w:p w14:paraId="59376D6E">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供应商给出产品尺寸；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设计应遵循标准化、系列化的要求；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机箱的内部结构符合通用部件的安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装需要</w:t>
            </w:r>
          </w:p>
        </w:tc>
      </w:tr>
      <w:tr w14:paraId="7D263E79">
        <w:tblPrEx>
          <w:tblCellMar>
            <w:top w:w="0" w:type="dxa"/>
            <w:left w:w="108" w:type="dxa"/>
            <w:bottom w:w="0" w:type="dxa"/>
            <w:right w:w="108" w:type="dxa"/>
          </w:tblCellMar>
        </w:tblPrEx>
        <w:trPr>
          <w:trHeight w:val="145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62ED0D6">
            <w:pPr>
              <w:widowControl/>
              <w:jc w:val="center"/>
              <w:textAlignment w:val="center"/>
              <w:rPr>
                <w:rFonts w:ascii="宋体" w:hAnsi="宋体" w:cs="宋体"/>
                <w:color w:val="000000"/>
                <w:sz w:val="21"/>
                <w:szCs w:val="21"/>
              </w:rPr>
            </w:pPr>
            <w:r>
              <w:rPr>
                <w:rFonts w:hint="eastAsia" w:ascii="宋体" w:hAnsi="宋体" w:cs="宋体"/>
                <w:color w:val="000000"/>
                <w:sz w:val="21"/>
                <w:szCs w:val="21"/>
              </w:rPr>
              <w:t>22</w:t>
            </w:r>
          </w:p>
        </w:tc>
        <w:tc>
          <w:tcPr>
            <w:tcW w:w="528" w:type="pct"/>
            <w:tcBorders>
              <w:top w:val="single" w:color="000000" w:sz="4" w:space="0"/>
              <w:left w:val="single" w:color="000000" w:sz="4" w:space="0"/>
              <w:bottom w:val="single" w:color="000000" w:sz="4" w:space="0"/>
              <w:right w:val="single" w:color="000000" w:sz="4" w:space="0"/>
            </w:tcBorders>
            <w:vAlign w:val="center"/>
          </w:tcPr>
          <w:p w14:paraId="7C23F7E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5AB9FE7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tcPr>
          <w:p w14:paraId="6A6B7203">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7C85C665">
            <w:pPr>
              <w:widowControl/>
              <w:textAlignment w:val="center"/>
              <w:rPr>
                <w:rFonts w:ascii="宋体" w:hAnsi="宋体" w:cs="宋体"/>
                <w:color w:val="000000"/>
                <w:sz w:val="21"/>
                <w:szCs w:val="21"/>
              </w:rPr>
            </w:pPr>
            <w:r>
              <w:rPr>
                <w:rFonts w:hint="eastAsia" w:ascii="宋体" w:hAnsi="宋体" w:cs="宋体"/>
                <w:color w:val="000000"/>
                <w:sz w:val="21"/>
                <w:szCs w:val="21"/>
                <w:lang w:bidi="ar"/>
              </w:rPr>
              <w:t>环境适应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330B590A">
            <w:pPr>
              <w:widowControl/>
              <w:textAlignment w:val="center"/>
              <w:rPr>
                <w:rFonts w:ascii="宋体" w:hAnsi="宋体" w:cs="宋体"/>
                <w:color w:val="000000"/>
                <w:sz w:val="21"/>
                <w:szCs w:val="21"/>
              </w:rPr>
            </w:pPr>
            <w:r>
              <w:rPr>
                <w:rFonts w:hint="eastAsia" w:ascii="宋体" w:hAnsi="宋体" w:cs="宋体"/>
                <w:color w:val="000000"/>
                <w:sz w:val="21"/>
                <w:szCs w:val="21"/>
                <w:lang w:bidi="ar"/>
              </w:rPr>
              <w:t>气候环境适应性应符合 GB/T</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9813.3 的有关规定，工作温度 10~</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35℃ , 贮存运输温度-40～55℃ ; 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作相对湿度 35%～80%，贮存运输相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对湿度 20％～93%（40℃) ; 大气压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86～106kPa</w:t>
            </w:r>
          </w:p>
        </w:tc>
      </w:tr>
      <w:tr w14:paraId="432E200C">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D3FBBB8">
            <w:pPr>
              <w:widowControl/>
              <w:jc w:val="center"/>
              <w:textAlignment w:val="center"/>
              <w:rPr>
                <w:rFonts w:ascii="宋体" w:hAnsi="宋体" w:cs="宋体"/>
                <w:color w:val="000000"/>
                <w:sz w:val="21"/>
                <w:szCs w:val="21"/>
              </w:rPr>
            </w:pPr>
            <w:r>
              <w:rPr>
                <w:rFonts w:hint="eastAsia" w:ascii="宋体" w:hAnsi="宋体" w:cs="宋体"/>
                <w:color w:val="000000"/>
                <w:sz w:val="21"/>
                <w:szCs w:val="21"/>
              </w:rPr>
              <w:t>23</w:t>
            </w:r>
          </w:p>
        </w:tc>
        <w:tc>
          <w:tcPr>
            <w:tcW w:w="528" w:type="pct"/>
            <w:tcBorders>
              <w:top w:val="single" w:color="000000" w:sz="4" w:space="0"/>
              <w:left w:val="single" w:color="000000" w:sz="4" w:space="0"/>
              <w:bottom w:val="single" w:color="000000" w:sz="4" w:space="0"/>
              <w:right w:val="single" w:color="000000" w:sz="4" w:space="0"/>
            </w:tcBorders>
            <w:vAlign w:val="center"/>
          </w:tcPr>
          <w:p w14:paraId="5745046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175287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tcPr>
          <w:p w14:paraId="2452D0FC">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575F908">
            <w:pPr>
              <w:widowControl/>
              <w:textAlignment w:val="center"/>
              <w:rPr>
                <w:rFonts w:ascii="宋体" w:hAnsi="宋体" w:cs="宋体"/>
                <w:color w:val="000000"/>
                <w:sz w:val="21"/>
                <w:szCs w:val="21"/>
              </w:rPr>
            </w:pPr>
            <w:r>
              <w:rPr>
                <w:rFonts w:hint="eastAsia" w:ascii="宋体" w:hAnsi="宋体" w:cs="宋体"/>
                <w:color w:val="000000"/>
                <w:sz w:val="21"/>
                <w:szCs w:val="21"/>
                <w:lang w:bidi="ar"/>
              </w:rPr>
              <w:t>机械环境</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适应性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20684C5E">
            <w:pPr>
              <w:widowControl/>
              <w:textAlignment w:val="center"/>
              <w:rPr>
                <w:rFonts w:ascii="宋体" w:hAnsi="宋体" w:cs="宋体"/>
                <w:color w:val="000000"/>
                <w:sz w:val="21"/>
                <w:szCs w:val="21"/>
              </w:rPr>
            </w:pPr>
            <w:r>
              <w:rPr>
                <w:rFonts w:hint="eastAsia" w:ascii="宋体" w:hAnsi="宋体" w:cs="宋体"/>
                <w:color w:val="000000"/>
                <w:sz w:val="21"/>
                <w:szCs w:val="21"/>
                <w:lang w:bidi="ar"/>
              </w:rPr>
              <w:t>机械环境适应性应符合 GB/T</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9813.3 的有关规定</w:t>
            </w:r>
          </w:p>
        </w:tc>
      </w:tr>
      <w:tr w14:paraId="2BDCBC89">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1FF53F6">
            <w:pPr>
              <w:widowControl/>
              <w:jc w:val="center"/>
              <w:textAlignment w:val="center"/>
              <w:rPr>
                <w:rFonts w:ascii="宋体" w:hAnsi="宋体" w:cs="宋体"/>
                <w:color w:val="000000"/>
                <w:sz w:val="21"/>
                <w:szCs w:val="21"/>
              </w:rPr>
            </w:pPr>
            <w:r>
              <w:rPr>
                <w:rFonts w:hint="eastAsia" w:ascii="宋体" w:hAnsi="宋体" w:cs="宋体"/>
                <w:color w:val="000000"/>
                <w:sz w:val="21"/>
                <w:szCs w:val="21"/>
              </w:rPr>
              <w:t>24</w:t>
            </w:r>
          </w:p>
        </w:tc>
        <w:tc>
          <w:tcPr>
            <w:tcW w:w="528" w:type="pct"/>
            <w:tcBorders>
              <w:top w:val="single" w:color="000000" w:sz="4" w:space="0"/>
              <w:left w:val="single" w:color="000000" w:sz="4" w:space="0"/>
              <w:bottom w:val="single" w:color="000000" w:sz="4" w:space="0"/>
              <w:right w:val="single" w:color="000000" w:sz="4" w:space="0"/>
            </w:tcBorders>
            <w:vAlign w:val="center"/>
          </w:tcPr>
          <w:p w14:paraId="05882DE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C5F89E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vMerge w:val="continue"/>
            <w:tcBorders>
              <w:top w:val="single" w:color="000000" w:sz="4" w:space="0"/>
              <w:left w:val="single" w:color="000000" w:sz="4" w:space="0"/>
              <w:bottom w:val="single" w:color="000000" w:sz="4" w:space="0"/>
              <w:right w:val="single" w:color="000000" w:sz="4" w:space="0"/>
            </w:tcBorders>
          </w:tcPr>
          <w:p w14:paraId="7FF91B89">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3F29E99">
            <w:pPr>
              <w:widowControl/>
              <w:textAlignment w:val="center"/>
              <w:rPr>
                <w:rFonts w:ascii="宋体" w:hAnsi="宋体" w:cs="宋体"/>
                <w:color w:val="000000"/>
                <w:sz w:val="21"/>
                <w:szCs w:val="21"/>
              </w:rPr>
            </w:pPr>
            <w:r>
              <w:rPr>
                <w:rFonts w:hint="eastAsia" w:ascii="宋体" w:hAnsi="宋体" w:cs="宋体"/>
                <w:color w:val="000000"/>
                <w:sz w:val="21"/>
                <w:szCs w:val="21"/>
                <w:lang w:bidi="ar"/>
              </w:rPr>
              <w:t>噪声</w:t>
            </w:r>
          </w:p>
        </w:tc>
        <w:tc>
          <w:tcPr>
            <w:tcW w:w="1941" w:type="pct"/>
            <w:tcBorders>
              <w:top w:val="single" w:color="000000" w:sz="4" w:space="0"/>
              <w:left w:val="single" w:color="000000" w:sz="4" w:space="0"/>
              <w:bottom w:val="single" w:color="000000" w:sz="4" w:space="0"/>
              <w:right w:val="single" w:color="000000" w:sz="4" w:space="0"/>
            </w:tcBorders>
            <w:vAlign w:val="center"/>
          </w:tcPr>
          <w:p w14:paraId="5C020D69">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9813.3 的有关规定，在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产品说明中给出具体测试值</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塔式服务器噪声在空闲状态下不大</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于 50dB</w:t>
            </w:r>
          </w:p>
        </w:tc>
      </w:tr>
      <w:tr w14:paraId="11513813">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0EC1D3F">
            <w:pPr>
              <w:widowControl/>
              <w:jc w:val="center"/>
              <w:textAlignment w:val="center"/>
              <w:rPr>
                <w:rFonts w:ascii="宋体" w:hAnsi="宋体" w:cs="宋体"/>
                <w:color w:val="000000"/>
                <w:sz w:val="21"/>
                <w:szCs w:val="21"/>
              </w:rPr>
            </w:pPr>
            <w:r>
              <w:rPr>
                <w:rFonts w:hint="eastAsia" w:ascii="宋体" w:hAnsi="宋体" w:cs="宋体"/>
                <w:color w:val="000000"/>
                <w:sz w:val="21"/>
                <w:szCs w:val="21"/>
              </w:rPr>
              <w:t>25</w:t>
            </w:r>
          </w:p>
        </w:tc>
        <w:tc>
          <w:tcPr>
            <w:tcW w:w="528" w:type="pct"/>
            <w:tcBorders>
              <w:top w:val="single" w:color="000000" w:sz="4" w:space="0"/>
              <w:left w:val="single" w:color="000000" w:sz="4" w:space="0"/>
              <w:bottom w:val="single" w:color="000000" w:sz="4" w:space="0"/>
              <w:right w:val="single" w:color="000000" w:sz="4" w:space="0"/>
            </w:tcBorders>
            <w:vAlign w:val="center"/>
          </w:tcPr>
          <w:p w14:paraId="62CC89A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6640BA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产品规格</w:t>
            </w:r>
          </w:p>
        </w:tc>
        <w:tc>
          <w:tcPr>
            <w:tcW w:w="530" w:type="pct"/>
            <w:tcBorders>
              <w:top w:val="single" w:color="000000" w:sz="4" w:space="0"/>
              <w:left w:val="single" w:color="000000" w:sz="4" w:space="0"/>
              <w:bottom w:val="single" w:color="000000" w:sz="4" w:space="0"/>
              <w:right w:val="single" w:color="000000" w:sz="4" w:space="0"/>
            </w:tcBorders>
            <w:vAlign w:val="center"/>
          </w:tcPr>
          <w:p w14:paraId="7E11B30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机柜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规格</w:t>
            </w:r>
          </w:p>
        </w:tc>
        <w:tc>
          <w:tcPr>
            <w:tcW w:w="848" w:type="pct"/>
            <w:tcBorders>
              <w:top w:val="single" w:color="000000" w:sz="4" w:space="0"/>
              <w:left w:val="single" w:color="000000" w:sz="4" w:space="0"/>
              <w:bottom w:val="single" w:color="000000" w:sz="4" w:space="0"/>
              <w:right w:val="single" w:color="000000" w:sz="4" w:space="0"/>
            </w:tcBorders>
            <w:vAlign w:val="center"/>
          </w:tcPr>
          <w:p w14:paraId="4EB70C1C">
            <w:pPr>
              <w:widowControl/>
              <w:textAlignment w:val="center"/>
              <w:rPr>
                <w:rFonts w:ascii="宋体" w:hAnsi="宋体" w:cs="宋体"/>
                <w:color w:val="000000"/>
                <w:sz w:val="21"/>
                <w:szCs w:val="21"/>
              </w:rPr>
            </w:pPr>
            <w:r>
              <w:rPr>
                <w:rFonts w:hint="eastAsia" w:ascii="宋体" w:hAnsi="宋体" w:cs="宋体"/>
                <w:color w:val="000000"/>
                <w:sz w:val="21"/>
                <w:szCs w:val="21"/>
                <w:lang w:bidi="ar"/>
              </w:rPr>
              <w:t>机柜尺寸</w:t>
            </w:r>
          </w:p>
        </w:tc>
        <w:tc>
          <w:tcPr>
            <w:tcW w:w="1941" w:type="pct"/>
            <w:tcBorders>
              <w:top w:val="single" w:color="000000" w:sz="4" w:space="0"/>
              <w:left w:val="single" w:color="000000" w:sz="4" w:space="0"/>
              <w:bottom w:val="single" w:color="000000" w:sz="4" w:space="0"/>
              <w:right w:val="single" w:color="000000" w:sz="4" w:space="0"/>
            </w:tcBorders>
            <w:vAlign w:val="center"/>
          </w:tcPr>
          <w:p w14:paraId="01B655D6">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供应商给出长度、高度和深度</w:t>
            </w:r>
          </w:p>
        </w:tc>
      </w:tr>
      <w:tr w14:paraId="00FDC863">
        <w:tblPrEx>
          <w:tblCellMar>
            <w:top w:w="0" w:type="dxa"/>
            <w:left w:w="108" w:type="dxa"/>
            <w:bottom w:w="0" w:type="dxa"/>
            <w:right w:w="108" w:type="dxa"/>
          </w:tblCellMar>
        </w:tblPrEx>
        <w:trPr>
          <w:trHeight w:val="192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095C3F3">
            <w:pPr>
              <w:widowControl/>
              <w:jc w:val="center"/>
              <w:textAlignment w:val="center"/>
              <w:rPr>
                <w:rFonts w:ascii="宋体" w:hAnsi="宋体" w:cs="宋体"/>
                <w:color w:val="000000"/>
                <w:sz w:val="21"/>
                <w:szCs w:val="21"/>
              </w:rPr>
            </w:pPr>
            <w:r>
              <w:rPr>
                <w:rFonts w:hint="eastAsia" w:ascii="宋体" w:hAnsi="宋体" w:cs="宋体"/>
                <w:color w:val="000000"/>
                <w:sz w:val="21"/>
                <w:szCs w:val="21"/>
              </w:rPr>
              <w:t>26</w:t>
            </w:r>
          </w:p>
        </w:tc>
        <w:tc>
          <w:tcPr>
            <w:tcW w:w="528" w:type="pct"/>
            <w:tcBorders>
              <w:top w:val="single" w:color="000000" w:sz="4" w:space="0"/>
              <w:left w:val="single" w:color="000000" w:sz="4" w:space="0"/>
              <w:bottom w:val="single" w:color="000000" w:sz="4" w:space="0"/>
              <w:right w:val="single" w:color="000000" w:sz="4" w:space="0"/>
            </w:tcBorders>
            <w:vAlign w:val="center"/>
          </w:tcPr>
          <w:p w14:paraId="0F511B8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9D0B35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tcBorders>
              <w:top w:val="single" w:color="000000" w:sz="4" w:space="0"/>
              <w:left w:val="single" w:color="000000" w:sz="4" w:space="0"/>
              <w:bottom w:val="nil"/>
              <w:right w:val="single" w:color="000000" w:sz="4" w:space="0"/>
            </w:tcBorders>
            <w:vAlign w:val="center"/>
          </w:tcPr>
          <w:p w14:paraId="2CCAFB8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主板</w:t>
            </w:r>
          </w:p>
        </w:tc>
        <w:tc>
          <w:tcPr>
            <w:tcW w:w="848" w:type="pct"/>
            <w:tcBorders>
              <w:top w:val="single" w:color="000000" w:sz="4" w:space="0"/>
              <w:left w:val="single" w:color="000000" w:sz="4" w:space="0"/>
              <w:bottom w:val="single" w:color="000000" w:sz="4" w:space="0"/>
              <w:right w:val="single" w:color="000000" w:sz="4" w:space="0"/>
            </w:tcBorders>
            <w:vAlign w:val="center"/>
          </w:tcPr>
          <w:p w14:paraId="7BDBFBF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主板外部    接口种类</w:t>
            </w:r>
          </w:p>
        </w:tc>
        <w:tc>
          <w:tcPr>
            <w:tcW w:w="1941" w:type="pct"/>
            <w:tcBorders>
              <w:top w:val="single" w:color="000000" w:sz="4" w:space="0"/>
              <w:left w:val="single" w:color="000000" w:sz="4" w:space="0"/>
              <w:bottom w:val="single" w:color="000000" w:sz="4" w:space="0"/>
              <w:right w:val="single" w:color="000000" w:sz="4" w:space="0"/>
            </w:tcBorders>
            <w:vAlign w:val="center"/>
          </w:tcPr>
          <w:p w14:paraId="7733E732">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 USB、显示、管理等接口，如：VGA、DP、HDMI、USB3.0、PS/2 接口、BMC 管理端口</w:t>
            </w:r>
          </w:p>
        </w:tc>
      </w:tr>
      <w:tr w14:paraId="1F4DC4BB">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6B0E64F">
            <w:pPr>
              <w:widowControl/>
              <w:jc w:val="center"/>
              <w:textAlignment w:val="center"/>
              <w:rPr>
                <w:rFonts w:ascii="宋体" w:hAnsi="宋体" w:cs="宋体"/>
                <w:color w:val="000000"/>
                <w:sz w:val="21"/>
                <w:szCs w:val="21"/>
              </w:rPr>
            </w:pPr>
            <w:r>
              <w:rPr>
                <w:rFonts w:hint="eastAsia" w:ascii="宋体" w:hAnsi="宋体" w:cs="宋体"/>
                <w:color w:val="000000"/>
                <w:sz w:val="21"/>
                <w:szCs w:val="21"/>
              </w:rPr>
              <w:t>27</w:t>
            </w:r>
          </w:p>
        </w:tc>
        <w:tc>
          <w:tcPr>
            <w:tcW w:w="528" w:type="pct"/>
            <w:tcBorders>
              <w:top w:val="single" w:color="000000" w:sz="4" w:space="0"/>
              <w:left w:val="single" w:color="000000" w:sz="4" w:space="0"/>
              <w:bottom w:val="single" w:color="000000" w:sz="4" w:space="0"/>
              <w:right w:val="single" w:color="000000" w:sz="4" w:space="0"/>
            </w:tcBorders>
            <w:vAlign w:val="center"/>
          </w:tcPr>
          <w:p w14:paraId="595ABB5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4BE173E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7D40C61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网络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848" w:type="pct"/>
            <w:tcBorders>
              <w:top w:val="single" w:color="000000" w:sz="4" w:space="0"/>
              <w:left w:val="single" w:color="000000" w:sz="4" w:space="0"/>
              <w:bottom w:val="single" w:color="000000" w:sz="4" w:space="0"/>
              <w:right w:val="single" w:color="000000" w:sz="4" w:space="0"/>
            </w:tcBorders>
            <w:vAlign w:val="center"/>
          </w:tcPr>
          <w:p w14:paraId="5CE99E97">
            <w:pPr>
              <w:widowControl/>
              <w:textAlignment w:val="center"/>
              <w:rPr>
                <w:rFonts w:ascii="宋体" w:hAnsi="宋体" w:cs="宋体"/>
                <w:color w:val="000000"/>
                <w:sz w:val="21"/>
                <w:szCs w:val="21"/>
              </w:rPr>
            </w:pPr>
            <w:r>
              <w:rPr>
                <w:rFonts w:hint="eastAsia" w:ascii="宋体" w:hAnsi="宋体" w:cs="宋体"/>
                <w:color w:val="000000"/>
                <w:sz w:val="21"/>
                <w:szCs w:val="21"/>
                <w:lang w:bidi="ar"/>
              </w:rPr>
              <w:t>网络功能</w:t>
            </w:r>
          </w:p>
        </w:tc>
        <w:tc>
          <w:tcPr>
            <w:tcW w:w="1941" w:type="pct"/>
            <w:tcBorders>
              <w:top w:val="single" w:color="000000" w:sz="4" w:space="0"/>
              <w:left w:val="single" w:color="000000" w:sz="4" w:space="0"/>
              <w:bottom w:val="single" w:color="000000" w:sz="4" w:space="0"/>
              <w:right w:val="single" w:color="000000" w:sz="4" w:space="0"/>
            </w:tcBorders>
            <w:vAlign w:val="center"/>
          </w:tcPr>
          <w:p w14:paraId="2595C775">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支持网络连接、网络访问、数据交</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换和网络管控功能</w:t>
            </w:r>
          </w:p>
        </w:tc>
      </w:tr>
      <w:tr w14:paraId="3D047CF1">
        <w:tblPrEx>
          <w:tblCellMar>
            <w:top w:w="0" w:type="dxa"/>
            <w:left w:w="108" w:type="dxa"/>
            <w:bottom w:w="0" w:type="dxa"/>
            <w:right w:w="108" w:type="dxa"/>
          </w:tblCellMar>
        </w:tblPrEx>
        <w:trPr>
          <w:trHeight w:val="145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4AD487D">
            <w:pPr>
              <w:widowControl/>
              <w:jc w:val="center"/>
              <w:textAlignment w:val="center"/>
              <w:rPr>
                <w:rFonts w:ascii="宋体" w:hAnsi="宋体" w:cs="宋体"/>
                <w:color w:val="000000"/>
                <w:sz w:val="21"/>
                <w:szCs w:val="21"/>
              </w:rPr>
            </w:pPr>
            <w:r>
              <w:rPr>
                <w:rFonts w:hint="eastAsia" w:ascii="宋体" w:hAnsi="宋体" w:cs="宋体"/>
                <w:color w:val="000000"/>
                <w:sz w:val="21"/>
                <w:szCs w:val="21"/>
              </w:rPr>
              <w:t>28</w:t>
            </w:r>
          </w:p>
        </w:tc>
        <w:tc>
          <w:tcPr>
            <w:tcW w:w="528" w:type="pct"/>
            <w:tcBorders>
              <w:top w:val="single" w:color="000000" w:sz="4" w:space="0"/>
              <w:left w:val="single" w:color="000000" w:sz="4" w:space="0"/>
              <w:bottom w:val="single" w:color="000000" w:sz="4" w:space="0"/>
              <w:right w:val="single" w:color="000000" w:sz="4" w:space="0"/>
            </w:tcBorders>
            <w:vAlign w:val="center"/>
          </w:tcPr>
          <w:p w14:paraId="78F8452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4940F26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0D04DBA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CPU</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848" w:type="pct"/>
            <w:tcBorders>
              <w:top w:val="single" w:color="000000" w:sz="4" w:space="0"/>
              <w:left w:val="single" w:color="000000" w:sz="4" w:space="0"/>
              <w:bottom w:val="single" w:color="000000" w:sz="4" w:space="0"/>
              <w:right w:val="single" w:color="000000" w:sz="4" w:space="0"/>
            </w:tcBorders>
            <w:vAlign w:val="center"/>
          </w:tcPr>
          <w:p w14:paraId="5DB95FE2">
            <w:pPr>
              <w:widowControl/>
              <w:textAlignment w:val="center"/>
              <w:rPr>
                <w:rFonts w:ascii="宋体" w:hAnsi="宋体" w:cs="宋体"/>
                <w:color w:val="000000"/>
                <w:sz w:val="21"/>
                <w:szCs w:val="21"/>
              </w:rPr>
            </w:pPr>
            <w:r>
              <w:rPr>
                <w:rFonts w:hint="eastAsia" w:ascii="宋体" w:hAnsi="宋体" w:cs="宋体"/>
                <w:color w:val="000000"/>
                <w:sz w:val="21"/>
                <w:szCs w:val="21"/>
                <w:lang w:bidi="ar"/>
              </w:rPr>
              <w:t>计算处理</w:t>
            </w:r>
          </w:p>
        </w:tc>
        <w:tc>
          <w:tcPr>
            <w:tcW w:w="1941" w:type="pct"/>
            <w:tcBorders>
              <w:top w:val="single" w:color="000000" w:sz="4" w:space="0"/>
              <w:left w:val="single" w:color="000000" w:sz="4" w:space="0"/>
              <w:bottom w:val="single" w:color="000000" w:sz="4" w:space="0"/>
              <w:right w:val="single" w:color="000000" w:sz="4" w:space="0"/>
            </w:tcBorders>
            <w:vAlign w:val="center"/>
          </w:tcPr>
          <w:p w14:paraId="5EF2E98D">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支持通用计算及虚拟化功能。处理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器需集成整型计算单元、浮点计算</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单元、内存控制器、I/O 模块等，处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理器与存储部件、网络部件、I/O</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部件等组成计算系统，提供数据处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理、网络接入等计算相关功能</w:t>
            </w:r>
          </w:p>
        </w:tc>
      </w:tr>
      <w:tr w14:paraId="1558BED2">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5E8CEBA">
            <w:pPr>
              <w:widowControl/>
              <w:jc w:val="center"/>
              <w:textAlignment w:val="center"/>
              <w:rPr>
                <w:rFonts w:ascii="宋体" w:hAnsi="宋体" w:cs="宋体"/>
                <w:color w:val="000000"/>
                <w:sz w:val="21"/>
                <w:szCs w:val="21"/>
              </w:rPr>
            </w:pPr>
            <w:r>
              <w:rPr>
                <w:rFonts w:hint="eastAsia" w:ascii="宋体" w:hAnsi="宋体" w:cs="宋体"/>
                <w:color w:val="000000"/>
                <w:sz w:val="21"/>
                <w:szCs w:val="21"/>
              </w:rPr>
              <w:t>29</w:t>
            </w:r>
          </w:p>
        </w:tc>
        <w:tc>
          <w:tcPr>
            <w:tcW w:w="528" w:type="pct"/>
            <w:tcBorders>
              <w:top w:val="single" w:color="000000" w:sz="4" w:space="0"/>
              <w:left w:val="single" w:color="000000" w:sz="4" w:space="0"/>
              <w:bottom w:val="single" w:color="000000" w:sz="4" w:space="0"/>
              <w:right w:val="single" w:color="000000" w:sz="4" w:space="0"/>
            </w:tcBorders>
            <w:vAlign w:val="center"/>
          </w:tcPr>
          <w:p w14:paraId="68BE599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69EA88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1A5A7ABF">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CB05CF4">
            <w:pPr>
              <w:widowControl/>
              <w:textAlignment w:val="center"/>
              <w:rPr>
                <w:rFonts w:ascii="宋体" w:hAnsi="宋体" w:cs="宋体"/>
                <w:color w:val="000000"/>
                <w:sz w:val="21"/>
                <w:szCs w:val="21"/>
              </w:rPr>
            </w:pPr>
            <w:r>
              <w:rPr>
                <w:rFonts w:hint="eastAsia" w:ascii="宋体" w:hAnsi="宋体" w:cs="宋体"/>
                <w:color w:val="000000"/>
                <w:sz w:val="21"/>
                <w:szCs w:val="21"/>
                <w:lang w:bidi="ar"/>
              </w:rPr>
              <w:t>密码算法</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 xml:space="preserve">   实现</w:t>
            </w:r>
          </w:p>
        </w:tc>
        <w:tc>
          <w:tcPr>
            <w:tcW w:w="1941" w:type="pct"/>
            <w:tcBorders>
              <w:top w:val="single" w:color="000000" w:sz="4" w:space="0"/>
              <w:left w:val="single" w:color="000000" w:sz="4" w:space="0"/>
              <w:bottom w:val="single" w:color="000000" w:sz="4" w:space="0"/>
              <w:right w:val="single" w:color="000000" w:sz="4" w:space="0"/>
            </w:tcBorders>
            <w:vAlign w:val="center"/>
          </w:tcPr>
          <w:p w14:paraId="4F4DCFE8">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芯片应符合 GM/T 0008 的相关规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定，或芯片密码模块应符合 GB/T</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37092 或 GM/T 0028 的相关规定</w:t>
            </w:r>
          </w:p>
        </w:tc>
      </w:tr>
      <w:tr w14:paraId="3BAE7161">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2034EE2">
            <w:pPr>
              <w:widowControl/>
              <w:jc w:val="center"/>
              <w:textAlignment w:val="center"/>
              <w:rPr>
                <w:rFonts w:ascii="宋体" w:hAnsi="宋体" w:cs="宋体"/>
                <w:color w:val="000000"/>
                <w:sz w:val="21"/>
                <w:szCs w:val="21"/>
              </w:rPr>
            </w:pPr>
            <w:r>
              <w:rPr>
                <w:rFonts w:hint="eastAsia" w:ascii="宋体" w:hAnsi="宋体" w:cs="宋体"/>
                <w:color w:val="000000"/>
                <w:sz w:val="21"/>
                <w:szCs w:val="21"/>
              </w:rPr>
              <w:t>30</w:t>
            </w:r>
          </w:p>
        </w:tc>
        <w:tc>
          <w:tcPr>
            <w:tcW w:w="528" w:type="pct"/>
            <w:tcBorders>
              <w:top w:val="single" w:color="000000" w:sz="4" w:space="0"/>
              <w:left w:val="single" w:color="000000" w:sz="4" w:space="0"/>
              <w:bottom w:val="single" w:color="000000" w:sz="4" w:space="0"/>
              <w:right w:val="single" w:color="000000" w:sz="4" w:space="0"/>
            </w:tcBorders>
            <w:vAlign w:val="center"/>
          </w:tcPr>
          <w:p w14:paraId="41B7750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tcPr>
          <w:p w14:paraId="1E0655CC">
            <w:pPr>
              <w:widowControl/>
              <w:jc w:val="center"/>
              <w:textAlignment w:val="top"/>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3841EAFE">
            <w:pPr>
              <w:widowControl/>
              <w:textAlignment w:val="center"/>
              <w:rPr>
                <w:rFonts w:ascii="宋体" w:hAnsi="宋体" w:cs="宋体"/>
                <w:color w:val="000000"/>
                <w:sz w:val="21"/>
                <w:szCs w:val="21"/>
              </w:rPr>
            </w:pPr>
            <w:r>
              <w:rPr>
                <w:rFonts w:hint="eastAsia" w:ascii="宋体" w:hAnsi="宋体" w:cs="宋体"/>
                <w:color w:val="000000"/>
                <w:sz w:val="21"/>
                <w:szCs w:val="21"/>
                <w:lang w:bidi="ar"/>
              </w:rPr>
              <w:t>电源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848" w:type="pct"/>
            <w:tcBorders>
              <w:top w:val="single" w:color="000000" w:sz="4" w:space="0"/>
              <w:left w:val="single" w:color="000000" w:sz="4" w:space="0"/>
              <w:bottom w:val="single" w:color="000000" w:sz="4" w:space="0"/>
              <w:right w:val="single" w:color="000000" w:sz="4" w:space="0"/>
            </w:tcBorders>
            <w:vAlign w:val="center"/>
          </w:tcPr>
          <w:p w14:paraId="2303A117">
            <w:pPr>
              <w:widowControl/>
              <w:textAlignment w:val="center"/>
              <w:rPr>
                <w:rFonts w:ascii="宋体" w:hAnsi="宋体" w:cs="宋体"/>
                <w:color w:val="000000"/>
                <w:sz w:val="21"/>
                <w:szCs w:val="21"/>
              </w:rPr>
            </w:pPr>
            <w:r>
              <w:rPr>
                <w:rFonts w:hint="eastAsia" w:ascii="宋体" w:hAnsi="宋体" w:cs="宋体"/>
                <w:color w:val="000000"/>
                <w:sz w:val="21"/>
                <w:szCs w:val="21"/>
                <w:lang w:bidi="ar"/>
              </w:rPr>
              <w:t>电源热插</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拔</w:t>
            </w:r>
          </w:p>
        </w:tc>
        <w:tc>
          <w:tcPr>
            <w:tcW w:w="1941" w:type="pct"/>
            <w:tcBorders>
              <w:top w:val="single" w:color="000000" w:sz="4" w:space="0"/>
              <w:left w:val="single" w:color="000000" w:sz="4" w:space="0"/>
              <w:bottom w:val="single" w:color="000000" w:sz="4" w:space="0"/>
              <w:right w:val="single" w:color="000000" w:sz="4" w:space="0"/>
            </w:tcBorders>
            <w:vAlign w:val="center"/>
          </w:tcPr>
          <w:p w14:paraId="12ED3A27">
            <w:pPr>
              <w:widowControl/>
              <w:textAlignment w:val="center"/>
              <w:rPr>
                <w:rFonts w:ascii="宋体" w:hAnsi="宋体" w:cs="宋体"/>
                <w:color w:val="000000"/>
                <w:sz w:val="21"/>
                <w:szCs w:val="21"/>
              </w:rPr>
            </w:pPr>
            <w:r>
              <w:rPr>
                <w:rFonts w:hint="eastAsia" w:ascii="宋体" w:hAnsi="宋体" w:cs="宋体"/>
                <w:color w:val="000000"/>
                <w:sz w:val="21"/>
                <w:szCs w:val="21"/>
                <w:lang w:bidi="ar"/>
              </w:rPr>
              <w:t>整机电源模块应具备热插拔功能</w:t>
            </w:r>
          </w:p>
        </w:tc>
      </w:tr>
      <w:tr w14:paraId="31209FE2">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23710E0">
            <w:pPr>
              <w:widowControl/>
              <w:jc w:val="center"/>
              <w:textAlignment w:val="center"/>
              <w:rPr>
                <w:rFonts w:ascii="宋体" w:hAnsi="宋体" w:cs="宋体"/>
                <w:color w:val="000000"/>
                <w:sz w:val="21"/>
                <w:szCs w:val="21"/>
              </w:rPr>
            </w:pPr>
            <w:r>
              <w:rPr>
                <w:rFonts w:hint="eastAsia" w:ascii="宋体" w:hAnsi="宋体" w:cs="宋体"/>
                <w:color w:val="000000"/>
                <w:sz w:val="21"/>
                <w:szCs w:val="21"/>
              </w:rPr>
              <w:t>31</w:t>
            </w:r>
          </w:p>
        </w:tc>
        <w:tc>
          <w:tcPr>
            <w:tcW w:w="528" w:type="pct"/>
            <w:tcBorders>
              <w:top w:val="single" w:color="000000" w:sz="4" w:space="0"/>
              <w:left w:val="single" w:color="000000" w:sz="4" w:space="0"/>
              <w:bottom w:val="single" w:color="000000" w:sz="4" w:space="0"/>
              <w:right w:val="single" w:color="000000" w:sz="4" w:space="0"/>
            </w:tcBorders>
            <w:vAlign w:val="center"/>
          </w:tcPr>
          <w:p w14:paraId="5BBBCBF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tcPr>
          <w:p w14:paraId="0C640F6C">
            <w:pPr>
              <w:widowControl/>
              <w:jc w:val="center"/>
              <w:textAlignment w:val="top"/>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7ED91E3B">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04B2B43">
            <w:pPr>
              <w:widowControl/>
              <w:textAlignment w:val="center"/>
              <w:rPr>
                <w:rFonts w:ascii="宋体" w:hAnsi="宋体" w:cs="宋体"/>
                <w:color w:val="000000"/>
                <w:sz w:val="21"/>
                <w:szCs w:val="21"/>
              </w:rPr>
            </w:pPr>
            <w:r>
              <w:rPr>
                <w:rFonts w:hint="eastAsia" w:ascii="宋体" w:hAnsi="宋体" w:cs="宋体"/>
                <w:color w:val="000000"/>
                <w:sz w:val="21"/>
                <w:szCs w:val="21"/>
                <w:lang w:bidi="ar"/>
              </w:rPr>
              <w:t>电源过流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保护</w:t>
            </w:r>
          </w:p>
        </w:tc>
        <w:tc>
          <w:tcPr>
            <w:tcW w:w="1941" w:type="pct"/>
            <w:tcBorders>
              <w:top w:val="single" w:color="000000" w:sz="4" w:space="0"/>
              <w:left w:val="single" w:color="000000" w:sz="4" w:space="0"/>
              <w:bottom w:val="single" w:color="000000" w:sz="4" w:space="0"/>
              <w:right w:val="single" w:color="000000" w:sz="4" w:space="0"/>
            </w:tcBorders>
            <w:vAlign w:val="center"/>
          </w:tcPr>
          <w:p w14:paraId="7DB6C9EC">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支持过流及短路保护的功能</w:t>
            </w:r>
          </w:p>
        </w:tc>
      </w:tr>
      <w:tr w14:paraId="03C91761">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EDFC59E">
            <w:pPr>
              <w:widowControl/>
              <w:jc w:val="center"/>
              <w:textAlignment w:val="center"/>
              <w:rPr>
                <w:rFonts w:ascii="宋体" w:hAnsi="宋体" w:cs="宋体"/>
                <w:color w:val="000000"/>
                <w:sz w:val="21"/>
                <w:szCs w:val="21"/>
              </w:rPr>
            </w:pPr>
            <w:r>
              <w:rPr>
                <w:rFonts w:hint="eastAsia" w:ascii="宋体" w:hAnsi="宋体" w:cs="宋体"/>
                <w:color w:val="000000"/>
                <w:sz w:val="21"/>
                <w:szCs w:val="21"/>
              </w:rPr>
              <w:t>32</w:t>
            </w:r>
          </w:p>
        </w:tc>
        <w:tc>
          <w:tcPr>
            <w:tcW w:w="528" w:type="pct"/>
            <w:tcBorders>
              <w:top w:val="single" w:color="000000" w:sz="4" w:space="0"/>
              <w:left w:val="single" w:color="000000" w:sz="4" w:space="0"/>
              <w:bottom w:val="single" w:color="000000" w:sz="4" w:space="0"/>
              <w:right w:val="single" w:color="000000" w:sz="4" w:space="0"/>
            </w:tcBorders>
            <w:vAlign w:val="center"/>
          </w:tcPr>
          <w:p w14:paraId="306706E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tcPr>
          <w:p w14:paraId="42A33613">
            <w:pPr>
              <w:widowControl/>
              <w:jc w:val="center"/>
              <w:textAlignment w:val="top"/>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17920B1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整机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848" w:type="pct"/>
            <w:tcBorders>
              <w:top w:val="single" w:color="000000" w:sz="4" w:space="0"/>
              <w:left w:val="single" w:color="000000" w:sz="4" w:space="0"/>
              <w:bottom w:val="single" w:color="000000" w:sz="4" w:space="0"/>
              <w:right w:val="single" w:color="000000" w:sz="4" w:space="0"/>
            </w:tcBorders>
            <w:vAlign w:val="center"/>
          </w:tcPr>
          <w:p w14:paraId="52EDB64F">
            <w:pPr>
              <w:widowControl/>
              <w:textAlignment w:val="center"/>
              <w:rPr>
                <w:rFonts w:ascii="宋体" w:hAnsi="宋体" w:cs="宋体"/>
                <w:color w:val="000000"/>
                <w:sz w:val="21"/>
                <w:szCs w:val="21"/>
              </w:rPr>
            </w:pPr>
            <w:r>
              <w:rPr>
                <w:rFonts w:hint="eastAsia" w:ascii="宋体" w:hAnsi="宋体" w:cs="宋体"/>
                <w:color w:val="000000"/>
                <w:sz w:val="21"/>
                <w:szCs w:val="21"/>
                <w:lang w:bidi="ar"/>
              </w:rPr>
              <w:t>散热方式</w:t>
            </w:r>
          </w:p>
        </w:tc>
        <w:tc>
          <w:tcPr>
            <w:tcW w:w="1941" w:type="pct"/>
            <w:tcBorders>
              <w:top w:val="single" w:color="000000" w:sz="4" w:space="0"/>
              <w:left w:val="single" w:color="000000" w:sz="4" w:space="0"/>
              <w:bottom w:val="single" w:color="000000" w:sz="4" w:space="0"/>
              <w:right w:val="single" w:color="000000" w:sz="4" w:space="0"/>
            </w:tcBorders>
            <w:vAlign w:val="center"/>
          </w:tcPr>
          <w:p w14:paraId="3029E943">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支持风冷或液冷等散热方式</w:t>
            </w:r>
          </w:p>
        </w:tc>
      </w:tr>
      <w:tr w14:paraId="0B012C2E">
        <w:tblPrEx>
          <w:tblCellMar>
            <w:top w:w="0" w:type="dxa"/>
            <w:left w:w="108" w:type="dxa"/>
            <w:bottom w:w="0" w:type="dxa"/>
            <w:right w:w="108" w:type="dxa"/>
          </w:tblCellMar>
        </w:tblPrEx>
        <w:trPr>
          <w:trHeight w:val="71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38C4B2D">
            <w:pPr>
              <w:widowControl/>
              <w:jc w:val="center"/>
              <w:textAlignment w:val="center"/>
              <w:rPr>
                <w:rFonts w:ascii="宋体" w:hAnsi="宋体" w:cs="宋体"/>
                <w:color w:val="000000"/>
                <w:sz w:val="21"/>
                <w:szCs w:val="21"/>
              </w:rPr>
            </w:pPr>
            <w:r>
              <w:rPr>
                <w:rFonts w:hint="eastAsia" w:ascii="宋体" w:hAnsi="宋体" w:cs="宋体"/>
                <w:color w:val="000000"/>
                <w:sz w:val="21"/>
                <w:szCs w:val="21"/>
              </w:rPr>
              <w:t>33</w:t>
            </w:r>
          </w:p>
        </w:tc>
        <w:tc>
          <w:tcPr>
            <w:tcW w:w="528" w:type="pct"/>
            <w:tcBorders>
              <w:top w:val="single" w:color="000000" w:sz="4" w:space="0"/>
              <w:left w:val="single" w:color="000000" w:sz="4" w:space="0"/>
              <w:bottom w:val="single" w:color="000000" w:sz="4" w:space="0"/>
              <w:right w:val="single" w:color="000000" w:sz="4" w:space="0"/>
            </w:tcBorders>
            <w:vAlign w:val="center"/>
          </w:tcPr>
          <w:p w14:paraId="6BD1AE8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180D696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18F1026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管理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系统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848" w:type="pct"/>
            <w:tcBorders>
              <w:top w:val="single" w:color="000000" w:sz="4" w:space="0"/>
              <w:left w:val="single" w:color="000000" w:sz="4" w:space="0"/>
              <w:bottom w:val="single" w:color="000000" w:sz="4" w:space="0"/>
              <w:right w:val="single" w:color="000000" w:sz="4" w:space="0"/>
            </w:tcBorders>
            <w:vAlign w:val="center"/>
          </w:tcPr>
          <w:p w14:paraId="7BE66A44">
            <w:pPr>
              <w:widowControl/>
              <w:textAlignment w:val="center"/>
              <w:rPr>
                <w:rFonts w:ascii="宋体" w:hAnsi="宋体" w:cs="宋体"/>
                <w:color w:val="000000"/>
                <w:sz w:val="21"/>
                <w:szCs w:val="21"/>
              </w:rPr>
            </w:pPr>
            <w:r>
              <w:rPr>
                <w:rFonts w:hint="eastAsia" w:ascii="宋体" w:hAnsi="宋体" w:cs="宋体"/>
                <w:color w:val="000000"/>
                <w:sz w:val="21"/>
                <w:szCs w:val="21"/>
                <w:lang w:bidi="ar"/>
              </w:rPr>
              <w:t>BMC 固件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基础功能</w:t>
            </w:r>
          </w:p>
        </w:tc>
        <w:tc>
          <w:tcPr>
            <w:tcW w:w="1941" w:type="pct"/>
            <w:tcBorders>
              <w:top w:val="single" w:color="000000" w:sz="4" w:space="0"/>
              <w:left w:val="single" w:color="000000" w:sz="4" w:space="0"/>
              <w:bottom w:val="single" w:color="000000" w:sz="4" w:space="0"/>
              <w:right w:val="single" w:color="000000" w:sz="4" w:space="0"/>
            </w:tcBorders>
            <w:vAlign w:val="center"/>
          </w:tcPr>
          <w:p w14:paraId="13C4F9EA">
            <w:pPr>
              <w:widowControl/>
              <w:textAlignment w:val="center"/>
              <w:rPr>
                <w:rFonts w:ascii="宋体" w:hAnsi="宋体" w:cs="宋体"/>
                <w:color w:val="000000"/>
                <w:sz w:val="21"/>
                <w:szCs w:val="21"/>
              </w:rPr>
            </w:pPr>
            <w:r>
              <w:rPr>
                <w:rFonts w:hint="eastAsia" w:ascii="宋体" w:hAnsi="宋体" w:cs="宋体"/>
                <w:color w:val="000000"/>
                <w:sz w:val="21"/>
                <w:szCs w:val="21"/>
                <w:lang w:bidi="ar"/>
              </w:rPr>
              <w:t>1) 支持 DHCP 设置网络功能；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2)支持静态 IP 设置网络功能；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3)支持设备日志记录，包括但不限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于登录日志、操作日志和报警日志</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等功能；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4)支持日志信息导出和记录删除功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5)支持通过管理接口向外输出准确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的报警信息功能；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6)设备的 BMC 管理软件应能够按报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警的严重程度进行区分；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7)支持 IPMI2.0、SNMP 或 Redfish</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等接口功能；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8)支持键盘、鼠标和视频的重定向、</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文本控制台的重定向、远程虚拟媒</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体、高可靠的硬件监控和管理功能；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9)支持基于网络开启、关闭和重启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设备的功能，并查询当前设备开机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运行状态；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10)支持故障提示功能，并可通过接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口读取服务器故障信息；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11)支持基于网络的固件更新功能，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包括 BMC 和 BIOS 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12)支持基于网络安装操作系统的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功能，并可通过网络控制台访问设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13)支持通过本地的硬盘或光驱等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存储设备，基于网络完成设备的操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作系统安装功能；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14)支持通过浏览器打开管理界面</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并登录功能；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15)支持设置口令策略功能；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16)支持访问权限设置功能，并通过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日志记录访问事件；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17)支持对出厂默认的用户名及口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令进行安全保护功能，并提供默认</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口令修改提示；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18)支持读取设备主板的工作环境</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温度功能；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19)支持读取服务器 CPU 等核心器件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的温度功能；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20)支持通过外部管理工具进行 BMC参数设置的功能，并可基于网络通</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过外部管理工具对 BMC 进行管理；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21)应支持固件版本查询、固件升级</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22)支持基于网络实现开关机和复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位控制的功能；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23)BMC 启动时间应不超过 180s，实</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现功能包括网络、IPMI、散热、传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感器服务可用；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24)支持 BMC 固件设置的恢复出厂功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w:t>
            </w:r>
          </w:p>
        </w:tc>
      </w:tr>
      <w:tr w14:paraId="5E8A16AE">
        <w:tblPrEx>
          <w:tblCellMar>
            <w:top w:w="0" w:type="dxa"/>
            <w:left w:w="108" w:type="dxa"/>
            <w:bottom w:w="0" w:type="dxa"/>
            <w:right w:w="108" w:type="dxa"/>
          </w:tblCellMar>
        </w:tblPrEx>
        <w:trPr>
          <w:trHeight w:val="624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94472D6">
            <w:pPr>
              <w:widowControl/>
              <w:jc w:val="center"/>
              <w:textAlignment w:val="center"/>
              <w:rPr>
                <w:rFonts w:ascii="宋体" w:hAnsi="宋体" w:cs="宋体"/>
                <w:color w:val="000000"/>
                <w:sz w:val="21"/>
                <w:szCs w:val="21"/>
              </w:rPr>
            </w:pPr>
            <w:r>
              <w:rPr>
                <w:rFonts w:hint="eastAsia" w:ascii="宋体" w:hAnsi="宋体" w:cs="宋体"/>
                <w:color w:val="000000"/>
                <w:sz w:val="21"/>
                <w:szCs w:val="21"/>
              </w:rPr>
              <w:t>34</w:t>
            </w:r>
          </w:p>
        </w:tc>
        <w:tc>
          <w:tcPr>
            <w:tcW w:w="528" w:type="pct"/>
            <w:tcBorders>
              <w:top w:val="single" w:color="000000" w:sz="4" w:space="0"/>
              <w:left w:val="single" w:color="000000" w:sz="4" w:space="0"/>
              <w:bottom w:val="single" w:color="000000" w:sz="4" w:space="0"/>
              <w:right w:val="single" w:color="000000" w:sz="4" w:space="0"/>
            </w:tcBorders>
            <w:vAlign w:val="center"/>
          </w:tcPr>
          <w:p w14:paraId="0BCC374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9180A8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vMerge w:val="continue"/>
            <w:tcBorders>
              <w:top w:val="single" w:color="000000" w:sz="4" w:space="0"/>
              <w:left w:val="single" w:color="000000" w:sz="4" w:space="0"/>
              <w:bottom w:val="single" w:color="000000" w:sz="4" w:space="0"/>
              <w:right w:val="single" w:color="000000" w:sz="4" w:space="0"/>
            </w:tcBorders>
          </w:tcPr>
          <w:p w14:paraId="6E931889">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8A9AE31">
            <w:pPr>
              <w:widowControl/>
              <w:textAlignment w:val="center"/>
              <w:rPr>
                <w:rFonts w:ascii="宋体" w:hAnsi="宋体" w:cs="宋体"/>
                <w:color w:val="000000"/>
                <w:sz w:val="21"/>
                <w:szCs w:val="21"/>
              </w:rPr>
            </w:pPr>
            <w:r>
              <w:rPr>
                <w:rFonts w:hint="eastAsia" w:ascii="宋体" w:hAnsi="宋体" w:cs="宋体"/>
                <w:color w:val="000000"/>
                <w:sz w:val="21"/>
                <w:szCs w:val="21"/>
                <w:lang w:bidi="ar"/>
              </w:rPr>
              <w:t>BIOS 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件基础功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w:t>
            </w:r>
          </w:p>
        </w:tc>
        <w:tc>
          <w:tcPr>
            <w:tcW w:w="1941" w:type="pct"/>
            <w:tcBorders>
              <w:top w:val="single" w:color="000000" w:sz="4" w:space="0"/>
              <w:left w:val="single" w:color="000000" w:sz="4" w:space="0"/>
              <w:bottom w:val="single" w:color="000000" w:sz="4" w:space="0"/>
              <w:right w:val="single" w:color="000000" w:sz="4" w:space="0"/>
            </w:tcBorders>
            <w:vAlign w:val="center"/>
          </w:tcPr>
          <w:p w14:paraId="01D1B79A">
            <w:pPr>
              <w:widowControl/>
              <w:textAlignment w:val="center"/>
              <w:rPr>
                <w:rFonts w:ascii="宋体" w:hAnsi="宋体" w:cs="宋体"/>
                <w:color w:val="000000"/>
                <w:sz w:val="21"/>
                <w:szCs w:val="21"/>
              </w:rPr>
            </w:pPr>
            <w:r>
              <w:rPr>
                <w:rFonts w:hint="eastAsia" w:ascii="宋体" w:hAnsi="宋体" w:cs="宋体"/>
                <w:color w:val="000000"/>
                <w:sz w:val="21"/>
                <w:szCs w:val="21"/>
                <w:lang w:bidi="ar"/>
              </w:rPr>
              <w:t>a）支持查看固件版本、内存信息、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主板信息、处理器信息和系统时间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信息功能；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b）支持上电初始化界面显示 CPU 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息、内存信息、固件版本和部分快</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捷键信息功能；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c）支持设置界面中英文显示切换功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d）支持查看 PCIe 设备信息，SATA</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设备信息功能；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e）支持操作系统安装和引导功能，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应并向操作系统提供计算机主板信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息和服务接口；</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f）支持设置启动顺序，并按照设置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的启动顺序启动功能；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g）支持安全启动功能；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h）支持设置口令、修改口令、验证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口令功能；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i）支持板载显示控制或独立显卡的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显示控制功能；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j）支持 RAID 识别和启动功能；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k）支持串口重定向功能；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l）支持固件更新功能；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m）支持 BIOS 固件设置的恢复出厂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n）支持网络引导启用和关闭功能</w:t>
            </w:r>
          </w:p>
        </w:tc>
      </w:tr>
      <w:tr w14:paraId="772962AD">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2986302">
            <w:pPr>
              <w:widowControl/>
              <w:jc w:val="center"/>
              <w:textAlignment w:val="center"/>
              <w:rPr>
                <w:rFonts w:ascii="宋体" w:hAnsi="宋体" w:cs="宋体"/>
                <w:color w:val="000000"/>
                <w:sz w:val="21"/>
                <w:szCs w:val="21"/>
              </w:rPr>
            </w:pPr>
            <w:r>
              <w:rPr>
                <w:rFonts w:hint="eastAsia" w:ascii="宋体" w:hAnsi="宋体" w:cs="宋体"/>
                <w:color w:val="000000"/>
                <w:sz w:val="21"/>
                <w:szCs w:val="21"/>
              </w:rPr>
              <w:t>35</w:t>
            </w:r>
          </w:p>
        </w:tc>
        <w:tc>
          <w:tcPr>
            <w:tcW w:w="528" w:type="pct"/>
            <w:tcBorders>
              <w:top w:val="single" w:color="000000" w:sz="4" w:space="0"/>
              <w:left w:val="single" w:color="000000" w:sz="4" w:space="0"/>
              <w:bottom w:val="single" w:color="000000" w:sz="4" w:space="0"/>
              <w:right w:val="single" w:color="000000" w:sz="4" w:space="0"/>
            </w:tcBorders>
            <w:vAlign w:val="center"/>
          </w:tcPr>
          <w:p w14:paraId="3E4303DF">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tcPr>
          <w:p w14:paraId="78991CD1">
            <w:pPr>
              <w:widowControl/>
              <w:jc w:val="center"/>
              <w:textAlignment w:val="top"/>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vMerge w:val="continue"/>
            <w:tcBorders>
              <w:top w:val="single" w:color="000000" w:sz="4" w:space="0"/>
              <w:left w:val="single" w:color="000000" w:sz="4" w:space="0"/>
              <w:bottom w:val="single" w:color="000000" w:sz="4" w:space="0"/>
              <w:right w:val="single" w:color="000000" w:sz="4" w:space="0"/>
            </w:tcBorders>
          </w:tcPr>
          <w:p w14:paraId="44CC6A74">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301454F">
            <w:pPr>
              <w:widowControl/>
              <w:textAlignment w:val="center"/>
              <w:rPr>
                <w:rFonts w:ascii="宋体" w:hAnsi="宋体" w:cs="宋体"/>
                <w:color w:val="000000"/>
                <w:sz w:val="21"/>
                <w:szCs w:val="21"/>
              </w:rPr>
            </w:pPr>
            <w:r>
              <w:rPr>
                <w:rFonts w:hint="eastAsia" w:ascii="宋体" w:hAnsi="宋体" w:cs="宋体"/>
                <w:color w:val="000000"/>
                <w:sz w:val="21"/>
                <w:szCs w:val="21"/>
                <w:lang w:bidi="ar"/>
              </w:rPr>
              <w:t>远程控制</w:t>
            </w:r>
          </w:p>
        </w:tc>
        <w:tc>
          <w:tcPr>
            <w:tcW w:w="1941" w:type="pct"/>
            <w:tcBorders>
              <w:top w:val="single" w:color="000000" w:sz="4" w:space="0"/>
              <w:left w:val="single" w:color="000000" w:sz="4" w:space="0"/>
              <w:bottom w:val="single" w:color="000000" w:sz="4" w:space="0"/>
              <w:right w:val="single" w:color="000000" w:sz="4" w:space="0"/>
            </w:tcBorders>
            <w:vAlign w:val="center"/>
          </w:tcPr>
          <w:p w14:paraId="32F0ED2D">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支持远程关机和重新启动功能</w:t>
            </w:r>
          </w:p>
        </w:tc>
      </w:tr>
      <w:tr w14:paraId="7FA3C5B4">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2CD6411">
            <w:pPr>
              <w:widowControl/>
              <w:jc w:val="center"/>
              <w:textAlignment w:val="center"/>
              <w:rPr>
                <w:rFonts w:ascii="宋体" w:hAnsi="宋体" w:cs="宋体"/>
                <w:color w:val="000000"/>
                <w:sz w:val="21"/>
                <w:szCs w:val="21"/>
              </w:rPr>
            </w:pPr>
            <w:r>
              <w:rPr>
                <w:rFonts w:hint="eastAsia" w:ascii="宋体" w:hAnsi="宋体" w:cs="宋体"/>
                <w:color w:val="000000"/>
                <w:sz w:val="21"/>
                <w:szCs w:val="21"/>
              </w:rPr>
              <w:t>36</w:t>
            </w:r>
          </w:p>
        </w:tc>
        <w:tc>
          <w:tcPr>
            <w:tcW w:w="528" w:type="pct"/>
            <w:tcBorders>
              <w:top w:val="single" w:color="000000" w:sz="4" w:space="0"/>
              <w:left w:val="single" w:color="000000" w:sz="4" w:space="0"/>
              <w:bottom w:val="single" w:color="000000" w:sz="4" w:space="0"/>
              <w:right w:val="single" w:color="000000" w:sz="4" w:space="0"/>
            </w:tcBorders>
            <w:vAlign w:val="center"/>
          </w:tcPr>
          <w:p w14:paraId="4820CCB7">
            <w:pPr>
              <w:widowControl/>
              <w:jc w:val="center"/>
              <w:textAlignment w:val="center"/>
              <w:rPr>
                <w:rStyle w:val="14"/>
                <w:rFonts w:ascii="宋体" w:hAnsi="宋体" w:cs="宋体"/>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tcPr>
          <w:p w14:paraId="45DD268B">
            <w:pPr>
              <w:widowControl/>
              <w:jc w:val="center"/>
              <w:textAlignment w:val="top"/>
              <w:rPr>
                <w:rFonts w:ascii="宋体" w:hAnsi="宋体" w:cs="宋体"/>
                <w:color w:val="000000"/>
                <w:sz w:val="21"/>
                <w:szCs w:val="21"/>
              </w:rPr>
            </w:pPr>
            <w:r>
              <w:rPr>
                <w:rStyle w:val="14"/>
                <w:rFonts w:hint="eastAsia" w:ascii="宋体" w:hAnsi="宋体" w:cs="宋体"/>
                <w:sz w:val="21"/>
                <w:szCs w:val="21"/>
                <w:lang w:bidi="ar"/>
              </w:rPr>
              <w:br w:type="textWrapping"/>
            </w:r>
            <w:r>
              <w:rPr>
                <w:rFonts w:hint="eastAsia" w:ascii="宋体" w:hAnsi="宋体" w:cs="宋体"/>
                <w:color w:val="000000"/>
                <w:sz w:val="21"/>
                <w:szCs w:val="21"/>
                <w:lang w:bidi="ar"/>
              </w:rPr>
              <w:t>功能要求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4FA6040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操作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系统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及驱</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动功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w:t>
            </w:r>
          </w:p>
        </w:tc>
        <w:tc>
          <w:tcPr>
            <w:tcW w:w="848" w:type="pct"/>
            <w:tcBorders>
              <w:top w:val="single" w:color="000000" w:sz="4" w:space="0"/>
              <w:left w:val="single" w:color="000000" w:sz="4" w:space="0"/>
              <w:bottom w:val="single" w:color="000000" w:sz="4" w:space="0"/>
              <w:right w:val="single" w:color="000000" w:sz="4" w:space="0"/>
            </w:tcBorders>
            <w:vAlign w:val="center"/>
          </w:tcPr>
          <w:p w14:paraId="2E35623C">
            <w:pPr>
              <w:widowControl/>
              <w:textAlignment w:val="center"/>
              <w:rPr>
                <w:rFonts w:ascii="宋体" w:hAnsi="宋体" w:cs="宋体"/>
                <w:color w:val="000000"/>
                <w:sz w:val="21"/>
                <w:szCs w:val="21"/>
              </w:rPr>
            </w:pPr>
            <w:r>
              <w:rPr>
                <w:rFonts w:hint="eastAsia" w:ascii="宋体" w:hAnsi="宋体" w:cs="宋体"/>
                <w:color w:val="000000"/>
                <w:sz w:val="21"/>
                <w:szCs w:val="21"/>
                <w:lang w:bidi="ar"/>
              </w:rPr>
              <w:t>操作系统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及驱动的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升级</w:t>
            </w:r>
          </w:p>
        </w:tc>
        <w:tc>
          <w:tcPr>
            <w:tcW w:w="1941" w:type="pct"/>
            <w:tcBorders>
              <w:top w:val="single" w:color="000000" w:sz="4" w:space="0"/>
              <w:left w:val="single" w:color="000000" w:sz="4" w:space="0"/>
              <w:bottom w:val="single" w:color="000000" w:sz="4" w:space="0"/>
              <w:right w:val="single" w:color="000000" w:sz="4" w:space="0"/>
            </w:tcBorders>
            <w:vAlign w:val="center"/>
          </w:tcPr>
          <w:p w14:paraId="1CD9298E">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支持通过网络、闪存盘对操作系统、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驱动进行升级</w:t>
            </w:r>
          </w:p>
        </w:tc>
      </w:tr>
      <w:tr w14:paraId="21C343C0">
        <w:tblPrEx>
          <w:tblCellMar>
            <w:top w:w="0" w:type="dxa"/>
            <w:left w:w="108" w:type="dxa"/>
            <w:bottom w:w="0" w:type="dxa"/>
            <w:right w:w="108" w:type="dxa"/>
          </w:tblCellMar>
        </w:tblPrEx>
        <w:trPr>
          <w:trHeight w:val="973"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910BEA8">
            <w:pPr>
              <w:widowControl/>
              <w:jc w:val="center"/>
              <w:textAlignment w:val="center"/>
              <w:rPr>
                <w:rFonts w:ascii="宋体" w:hAnsi="宋体" w:cs="宋体"/>
                <w:color w:val="000000"/>
                <w:sz w:val="21"/>
                <w:szCs w:val="21"/>
              </w:rPr>
            </w:pPr>
            <w:r>
              <w:rPr>
                <w:rFonts w:hint="eastAsia" w:ascii="宋体" w:hAnsi="宋体" w:cs="宋体"/>
                <w:color w:val="000000"/>
                <w:sz w:val="21"/>
                <w:szCs w:val="21"/>
              </w:rPr>
              <w:t>37</w:t>
            </w:r>
          </w:p>
        </w:tc>
        <w:tc>
          <w:tcPr>
            <w:tcW w:w="528" w:type="pct"/>
            <w:tcBorders>
              <w:top w:val="single" w:color="000000" w:sz="4" w:space="0"/>
              <w:left w:val="single" w:color="000000" w:sz="4" w:space="0"/>
              <w:bottom w:val="single" w:color="000000" w:sz="4" w:space="0"/>
              <w:right w:val="single" w:color="000000" w:sz="4" w:space="0"/>
            </w:tcBorders>
            <w:vAlign w:val="center"/>
          </w:tcPr>
          <w:p w14:paraId="508E3E2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BB9A3F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42FCA83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17FFBE4">
            <w:pPr>
              <w:widowControl/>
              <w:textAlignment w:val="center"/>
              <w:rPr>
                <w:rFonts w:ascii="宋体" w:hAnsi="宋体" w:cs="宋体"/>
                <w:color w:val="000000"/>
                <w:sz w:val="21"/>
                <w:szCs w:val="21"/>
              </w:rPr>
            </w:pPr>
            <w:r>
              <w:rPr>
                <w:rFonts w:hint="eastAsia" w:ascii="宋体" w:hAnsi="宋体" w:cs="宋体"/>
                <w:color w:val="000000"/>
                <w:sz w:val="21"/>
                <w:szCs w:val="21"/>
                <w:lang w:bidi="ar"/>
              </w:rPr>
              <w:t>操作系统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1941" w:type="pct"/>
            <w:tcBorders>
              <w:top w:val="single" w:color="000000" w:sz="4" w:space="0"/>
              <w:left w:val="single" w:color="000000" w:sz="4" w:space="0"/>
              <w:bottom w:val="single" w:color="000000" w:sz="4" w:space="0"/>
              <w:right w:val="single" w:color="000000" w:sz="4" w:space="0"/>
            </w:tcBorders>
            <w:vAlign w:val="center"/>
          </w:tcPr>
          <w:p w14:paraId="48FC34E0">
            <w:pPr>
              <w:widowControl/>
              <w:textAlignment w:val="center"/>
              <w:rPr>
                <w:rFonts w:ascii="宋体" w:hAnsi="宋体" w:cs="宋体"/>
                <w:color w:val="000000"/>
                <w:sz w:val="21"/>
                <w:szCs w:val="21"/>
              </w:rPr>
            </w:pPr>
            <w:r>
              <w:rPr>
                <w:rFonts w:hint="eastAsia" w:ascii="宋体" w:hAnsi="宋体" w:cs="宋体"/>
                <w:color w:val="000000"/>
                <w:sz w:val="21"/>
                <w:szCs w:val="21"/>
                <w:lang w:bidi="ar"/>
              </w:rPr>
              <w:t>a) 支持访问控制、安全审计、网络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接入鉴别等功能；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操作系统其他功能应满足操作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系统政府采购需求标准中加的指标要求</w:t>
            </w:r>
          </w:p>
        </w:tc>
      </w:tr>
      <w:tr w14:paraId="7040CE4E">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A98576F">
            <w:pPr>
              <w:widowControl/>
              <w:jc w:val="center"/>
              <w:textAlignment w:val="center"/>
              <w:rPr>
                <w:rFonts w:ascii="宋体" w:hAnsi="宋体" w:cs="宋体"/>
                <w:color w:val="000000"/>
                <w:sz w:val="21"/>
                <w:szCs w:val="21"/>
              </w:rPr>
            </w:pPr>
            <w:r>
              <w:rPr>
                <w:rFonts w:hint="eastAsia" w:ascii="宋体" w:hAnsi="宋体" w:cs="宋体"/>
                <w:color w:val="000000"/>
                <w:sz w:val="21"/>
                <w:szCs w:val="21"/>
              </w:rPr>
              <w:t>38</w:t>
            </w:r>
          </w:p>
        </w:tc>
        <w:tc>
          <w:tcPr>
            <w:tcW w:w="528" w:type="pct"/>
            <w:tcBorders>
              <w:top w:val="single" w:color="000000" w:sz="4" w:space="0"/>
              <w:left w:val="single" w:color="000000" w:sz="4" w:space="0"/>
              <w:bottom w:val="single" w:color="000000" w:sz="4" w:space="0"/>
              <w:right w:val="single" w:color="000000" w:sz="4" w:space="0"/>
            </w:tcBorders>
            <w:vAlign w:val="center"/>
          </w:tcPr>
          <w:p w14:paraId="6FA47FA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1D0D746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功能要求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4CE4B5F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中文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信息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处理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848" w:type="pct"/>
            <w:tcBorders>
              <w:top w:val="single" w:color="000000" w:sz="4" w:space="0"/>
              <w:left w:val="single" w:color="000000" w:sz="4" w:space="0"/>
              <w:bottom w:val="single" w:color="000000" w:sz="4" w:space="0"/>
              <w:right w:val="single" w:color="000000" w:sz="4" w:space="0"/>
            </w:tcBorders>
            <w:vAlign w:val="center"/>
          </w:tcPr>
          <w:p w14:paraId="21D7B1EF">
            <w:pPr>
              <w:widowControl/>
              <w:textAlignment w:val="center"/>
              <w:rPr>
                <w:rFonts w:ascii="宋体" w:hAnsi="宋体" w:cs="宋体"/>
                <w:color w:val="000000"/>
                <w:sz w:val="21"/>
                <w:szCs w:val="21"/>
              </w:rPr>
            </w:pPr>
            <w:r>
              <w:rPr>
                <w:rFonts w:hint="eastAsia" w:ascii="宋体" w:hAnsi="宋体" w:cs="宋体"/>
                <w:color w:val="000000"/>
                <w:sz w:val="21"/>
                <w:szCs w:val="21"/>
                <w:lang w:bidi="ar"/>
              </w:rPr>
              <w:t>中文信息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处理</w:t>
            </w:r>
          </w:p>
        </w:tc>
        <w:tc>
          <w:tcPr>
            <w:tcW w:w="1941" w:type="pct"/>
            <w:tcBorders>
              <w:top w:val="single" w:color="000000" w:sz="4" w:space="0"/>
              <w:left w:val="single" w:color="000000" w:sz="4" w:space="0"/>
              <w:bottom w:val="single" w:color="000000" w:sz="4" w:space="0"/>
              <w:right w:val="single" w:color="000000" w:sz="4" w:space="0"/>
            </w:tcBorders>
            <w:vAlign w:val="center"/>
          </w:tcPr>
          <w:p w14:paraId="4F7FD03D">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 18030 的有关规定</w:t>
            </w:r>
          </w:p>
        </w:tc>
      </w:tr>
      <w:tr w14:paraId="61F3256A">
        <w:tblPrEx>
          <w:tblCellMar>
            <w:top w:w="0" w:type="dxa"/>
            <w:left w:w="108" w:type="dxa"/>
            <w:bottom w:w="0" w:type="dxa"/>
            <w:right w:w="108" w:type="dxa"/>
          </w:tblCellMar>
        </w:tblPrEx>
        <w:trPr>
          <w:trHeight w:val="16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BF08DA1">
            <w:pPr>
              <w:widowControl/>
              <w:jc w:val="center"/>
              <w:textAlignment w:val="center"/>
              <w:rPr>
                <w:rFonts w:ascii="宋体" w:hAnsi="宋体" w:cs="宋体"/>
                <w:color w:val="000000"/>
                <w:sz w:val="21"/>
                <w:szCs w:val="21"/>
              </w:rPr>
            </w:pPr>
            <w:r>
              <w:rPr>
                <w:rFonts w:hint="eastAsia" w:ascii="宋体" w:hAnsi="宋体" w:cs="宋体"/>
                <w:color w:val="000000"/>
                <w:sz w:val="21"/>
                <w:szCs w:val="21"/>
              </w:rPr>
              <w:t>39</w:t>
            </w:r>
          </w:p>
        </w:tc>
        <w:tc>
          <w:tcPr>
            <w:tcW w:w="528" w:type="pct"/>
            <w:tcBorders>
              <w:top w:val="single" w:color="000000" w:sz="4" w:space="0"/>
              <w:left w:val="single" w:color="000000" w:sz="4" w:space="0"/>
              <w:bottom w:val="single" w:color="000000" w:sz="4" w:space="0"/>
              <w:right w:val="single" w:color="000000" w:sz="4" w:space="0"/>
            </w:tcBorders>
            <w:vAlign w:val="center"/>
          </w:tcPr>
          <w:p w14:paraId="7CB3259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1FAB288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77CE8862">
            <w:pPr>
              <w:widowControl/>
              <w:textAlignment w:val="center"/>
              <w:rPr>
                <w:rFonts w:ascii="宋体" w:hAnsi="宋体" w:cs="宋体"/>
                <w:color w:val="000000"/>
                <w:sz w:val="21"/>
                <w:szCs w:val="21"/>
              </w:rPr>
            </w:pPr>
            <w:r>
              <w:rPr>
                <w:rFonts w:hint="eastAsia" w:ascii="宋体" w:hAnsi="宋体" w:cs="宋体"/>
                <w:color w:val="000000"/>
                <w:sz w:val="21"/>
                <w:szCs w:val="21"/>
                <w:lang w:bidi="ar"/>
              </w:rPr>
              <w:t>关键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部件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848" w:type="pct"/>
            <w:tcBorders>
              <w:top w:val="single" w:color="000000" w:sz="4" w:space="0"/>
              <w:left w:val="single" w:color="000000" w:sz="4" w:space="0"/>
              <w:bottom w:val="single" w:color="000000" w:sz="4" w:space="0"/>
              <w:right w:val="single" w:color="000000" w:sz="4" w:space="0"/>
            </w:tcBorders>
            <w:vAlign w:val="center"/>
          </w:tcPr>
          <w:p w14:paraId="2C7BCE61">
            <w:pPr>
              <w:widowControl/>
              <w:textAlignment w:val="center"/>
              <w:rPr>
                <w:rFonts w:ascii="宋体" w:hAnsi="宋体" w:cs="宋体"/>
                <w:color w:val="000000"/>
                <w:sz w:val="21"/>
                <w:szCs w:val="21"/>
              </w:rPr>
            </w:pPr>
            <w:r>
              <w:rPr>
                <w:rFonts w:hint="eastAsia" w:ascii="宋体" w:hAnsi="宋体" w:cs="宋体"/>
                <w:color w:val="000000"/>
                <w:sz w:val="21"/>
                <w:szCs w:val="21"/>
                <w:lang w:bidi="ar"/>
              </w:rPr>
              <w:t>关键部件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安全要求</w:t>
            </w:r>
          </w:p>
        </w:tc>
        <w:tc>
          <w:tcPr>
            <w:tcW w:w="1941" w:type="pct"/>
            <w:tcBorders>
              <w:top w:val="single" w:color="000000" w:sz="4" w:space="0"/>
              <w:left w:val="single" w:color="000000" w:sz="4" w:space="0"/>
              <w:bottom w:val="single" w:color="000000" w:sz="4" w:space="0"/>
              <w:right w:val="single" w:color="000000" w:sz="4" w:space="0"/>
            </w:tcBorders>
            <w:vAlign w:val="center"/>
          </w:tcPr>
          <w:p w14:paraId="21C67E42">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和操作系统等关键部件应当符</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合安全可靠测评要求</w:t>
            </w:r>
          </w:p>
        </w:tc>
      </w:tr>
      <w:tr w14:paraId="6E973E80">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CED94D4">
            <w:pPr>
              <w:widowControl/>
              <w:jc w:val="center"/>
              <w:textAlignment w:val="center"/>
              <w:rPr>
                <w:rFonts w:ascii="宋体" w:hAnsi="宋体" w:cs="宋体"/>
                <w:color w:val="000000"/>
                <w:sz w:val="21"/>
                <w:szCs w:val="21"/>
              </w:rPr>
            </w:pPr>
            <w:r>
              <w:rPr>
                <w:rFonts w:hint="eastAsia" w:ascii="宋体" w:hAnsi="宋体" w:cs="宋体"/>
                <w:color w:val="000000"/>
                <w:sz w:val="21"/>
                <w:szCs w:val="21"/>
              </w:rPr>
              <w:t>40</w:t>
            </w:r>
          </w:p>
        </w:tc>
        <w:tc>
          <w:tcPr>
            <w:tcW w:w="528" w:type="pct"/>
            <w:tcBorders>
              <w:top w:val="single" w:color="000000" w:sz="4" w:space="0"/>
              <w:left w:val="single" w:color="000000" w:sz="4" w:space="0"/>
              <w:bottom w:val="single" w:color="000000" w:sz="4" w:space="0"/>
              <w:right w:val="single" w:color="000000" w:sz="4" w:space="0"/>
            </w:tcBorders>
            <w:vAlign w:val="center"/>
          </w:tcPr>
          <w:p w14:paraId="0AEEF82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92B3C6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5D2A374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固件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安全要求</w:t>
            </w:r>
            <w:r>
              <w:rPr>
                <w:rFonts w:hint="eastAsia" w:ascii="宋体" w:hAnsi="宋体" w:cs="宋体"/>
                <w:color w:val="000000"/>
                <w:sz w:val="21"/>
                <w:szCs w:val="21"/>
                <w:lang w:bidi="ar"/>
              </w:rPr>
              <w:br w:type="textWrapping"/>
            </w:r>
          </w:p>
        </w:tc>
        <w:tc>
          <w:tcPr>
            <w:tcW w:w="848" w:type="pct"/>
            <w:tcBorders>
              <w:top w:val="single" w:color="000000" w:sz="4" w:space="0"/>
              <w:left w:val="single" w:color="000000" w:sz="4" w:space="0"/>
              <w:bottom w:val="single" w:color="000000" w:sz="4" w:space="0"/>
              <w:right w:val="single" w:color="000000" w:sz="4" w:space="0"/>
            </w:tcBorders>
            <w:vAlign w:val="center"/>
          </w:tcPr>
          <w:p w14:paraId="3A63985C">
            <w:pPr>
              <w:widowControl/>
              <w:textAlignment w:val="center"/>
              <w:rPr>
                <w:rFonts w:ascii="宋体" w:hAnsi="宋体" w:cs="宋体"/>
                <w:color w:val="000000"/>
                <w:sz w:val="21"/>
                <w:szCs w:val="21"/>
              </w:rPr>
            </w:pPr>
            <w:r>
              <w:rPr>
                <w:rFonts w:hint="eastAsia" w:ascii="宋体" w:hAnsi="宋体" w:cs="宋体"/>
                <w:color w:val="000000"/>
                <w:sz w:val="21"/>
                <w:szCs w:val="21"/>
                <w:lang w:bidi="ar"/>
              </w:rPr>
              <w:t>故障检测</w:t>
            </w:r>
          </w:p>
        </w:tc>
        <w:tc>
          <w:tcPr>
            <w:tcW w:w="1941" w:type="pct"/>
            <w:tcBorders>
              <w:top w:val="single" w:color="000000" w:sz="4" w:space="0"/>
              <w:left w:val="single" w:color="000000" w:sz="4" w:space="0"/>
              <w:bottom w:val="single" w:color="000000" w:sz="4" w:space="0"/>
              <w:right w:val="single" w:color="000000" w:sz="4" w:space="0"/>
            </w:tcBorders>
            <w:vAlign w:val="center"/>
          </w:tcPr>
          <w:p w14:paraId="145B63CA">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支持故障检测功能，可以检测到具</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体的 FRU（内存、硬盘等）的故障并发出告警</w:t>
            </w:r>
            <w:r>
              <w:rPr>
                <w:rFonts w:hint="eastAsia" w:ascii="宋体" w:hAnsi="宋体" w:cs="宋体"/>
                <w:color w:val="000000"/>
                <w:sz w:val="21"/>
                <w:szCs w:val="21"/>
                <w:lang w:bidi="ar"/>
              </w:rPr>
              <w:br w:type="textWrapping"/>
            </w:r>
          </w:p>
        </w:tc>
      </w:tr>
      <w:tr w14:paraId="1F8EBB64">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1185A7C">
            <w:pPr>
              <w:widowControl/>
              <w:jc w:val="center"/>
              <w:textAlignment w:val="center"/>
              <w:rPr>
                <w:rFonts w:ascii="宋体" w:hAnsi="宋体" w:cs="宋体"/>
                <w:color w:val="000000"/>
                <w:sz w:val="21"/>
                <w:szCs w:val="21"/>
              </w:rPr>
            </w:pPr>
            <w:r>
              <w:rPr>
                <w:rFonts w:hint="eastAsia" w:ascii="宋体" w:hAnsi="宋体" w:cs="宋体"/>
                <w:color w:val="000000"/>
                <w:sz w:val="21"/>
                <w:szCs w:val="21"/>
              </w:rPr>
              <w:t>41</w:t>
            </w:r>
          </w:p>
        </w:tc>
        <w:tc>
          <w:tcPr>
            <w:tcW w:w="528" w:type="pct"/>
            <w:tcBorders>
              <w:top w:val="single" w:color="000000" w:sz="4" w:space="0"/>
              <w:left w:val="single" w:color="000000" w:sz="4" w:space="0"/>
              <w:bottom w:val="single" w:color="000000" w:sz="4" w:space="0"/>
              <w:right w:val="single" w:color="000000" w:sz="4" w:space="0"/>
            </w:tcBorders>
            <w:vAlign w:val="center"/>
          </w:tcPr>
          <w:p w14:paraId="08EF383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609414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572D837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7FF9937">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内存故障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智能预测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和自愈修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复</w:t>
            </w:r>
          </w:p>
        </w:tc>
        <w:tc>
          <w:tcPr>
            <w:tcW w:w="1941" w:type="pct"/>
            <w:tcBorders>
              <w:top w:val="single" w:color="000000" w:sz="4" w:space="0"/>
              <w:left w:val="single" w:color="000000" w:sz="4" w:space="0"/>
              <w:bottom w:val="single" w:color="000000" w:sz="4" w:space="0"/>
              <w:right w:val="single" w:color="000000" w:sz="4" w:space="0"/>
            </w:tcBorders>
            <w:vAlign w:val="center"/>
          </w:tcPr>
          <w:p w14:paraId="7DB1A32F">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支持内存故障智能预测和自愈修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复，提前自动硬隔离，避免内存故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障引起的非预期宕机以及内存寿命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的降低</w:t>
            </w:r>
          </w:p>
        </w:tc>
      </w:tr>
      <w:tr w14:paraId="2A9B0760">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23AB575">
            <w:pPr>
              <w:widowControl/>
              <w:jc w:val="center"/>
              <w:textAlignment w:val="center"/>
              <w:rPr>
                <w:rFonts w:ascii="宋体" w:hAnsi="宋体" w:cs="宋体"/>
                <w:color w:val="000000"/>
                <w:sz w:val="21"/>
                <w:szCs w:val="21"/>
              </w:rPr>
            </w:pPr>
            <w:r>
              <w:rPr>
                <w:rFonts w:hint="eastAsia" w:ascii="宋体" w:hAnsi="宋体" w:cs="宋体"/>
                <w:color w:val="000000"/>
                <w:sz w:val="21"/>
                <w:szCs w:val="21"/>
              </w:rPr>
              <w:t>42</w:t>
            </w:r>
          </w:p>
        </w:tc>
        <w:tc>
          <w:tcPr>
            <w:tcW w:w="528" w:type="pct"/>
            <w:tcBorders>
              <w:top w:val="single" w:color="000000" w:sz="4" w:space="0"/>
              <w:left w:val="single" w:color="000000" w:sz="4" w:space="0"/>
              <w:bottom w:val="single" w:color="000000" w:sz="4" w:space="0"/>
              <w:right w:val="single" w:color="000000" w:sz="4" w:space="0"/>
            </w:tcBorders>
            <w:vAlign w:val="center"/>
          </w:tcPr>
          <w:p w14:paraId="4F7D976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45A62FF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0AC790FF">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4E5D8804">
            <w:pPr>
              <w:widowControl/>
              <w:textAlignment w:val="center"/>
              <w:rPr>
                <w:rFonts w:ascii="宋体" w:hAnsi="宋体" w:cs="宋体"/>
                <w:color w:val="000000"/>
                <w:sz w:val="21"/>
                <w:szCs w:val="21"/>
              </w:rPr>
            </w:pPr>
            <w:r>
              <w:rPr>
                <w:rFonts w:hint="eastAsia" w:ascii="宋体" w:hAnsi="宋体" w:cs="宋体"/>
                <w:color w:val="000000"/>
                <w:sz w:val="21"/>
                <w:szCs w:val="21"/>
                <w:lang w:bidi="ar"/>
              </w:rPr>
              <w:t>硬盘故障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智能预测</w:t>
            </w:r>
          </w:p>
        </w:tc>
        <w:tc>
          <w:tcPr>
            <w:tcW w:w="1941" w:type="pct"/>
            <w:tcBorders>
              <w:top w:val="single" w:color="000000" w:sz="4" w:space="0"/>
              <w:left w:val="single" w:color="000000" w:sz="4" w:space="0"/>
              <w:bottom w:val="single" w:color="000000" w:sz="4" w:space="0"/>
              <w:right w:val="single" w:color="000000" w:sz="4" w:space="0"/>
            </w:tcBorders>
            <w:vAlign w:val="center"/>
          </w:tcPr>
          <w:p w14:paraId="7D833FB9">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支持硬盘故障智能预测，基于故障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模型预测出硬盘的故障</w:t>
            </w:r>
          </w:p>
        </w:tc>
      </w:tr>
      <w:tr w14:paraId="7E2C8BB7">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14E7DBC">
            <w:pPr>
              <w:widowControl/>
              <w:jc w:val="center"/>
              <w:textAlignment w:val="center"/>
              <w:rPr>
                <w:rFonts w:ascii="宋体" w:hAnsi="宋体" w:cs="宋体"/>
                <w:color w:val="000000"/>
                <w:sz w:val="21"/>
                <w:szCs w:val="21"/>
              </w:rPr>
            </w:pPr>
            <w:r>
              <w:rPr>
                <w:rFonts w:hint="eastAsia" w:ascii="宋体" w:hAnsi="宋体" w:cs="宋体"/>
                <w:color w:val="000000"/>
                <w:sz w:val="21"/>
                <w:szCs w:val="21"/>
              </w:rPr>
              <w:t>43</w:t>
            </w:r>
          </w:p>
        </w:tc>
        <w:tc>
          <w:tcPr>
            <w:tcW w:w="528" w:type="pct"/>
            <w:tcBorders>
              <w:top w:val="single" w:color="000000" w:sz="4" w:space="0"/>
              <w:left w:val="single" w:color="000000" w:sz="4" w:space="0"/>
              <w:bottom w:val="single" w:color="000000" w:sz="4" w:space="0"/>
              <w:right w:val="single" w:color="000000" w:sz="4" w:space="0"/>
            </w:tcBorders>
            <w:vAlign w:val="center"/>
          </w:tcPr>
          <w:p w14:paraId="44923BC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87EC8D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329E87C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F3D30A8">
            <w:pPr>
              <w:widowControl/>
              <w:textAlignment w:val="center"/>
              <w:rPr>
                <w:rFonts w:ascii="宋体" w:hAnsi="宋体" w:cs="宋体"/>
                <w:color w:val="000000"/>
                <w:sz w:val="21"/>
                <w:szCs w:val="21"/>
              </w:rPr>
            </w:pPr>
            <w:r>
              <w:rPr>
                <w:rFonts w:hint="eastAsia" w:ascii="宋体" w:hAnsi="宋体" w:cs="宋体"/>
                <w:color w:val="000000"/>
                <w:sz w:val="21"/>
                <w:szCs w:val="21"/>
                <w:lang w:bidi="ar"/>
              </w:rPr>
              <w:t>PCIe 链路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故障智能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诊断</w:t>
            </w:r>
          </w:p>
        </w:tc>
        <w:tc>
          <w:tcPr>
            <w:tcW w:w="1941" w:type="pct"/>
            <w:tcBorders>
              <w:top w:val="single" w:color="000000" w:sz="4" w:space="0"/>
              <w:left w:val="single" w:color="000000" w:sz="4" w:space="0"/>
              <w:bottom w:val="single" w:color="000000" w:sz="4" w:space="0"/>
              <w:right w:val="single" w:color="000000" w:sz="4" w:space="0"/>
            </w:tcBorders>
            <w:vAlign w:val="center"/>
          </w:tcPr>
          <w:p w14:paraId="4DACB8D1">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 PCIe 链路故障智能诊断，判断</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出现故障的 PCIe 链路</w:t>
            </w:r>
          </w:p>
        </w:tc>
      </w:tr>
      <w:tr w14:paraId="74D32B07">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392226D">
            <w:pPr>
              <w:widowControl/>
              <w:jc w:val="center"/>
              <w:textAlignment w:val="center"/>
              <w:rPr>
                <w:rFonts w:ascii="宋体" w:hAnsi="宋体" w:cs="宋体"/>
                <w:color w:val="000000"/>
                <w:sz w:val="21"/>
                <w:szCs w:val="21"/>
              </w:rPr>
            </w:pPr>
            <w:r>
              <w:rPr>
                <w:rFonts w:hint="eastAsia" w:ascii="宋体" w:hAnsi="宋体" w:cs="宋体"/>
                <w:color w:val="000000"/>
                <w:sz w:val="21"/>
                <w:szCs w:val="21"/>
              </w:rPr>
              <w:t>44</w:t>
            </w:r>
          </w:p>
        </w:tc>
        <w:tc>
          <w:tcPr>
            <w:tcW w:w="528" w:type="pct"/>
            <w:tcBorders>
              <w:top w:val="single" w:color="000000" w:sz="4" w:space="0"/>
              <w:left w:val="single" w:color="000000" w:sz="4" w:space="0"/>
              <w:bottom w:val="single" w:color="000000" w:sz="4" w:space="0"/>
              <w:right w:val="single" w:color="000000" w:sz="4" w:space="0"/>
            </w:tcBorders>
            <w:vAlign w:val="center"/>
          </w:tcPr>
          <w:p w14:paraId="60761C9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55154C5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569DC605">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3433E89D">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内存故障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隔离</w:t>
            </w:r>
          </w:p>
        </w:tc>
        <w:tc>
          <w:tcPr>
            <w:tcW w:w="1941" w:type="pct"/>
            <w:tcBorders>
              <w:top w:val="single" w:color="000000" w:sz="4" w:space="0"/>
              <w:left w:val="single" w:color="000000" w:sz="4" w:space="0"/>
              <w:bottom w:val="single" w:color="000000" w:sz="4" w:space="0"/>
              <w:right w:val="single" w:color="000000" w:sz="4" w:space="0"/>
            </w:tcBorders>
            <w:vAlign w:val="center"/>
          </w:tcPr>
          <w:p w14:paraId="242EBFBA">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支持内存故障隔离，在内存产生 CE</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故障时，内存地址被隔离成功，服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务器正常运行，业务系统不中断</w:t>
            </w:r>
          </w:p>
        </w:tc>
      </w:tr>
      <w:tr w14:paraId="2F1E2EFE">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76BEAAC">
            <w:pPr>
              <w:widowControl/>
              <w:jc w:val="center"/>
              <w:textAlignment w:val="center"/>
              <w:rPr>
                <w:rFonts w:ascii="宋体" w:hAnsi="宋体" w:cs="宋体"/>
                <w:color w:val="000000"/>
                <w:sz w:val="21"/>
                <w:szCs w:val="21"/>
              </w:rPr>
            </w:pPr>
            <w:r>
              <w:rPr>
                <w:rFonts w:hint="eastAsia" w:ascii="宋体" w:hAnsi="宋体" w:cs="宋体"/>
                <w:color w:val="000000"/>
                <w:sz w:val="21"/>
                <w:szCs w:val="21"/>
              </w:rPr>
              <w:t>45</w:t>
            </w:r>
          </w:p>
        </w:tc>
        <w:tc>
          <w:tcPr>
            <w:tcW w:w="528" w:type="pct"/>
            <w:tcBorders>
              <w:top w:val="single" w:color="000000" w:sz="4" w:space="0"/>
              <w:left w:val="single" w:color="000000" w:sz="4" w:space="0"/>
              <w:bottom w:val="single" w:color="000000" w:sz="4" w:space="0"/>
              <w:right w:val="single" w:color="000000" w:sz="4" w:space="0"/>
            </w:tcBorders>
            <w:vAlign w:val="center"/>
          </w:tcPr>
          <w:p w14:paraId="4AEDF8F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BA3F1B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677F97E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0C589B13">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内存、PCIe</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卡的故障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精准告警</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w:t>
            </w:r>
          </w:p>
        </w:tc>
        <w:tc>
          <w:tcPr>
            <w:tcW w:w="1941" w:type="pct"/>
            <w:tcBorders>
              <w:top w:val="single" w:color="000000" w:sz="4" w:space="0"/>
              <w:left w:val="single" w:color="000000" w:sz="4" w:space="0"/>
              <w:bottom w:val="single" w:color="000000" w:sz="4" w:space="0"/>
              <w:right w:val="single" w:color="000000" w:sz="4" w:space="0"/>
            </w:tcBorders>
            <w:vAlign w:val="center"/>
          </w:tcPr>
          <w:p w14:paraId="5F83C766">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支持内存、PCIe 卡的故障精准告警</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功能，触发告警并明确指示具体的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故障位置</w:t>
            </w:r>
          </w:p>
        </w:tc>
      </w:tr>
      <w:tr w14:paraId="080201CA">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1AB346C">
            <w:pPr>
              <w:widowControl/>
              <w:jc w:val="center"/>
              <w:textAlignment w:val="center"/>
              <w:rPr>
                <w:rFonts w:ascii="宋体" w:hAnsi="宋体" w:cs="宋体"/>
                <w:color w:val="000000"/>
                <w:sz w:val="21"/>
                <w:szCs w:val="21"/>
              </w:rPr>
            </w:pPr>
            <w:r>
              <w:rPr>
                <w:rFonts w:hint="eastAsia" w:ascii="宋体" w:hAnsi="宋体" w:cs="宋体"/>
                <w:color w:val="000000"/>
                <w:sz w:val="21"/>
                <w:szCs w:val="21"/>
              </w:rPr>
              <w:t>46</w:t>
            </w:r>
          </w:p>
        </w:tc>
        <w:tc>
          <w:tcPr>
            <w:tcW w:w="528" w:type="pct"/>
            <w:tcBorders>
              <w:top w:val="single" w:color="000000" w:sz="4" w:space="0"/>
              <w:left w:val="single" w:color="000000" w:sz="4" w:space="0"/>
              <w:bottom w:val="single" w:color="000000" w:sz="4" w:space="0"/>
              <w:right w:val="single" w:color="000000" w:sz="4" w:space="0"/>
            </w:tcBorders>
            <w:vAlign w:val="center"/>
          </w:tcPr>
          <w:p w14:paraId="3B4884A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168C3EB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7A4A93B1">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FB61931">
            <w:pPr>
              <w:widowControl/>
              <w:textAlignment w:val="center"/>
              <w:rPr>
                <w:rFonts w:ascii="宋体" w:hAnsi="宋体" w:cs="宋体"/>
                <w:color w:val="000000"/>
                <w:sz w:val="21"/>
                <w:szCs w:val="21"/>
              </w:rPr>
            </w:pPr>
            <w:r>
              <w:rPr>
                <w:rFonts w:hint="eastAsia" w:ascii="宋体" w:hAnsi="宋体" w:cs="宋体"/>
                <w:color w:val="000000"/>
                <w:sz w:val="21"/>
                <w:szCs w:val="21"/>
                <w:lang w:bidi="ar"/>
              </w:rPr>
              <w:t>异常下电</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关键数据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保护</w:t>
            </w:r>
          </w:p>
        </w:tc>
        <w:tc>
          <w:tcPr>
            <w:tcW w:w="1941" w:type="pct"/>
            <w:tcBorders>
              <w:top w:val="single" w:color="000000" w:sz="4" w:space="0"/>
              <w:left w:val="single" w:color="000000" w:sz="4" w:space="0"/>
              <w:bottom w:val="single" w:color="000000" w:sz="4" w:space="0"/>
              <w:right w:val="single" w:color="000000" w:sz="4" w:space="0"/>
            </w:tcBorders>
            <w:vAlign w:val="center"/>
          </w:tcPr>
          <w:p w14:paraId="755CCF54">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支持异常下电关键数据保护，支持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数据备份恢复机制，防止系统异常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掉电导致的数据文件丢失</w:t>
            </w:r>
          </w:p>
        </w:tc>
      </w:tr>
      <w:tr w14:paraId="19F3AD21">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DC7FA65">
            <w:pPr>
              <w:widowControl/>
              <w:jc w:val="center"/>
              <w:textAlignment w:val="center"/>
              <w:rPr>
                <w:rFonts w:ascii="宋体" w:hAnsi="宋体" w:cs="宋体"/>
                <w:color w:val="000000"/>
                <w:sz w:val="21"/>
                <w:szCs w:val="21"/>
              </w:rPr>
            </w:pPr>
            <w:r>
              <w:rPr>
                <w:rFonts w:hint="eastAsia" w:ascii="宋体" w:hAnsi="宋体" w:cs="宋体"/>
                <w:color w:val="000000"/>
                <w:sz w:val="21"/>
                <w:szCs w:val="21"/>
              </w:rPr>
              <w:t>47</w:t>
            </w:r>
          </w:p>
        </w:tc>
        <w:tc>
          <w:tcPr>
            <w:tcW w:w="528" w:type="pct"/>
            <w:tcBorders>
              <w:top w:val="single" w:color="000000" w:sz="4" w:space="0"/>
              <w:left w:val="single" w:color="000000" w:sz="4" w:space="0"/>
              <w:bottom w:val="single" w:color="000000" w:sz="4" w:space="0"/>
              <w:right w:val="single" w:color="000000" w:sz="4" w:space="0"/>
            </w:tcBorders>
            <w:vAlign w:val="center"/>
          </w:tcPr>
          <w:p w14:paraId="2D7ED07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64183E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4806A2AB">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F9096C7">
            <w:pPr>
              <w:widowControl/>
              <w:textAlignment w:val="center"/>
              <w:rPr>
                <w:rFonts w:ascii="宋体" w:hAnsi="宋体" w:cs="宋体"/>
                <w:color w:val="000000"/>
                <w:sz w:val="21"/>
                <w:szCs w:val="21"/>
              </w:rPr>
            </w:pPr>
            <w:r>
              <w:rPr>
                <w:rFonts w:hint="eastAsia" w:ascii="宋体" w:hAnsi="宋体" w:cs="宋体"/>
                <w:color w:val="000000"/>
                <w:sz w:val="21"/>
                <w:szCs w:val="21"/>
                <w:lang w:bidi="ar"/>
              </w:rPr>
              <w:t>BMC/BIOS</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固件双镜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像保护</w:t>
            </w:r>
          </w:p>
        </w:tc>
        <w:tc>
          <w:tcPr>
            <w:tcW w:w="1941" w:type="pct"/>
            <w:tcBorders>
              <w:top w:val="single" w:color="000000" w:sz="4" w:space="0"/>
              <w:left w:val="single" w:color="000000" w:sz="4" w:space="0"/>
              <w:bottom w:val="single" w:color="000000" w:sz="4" w:space="0"/>
              <w:right w:val="single" w:color="000000" w:sz="4" w:space="0"/>
            </w:tcBorders>
            <w:vAlign w:val="center"/>
          </w:tcPr>
          <w:p w14:paraId="5AAB95B4">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 BMC/BIOS 固件双镜像保护，运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行异常时自动切换到备份镜像运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行，提升系统稳定性</w:t>
            </w:r>
          </w:p>
        </w:tc>
      </w:tr>
      <w:tr w14:paraId="0C078D50">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1EC85AB">
            <w:pPr>
              <w:widowControl/>
              <w:jc w:val="center"/>
              <w:textAlignment w:val="center"/>
              <w:rPr>
                <w:rFonts w:ascii="宋体" w:hAnsi="宋体" w:cs="宋体"/>
                <w:color w:val="000000"/>
                <w:sz w:val="21"/>
                <w:szCs w:val="21"/>
              </w:rPr>
            </w:pPr>
            <w:r>
              <w:rPr>
                <w:rFonts w:hint="eastAsia" w:ascii="宋体" w:hAnsi="宋体" w:cs="宋体"/>
                <w:color w:val="000000"/>
                <w:sz w:val="21"/>
                <w:szCs w:val="21"/>
              </w:rPr>
              <w:t>48</w:t>
            </w:r>
          </w:p>
        </w:tc>
        <w:tc>
          <w:tcPr>
            <w:tcW w:w="528" w:type="pct"/>
            <w:tcBorders>
              <w:top w:val="single" w:color="000000" w:sz="4" w:space="0"/>
              <w:left w:val="single" w:color="000000" w:sz="4" w:space="0"/>
              <w:bottom w:val="single" w:color="000000" w:sz="4" w:space="0"/>
              <w:right w:val="single" w:color="000000" w:sz="4" w:space="0"/>
            </w:tcBorders>
            <w:vAlign w:val="center"/>
          </w:tcPr>
          <w:p w14:paraId="3BA80DA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BC45C2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551A2048">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59C5E3C">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核重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启隔离</w:t>
            </w:r>
          </w:p>
        </w:tc>
        <w:tc>
          <w:tcPr>
            <w:tcW w:w="1941" w:type="pct"/>
            <w:tcBorders>
              <w:top w:val="single" w:color="000000" w:sz="4" w:space="0"/>
              <w:left w:val="single" w:color="000000" w:sz="4" w:space="0"/>
              <w:bottom w:val="single" w:color="000000" w:sz="4" w:space="0"/>
              <w:right w:val="single" w:color="000000" w:sz="4" w:space="0"/>
            </w:tcBorders>
            <w:vAlign w:val="center"/>
          </w:tcPr>
          <w:p w14:paraId="0C2FF3E0">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 CPU 核发生不可纠正故障后，</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重启后由 BIOS 隔离该故障核，OS</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不可见，防止 OS 再次使用导致系统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异常，核 0 除外</w:t>
            </w:r>
          </w:p>
        </w:tc>
      </w:tr>
      <w:tr w14:paraId="23A7EFFA">
        <w:tblPrEx>
          <w:tblCellMar>
            <w:top w:w="0" w:type="dxa"/>
            <w:left w:w="108" w:type="dxa"/>
            <w:bottom w:w="0" w:type="dxa"/>
            <w:right w:w="108" w:type="dxa"/>
          </w:tblCellMar>
        </w:tblPrEx>
        <w:trPr>
          <w:trHeight w:val="52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C506E11">
            <w:pPr>
              <w:widowControl/>
              <w:jc w:val="center"/>
              <w:textAlignment w:val="center"/>
              <w:rPr>
                <w:rFonts w:ascii="宋体" w:hAnsi="宋体" w:cs="宋体"/>
                <w:color w:val="000000"/>
                <w:sz w:val="21"/>
                <w:szCs w:val="21"/>
              </w:rPr>
            </w:pPr>
            <w:r>
              <w:rPr>
                <w:rFonts w:hint="eastAsia" w:ascii="宋体" w:hAnsi="宋体" w:cs="宋体"/>
                <w:color w:val="000000"/>
                <w:sz w:val="21"/>
                <w:szCs w:val="21"/>
              </w:rPr>
              <w:t>49</w:t>
            </w:r>
          </w:p>
        </w:tc>
        <w:tc>
          <w:tcPr>
            <w:tcW w:w="528" w:type="pct"/>
            <w:tcBorders>
              <w:top w:val="single" w:color="000000" w:sz="4" w:space="0"/>
              <w:left w:val="single" w:color="000000" w:sz="4" w:space="0"/>
              <w:bottom w:val="single" w:color="000000" w:sz="4" w:space="0"/>
              <w:right w:val="single" w:color="000000" w:sz="4" w:space="0"/>
            </w:tcBorders>
            <w:vAlign w:val="center"/>
          </w:tcPr>
          <w:p w14:paraId="240DE57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188751A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4710E841">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533B8762">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内存地址隔离</w:t>
            </w:r>
          </w:p>
        </w:tc>
        <w:tc>
          <w:tcPr>
            <w:tcW w:w="1941" w:type="pct"/>
            <w:tcBorders>
              <w:top w:val="single" w:color="000000" w:sz="4" w:space="0"/>
              <w:left w:val="single" w:color="000000" w:sz="4" w:space="0"/>
              <w:bottom w:val="single" w:color="000000" w:sz="4" w:space="0"/>
              <w:right w:val="single" w:color="000000" w:sz="4" w:space="0"/>
            </w:tcBorders>
            <w:vAlign w:val="center"/>
          </w:tcPr>
          <w:p w14:paraId="5D878C27">
            <w:pPr>
              <w:widowControl/>
              <w:textAlignment w:val="center"/>
              <w:rPr>
                <w:rFonts w:ascii="宋体" w:hAnsi="宋体" w:cs="宋体"/>
                <w:color w:val="000000"/>
                <w:sz w:val="21"/>
                <w:szCs w:val="21"/>
              </w:rPr>
            </w:pPr>
            <w:r>
              <w:rPr>
                <w:rFonts w:hint="eastAsia" w:ascii="宋体" w:hAnsi="宋体" w:cs="宋体"/>
                <w:color w:val="000000"/>
                <w:sz w:val="21"/>
                <w:szCs w:val="21"/>
                <w:lang w:bidi="ar"/>
              </w:rPr>
              <w:t>在硬件支持的情况下，支持故障内存地址重启后隔离</w:t>
            </w:r>
          </w:p>
        </w:tc>
      </w:tr>
      <w:tr w14:paraId="644DC405">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CD887FE">
            <w:pPr>
              <w:widowControl/>
              <w:jc w:val="center"/>
              <w:textAlignment w:val="center"/>
              <w:rPr>
                <w:rFonts w:ascii="宋体" w:hAnsi="宋体" w:cs="宋体"/>
                <w:color w:val="000000"/>
                <w:sz w:val="21"/>
                <w:szCs w:val="21"/>
              </w:rPr>
            </w:pPr>
            <w:r>
              <w:rPr>
                <w:rFonts w:hint="eastAsia" w:ascii="宋体" w:hAnsi="宋体" w:cs="宋体"/>
                <w:color w:val="000000"/>
                <w:sz w:val="21"/>
                <w:szCs w:val="21"/>
              </w:rPr>
              <w:t>50</w:t>
            </w:r>
          </w:p>
        </w:tc>
        <w:tc>
          <w:tcPr>
            <w:tcW w:w="528" w:type="pct"/>
            <w:tcBorders>
              <w:top w:val="single" w:color="000000" w:sz="4" w:space="0"/>
              <w:left w:val="single" w:color="000000" w:sz="4" w:space="0"/>
              <w:bottom w:val="single" w:color="000000" w:sz="4" w:space="0"/>
              <w:right w:val="single" w:color="000000" w:sz="4" w:space="0"/>
            </w:tcBorders>
            <w:vAlign w:val="center"/>
          </w:tcPr>
          <w:p w14:paraId="361B16F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E7CC85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restart"/>
            <w:tcBorders>
              <w:top w:val="single" w:color="000000" w:sz="4" w:space="0"/>
              <w:left w:val="single" w:color="000000" w:sz="4" w:space="0"/>
              <w:bottom w:val="single" w:color="000000" w:sz="4" w:space="0"/>
              <w:right w:val="single" w:color="000000" w:sz="4" w:space="0"/>
            </w:tcBorders>
          </w:tcPr>
          <w:p w14:paraId="3156ABB0">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52D50A4">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内存存储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阵列替换</w:t>
            </w:r>
          </w:p>
        </w:tc>
        <w:tc>
          <w:tcPr>
            <w:tcW w:w="1941" w:type="pct"/>
            <w:tcBorders>
              <w:top w:val="single" w:color="000000" w:sz="4" w:space="0"/>
              <w:left w:val="single" w:color="000000" w:sz="4" w:space="0"/>
              <w:bottom w:val="single" w:color="000000" w:sz="4" w:space="0"/>
              <w:right w:val="single" w:color="000000" w:sz="4" w:space="0"/>
            </w:tcBorders>
            <w:vAlign w:val="center"/>
          </w:tcPr>
          <w:p w14:paraId="39104D53">
            <w:pPr>
              <w:widowControl/>
              <w:textAlignment w:val="center"/>
              <w:rPr>
                <w:rFonts w:ascii="宋体" w:hAnsi="宋体" w:cs="宋体"/>
                <w:color w:val="000000"/>
                <w:sz w:val="21"/>
                <w:szCs w:val="21"/>
              </w:rPr>
            </w:pPr>
            <w:r>
              <w:rPr>
                <w:rFonts w:hint="eastAsia" w:ascii="宋体" w:hAnsi="宋体" w:cs="宋体"/>
                <w:color w:val="000000"/>
                <w:sz w:val="21"/>
                <w:szCs w:val="21"/>
                <w:lang w:bidi="ar"/>
              </w:rPr>
              <w:t>在硬件支持的情况下，支持故障内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存存储阵列替换</w:t>
            </w:r>
          </w:p>
        </w:tc>
      </w:tr>
      <w:tr w14:paraId="54AA26FA">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14AB823">
            <w:pPr>
              <w:widowControl/>
              <w:jc w:val="center"/>
              <w:textAlignment w:val="center"/>
              <w:rPr>
                <w:rFonts w:ascii="宋体" w:hAnsi="宋体" w:cs="宋体"/>
                <w:color w:val="000000"/>
                <w:sz w:val="21"/>
                <w:szCs w:val="21"/>
              </w:rPr>
            </w:pPr>
            <w:r>
              <w:rPr>
                <w:rFonts w:hint="eastAsia" w:ascii="宋体" w:hAnsi="宋体" w:cs="宋体"/>
                <w:color w:val="000000"/>
                <w:sz w:val="21"/>
                <w:szCs w:val="21"/>
              </w:rPr>
              <w:t>51</w:t>
            </w:r>
          </w:p>
        </w:tc>
        <w:tc>
          <w:tcPr>
            <w:tcW w:w="528" w:type="pct"/>
            <w:tcBorders>
              <w:top w:val="single" w:color="000000" w:sz="4" w:space="0"/>
              <w:left w:val="single" w:color="000000" w:sz="4" w:space="0"/>
              <w:bottom w:val="single" w:color="000000" w:sz="4" w:space="0"/>
              <w:right w:val="single" w:color="000000" w:sz="4" w:space="0"/>
            </w:tcBorders>
            <w:vAlign w:val="center"/>
          </w:tcPr>
          <w:p w14:paraId="242B46B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5AF0CB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tcPr>
          <w:p w14:paraId="4A43C6CF">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3E63520">
            <w:pPr>
              <w:widowControl/>
              <w:textAlignment w:val="center"/>
              <w:rPr>
                <w:rFonts w:ascii="宋体" w:hAnsi="宋体" w:cs="宋体"/>
                <w:color w:val="000000"/>
                <w:sz w:val="21"/>
                <w:szCs w:val="21"/>
              </w:rPr>
            </w:pPr>
            <w:r>
              <w:rPr>
                <w:rFonts w:hint="eastAsia" w:ascii="宋体" w:hAnsi="宋体" w:cs="宋体"/>
                <w:color w:val="000000"/>
                <w:sz w:val="21"/>
                <w:szCs w:val="21"/>
                <w:lang w:bidi="ar"/>
              </w:rPr>
              <w:t>安全启动</w:t>
            </w:r>
          </w:p>
        </w:tc>
        <w:tc>
          <w:tcPr>
            <w:tcW w:w="1941" w:type="pct"/>
            <w:tcBorders>
              <w:top w:val="single" w:color="000000" w:sz="4" w:space="0"/>
              <w:left w:val="single" w:color="000000" w:sz="4" w:space="0"/>
              <w:bottom w:val="single" w:color="000000" w:sz="4" w:space="0"/>
              <w:right w:val="single" w:color="000000" w:sz="4" w:space="0"/>
            </w:tcBorders>
            <w:vAlign w:val="center"/>
          </w:tcPr>
          <w:p w14:paraId="3811FABB">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支持执行环境要求在整个系统启动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的过程中，系统应提供一个机制来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保护平台的完整性</w:t>
            </w:r>
          </w:p>
        </w:tc>
      </w:tr>
      <w:tr w14:paraId="69CB392B">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8123ED7">
            <w:pPr>
              <w:widowControl/>
              <w:jc w:val="center"/>
              <w:textAlignment w:val="center"/>
              <w:rPr>
                <w:rFonts w:ascii="宋体" w:hAnsi="宋体" w:cs="宋体"/>
                <w:color w:val="000000"/>
                <w:sz w:val="21"/>
                <w:szCs w:val="21"/>
              </w:rPr>
            </w:pPr>
            <w:r>
              <w:rPr>
                <w:rFonts w:hint="eastAsia" w:ascii="宋体" w:hAnsi="宋体" w:cs="宋体"/>
                <w:color w:val="000000"/>
                <w:sz w:val="21"/>
                <w:szCs w:val="21"/>
              </w:rPr>
              <w:t>52</w:t>
            </w:r>
          </w:p>
        </w:tc>
        <w:tc>
          <w:tcPr>
            <w:tcW w:w="528" w:type="pct"/>
            <w:tcBorders>
              <w:top w:val="single" w:color="000000" w:sz="4" w:space="0"/>
              <w:left w:val="single" w:color="000000" w:sz="4" w:space="0"/>
              <w:bottom w:val="single" w:color="000000" w:sz="4" w:space="0"/>
              <w:right w:val="single" w:color="000000" w:sz="4" w:space="0"/>
            </w:tcBorders>
            <w:vAlign w:val="center"/>
          </w:tcPr>
          <w:p w14:paraId="2FA6B67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5CA5959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030226E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系统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848" w:type="pct"/>
            <w:tcBorders>
              <w:top w:val="single" w:color="000000" w:sz="4" w:space="0"/>
              <w:left w:val="single" w:color="000000" w:sz="4" w:space="0"/>
              <w:bottom w:val="single" w:color="000000" w:sz="4" w:space="0"/>
              <w:right w:val="single" w:color="000000" w:sz="4" w:space="0"/>
            </w:tcBorders>
            <w:vAlign w:val="center"/>
          </w:tcPr>
          <w:p w14:paraId="7F797440">
            <w:pPr>
              <w:widowControl/>
              <w:textAlignment w:val="center"/>
              <w:rPr>
                <w:rFonts w:ascii="宋体" w:hAnsi="宋体" w:cs="宋体"/>
                <w:color w:val="000000"/>
                <w:sz w:val="21"/>
                <w:szCs w:val="21"/>
              </w:rPr>
            </w:pPr>
            <w:r>
              <w:rPr>
                <w:rFonts w:hint="eastAsia" w:ascii="宋体" w:hAnsi="宋体" w:cs="宋体"/>
                <w:color w:val="000000"/>
                <w:sz w:val="21"/>
                <w:szCs w:val="21"/>
                <w:lang w:bidi="ar"/>
              </w:rPr>
              <w:t>syslog 双</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向鉴别</w:t>
            </w:r>
          </w:p>
        </w:tc>
        <w:tc>
          <w:tcPr>
            <w:tcW w:w="1941" w:type="pct"/>
            <w:tcBorders>
              <w:top w:val="single" w:color="000000" w:sz="4" w:space="0"/>
              <w:left w:val="single" w:color="000000" w:sz="4" w:space="0"/>
              <w:bottom w:val="single" w:color="000000" w:sz="4" w:space="0"/>
              <w:right w:val="single" w:color="000000" w:sz="4" w:space="0"/>
            </w:tcBorders>
            <w:vAlign w:val="center"/>
          </w:tcPr>
          <w:p w14:paraId="454AF1D3">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支持系统日志双向鉴别，对服务器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根证书和客户端根证书进行鉴别</w:t>
            </w:r>
          </w:p>
        </w:tc>
      </w:tr>
      <w:tr w14:paraId="2A1E0638">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3D4BFD6">
            <w:pPr>
              <w:widowControl/>
              <w:jc w:val="center"/>
              <w:textAlignment w:val="center"/>
              <w:rPr>
                <w:rFonts w:ascii="宋体" w:hAnsi="宋体" w:cs="宋体"/>
                <w:color w:val="000000"/>
                <w:sz w:val="21"/>
                <w:szCs w:val="21"/>
              </w:rPr>
            </w:pPr>
            <w:r>
              <w:rPr>
                <w:rFonts w:hint="eastAsia" w:ascii="宋体" w:hAnsi="宋体" w:cs="宋体"/>
                <w:color w:val="000000"/>
                <w:sz w:val="21"/>
                <w:szCs w:val="21"/>
              </w:rPr>
              <w:t>53</w:t>
            </w:r>
          </w:p>
        </w:tc>
        <w:tc>
          <w:tcPr>
            <w:tcW w:w="528" w:type="pct"/>
            <w:tcBorders>
              <w:top w:val="single" w:color="000000" w:sz="4" w:space="0"/>
              <w:left w:val="single" w:color="000000" w:sz="4" w:space="0"/>
              <w:bottom w:val="single" w:color="000000" w:sz="4" w:space="0"/>
              <w:right w:val="single" w:color="000000" w:sz="4" w:space="0"/>
            </w:tcBorders>
            <w:vAlign w:val="center"/>
          </w:tcPr>
          <w:p w14:paraId="47D37F4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FA596D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18B21901">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712968E1">
            <w:pPr>
              <w:widowControl/>
              <w:textAlignment w:val="center"/>
              <w:rPr>
                <w:rFonts w:ascii="宋体" w:hAnsi="宋体" w:cs="宋体"/>
                <w:color w:val="000000"/>
                <w:sz w:val="21"/>
                <w:szCs w:val="21"/>
              </w:rPr>
            </w:pPr>
            <w:r>
              <w:rPr>
                <w:rFonts w:hint="eastAsia" w:ascii="宋体" w:hAnsi="宋体" w:cs="宋体"/>
                <w:color w:val="000000"/>
                <w:sz w:val="21"/>
                <w:szCs w:val="21"/>
                <w:lang w:bidi="ar"/>
              </w:rPr>
              <w:t>弱口令字</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典检查</w:t>
            </w:r>
          </w:p>
        </w:tc>
        <w:tc>
          <w:tcPr>
            <w:tcW w:w="1941" w:type="pct"/>
            <w:tcBorders>
              <w:top w:val="single" w:color="000000" w:sz="4" w:space="0"/>
              <w:left w:val="single" w:color="000000" w:sz="4" w:space="0"/>
              <w:bottom w:val="single" w:color="000000" w:sz="4" w:space="0"/>
              <w:right w:val="single" w:color="000000" w:sz="4" w:space="0"/>
            </w:tcBorders>
            <w:vAlign w:val="center"/>
          </w:tcPr>
          <w:p w14:paraId="502D8970">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支持弱口令字典检查功能，出现在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弱口令字典中的字符串不能被设置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为用户口令</w:t>
            </w:r>
          </w:p>
        </w:tc>
      </w:tr>
      <w:tr w14:paraId="54D93E0E">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5BFFF83">
            <w:pPr>
              <w:widowControl/>
              <w:jc w:val="center"/>
              <w:textAlignment w:val="center"/>
              <w:rPr>
                <w:rFonts w:ascii="宋体" w:hAnsi="宋体" w:cs="宋体"/>
                <w:color w:val="000000"/>
                <w:sz w:val="21"/>
                <w:szCs w:val="21"/>
              </w:rPr>
            </w:pPr>
            <w:r>
              <w:rPr>
                <w:rFonts w:hint="eastAsia" w:ascii="宋体" w:hAnsi="宋体" w:cs="宋体"/>
                <w:color w:val="000000"/>
                <w:sz w:val="21"/>
                <w:szCs w:val="21"/>
              </w:rPr>
              <w:t>54</w:t>
            </w:r>
          </w:p>
        </w:tc>
        <w:tc>
          <w:tcPr>
            <w:tcW w:w="528" w:type="pct"/>
            <w:tcBorders>
              <w:top w:val="single" w:color="000000" w:sz="4" w:space="0"/>
              <w:left w:val="single" w:color="000000" w:sz="4" w:space="0"/>
              <w:bottom w:val="single" w:color="000000" w:sz="4" w:space="0"/>
              <w:right w:val="single" w:color="000000" w:sz="4" w:space="0"/>
            </w:tcBorders>
            <w:vAlign w:val="center"/>
          </w:tcPr>
          <w:p w14:paraId="6EFFC4C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4364F4C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589418EA">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3C321647">
            <w:pPr>
              <w:widowControl/>
              <w:textAlignment w:val="center"/>
              <w:rPr>
                <w:rFonts w:ascii="宋体" w:hAnsi="宋体" w:cs="宋体"/>
                <w:color w:val="000000"/>
                <w:sz w:val="21"/>
                <w:szCs w:val="21"/>
              </w:rPr>
            </w:pPr>
            <w:r>
              <w:rPr>
                <w:rFonts w:hint="eastAsia" w:ascii="宋体" w:hAnsi="宋体" w:cs="宋体"/>
                <w:color w:val="000000"/>
                <w:sz w:val="21"/>
                <w:szCs w:val="21"/>
                <w:lang w:bidi="ar"/>
              </w:rPr>
              <w:t>白名单访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问控制</w:t>
            </w:r>
          </w:p>
        </w:tc>
        <w:tc>
          <w:tcPr>
            <w:tcW w:w="1941" w:type="pct"/>
            <w:tcBorders>
              <w:top w:val="single" w:color="000000" w:sz="4" w:space="0"/>
              <w:left w:val="single" w:color="000000" w:sz="4" w:space="0"/>
              <w:bottom w:val="single" w:color="000000" w:sz="4" w:space="0"/>
              <w:right w:val="single" w:color="000000" w:sz="4" w:space="0"/>
            </w:tcBorders>
            <w:vAlign w:val="center"/>
          </w:tcPr>
          <w:p w14:paraId="78799875">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支持基于时间、IP 或 MAC 白名单访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问控制</w:t>
            </w:r>
          </w:p>
        </w:tc>
      </w:tr>
      <w:tr w14:paraId="555F121C">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B527583">
            <w:pPr>
              <w:widowControl/>
              <w:jc w:val="center"/>
              <w:textAlignment w:val="center"/>
              <w:rPr>
                <w:rFonts w:ascii="宋体" w:hAnsi="宋体" w:cs="宋体"/>
                <w:color w:val="000000"/>
                <w:sz w:val="21"/>
                <w:szCs w:val="21"/>
              </w:rPr>
            </w:pPr>
            <w:r>
              <w:rPr>
                <w:rFonts w:hint="eastAsia" w:ascii="宋体" w:hAnsi="宋体" w:cs="宋体"/>
                <w:color w:val="000000"/>
                <w:sz w:val="21"/>
                <w:szCs w:val="21"/>
              </w:rPr>
              <w:t>55</w:t>
            </w:r>
          </w:p>
        </w:tc>
        <w:tc>
          <w:tcPr>
            <w:tcW w:w="528" w:type="pct"/>
            <w:tcBorders>
              <w:top w:val="single" w:color="000000" w:sz="4" w:space="0"/>
              <w:left w:val="single" w:color="000000" w:sz="4" w:space="0"/>
              <w:bottom w:val="single" w:color="000000" w:sz="4" w:space="0"/>
              <w:right w:val="single" w:color="000000" w:sz="4" w:space="0"/>
            </w:tcBorders>
            <w:vAlign w:val="center"/>
          </w:tcPr>
          <w:p w14:paraId="3D9C047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17A42B1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7CE5934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C3A6CD4">
            <w:pPr>
              <w:widowControl/>
              <w:textAlignment w:val="center"/>
              <w:rPr>
                <w:rFonts w:ascii="宋体" w:hAnsi="宋体" w:cs="宋体"/>
                <w:color w:val="000000"/>
                <w:sz w:val="21"/>
                <w:szCs w:val="21"/>
              </w:rPr>
            </w:pPr>
            <w:r>
              <w:rPr>
                <w:rFonts w:hint="eastAsia" w:ascii="宋体" w:hAnsi="宋体" w:cs="宋体"/>
                <w:color w:val="000000"/>
                <w:sz w:val="21"/>
                <w:szCs w:val="21"/>
                <w:lang w:bidi="ar"/>
              </w:rPr>
              <w:t>双因素鉴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别</w:t>
            </w:r>
          </w:p>
        </w:tc>
        <w:tc>
          <w:tcPr>
            <w:tcW w:w="1941" w:type="pct"/>
            <w:tcBorders>
              <w:top w:val="single" w:color="000000" w:sz="4" w:space="0"/>
              <w:left w:val="single" w:color="000000" w:sz="4" w:space="0"/>
              <w:bottom w:val="single" w:color="000000" w:sz="4" w:space="0"/>
              <w:right w:val="single" w:color="000000" w:sz="4" w:space="0"/>
            </w:tcBorders>
            <w:vAlign w:val="center"/>
          </w:tcPr>
          <w:p w14:paraId="16F0B365">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支持使用客户端证书和证书密码的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双因素鉴别方式登录管理系统</w:t>
            </w:r>
          </w:p>
        </w:tc>
      </w:tr>
      <w:tr w14:paraId="5388EB2B">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108BCFA">
            <w:pPr>
              <w:widowControl/>
              <w:jc w:val="center"/>
              <w:textAlignment w:val="center"/>
              <w:rPr>
                <w:rFonts w:ascii="宋体" w:hAnsi="宋体" w:cs="宋体"/>
                <w:color w:val="000000"/>
                <w:sz w:val="21"/>
                <w:szCs w:val="21"/>
              </w:rPr>
            </w:pPr>
            <w:r>
              <w:rPr>
                <w:rFonts w:hint="eastAsia" w:ascii="宋体" w:hAnsi="宋体" w:cs="宋体"/>
                <w:color w:val="000000"/>
                <w:sz w:val="21"/>
                <w:szCs w:val="21"/>
              </w:rPr>
              <w:t>56</w:t>
            </w:r>
          </w:p>
        </w:tc>
        <w:tc>
          <w:tcPr>
            <w:tcW w:w="528" w:type="pct"/>
            <w:tcBorders>
              <w:top w:val="single" w:color="000000" w:sz="4" w:space="0"/>
              <w:left w:val="single" w:color="000000" w:sz="4" w:space="0"/>
              <w:bottom w:val="single" w:color="000000" w:sz="4" w:space="0"/>
              <w:right w:val="single" w:color="000000" w:sz="4" w:space="0"/>
            </w:tcBorders>
            <w:vAlign w:val="center"/>
          </w:tcPr>
          <w:p w14:paraId="2EF3BF07">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D93ADD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4EF183F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541F8D14">
            <w:pPr>
              <w:widowControl/>
              <w:textAlignment w:val="center"/>
              <w:rPr>
                <w:rFonts w:ascii="宋体" w:hAnsi="宋体" w:cs="宋体"/>
                <w:color w:val="000000"/>
                <w:sz w:val="21"/>
                <w:szCs w:val="21"/>
              </w:rPr>
            </w:pPr>
            <w:r>
              <w:rPr>
                <w:rFonts w:hint="eastAsia" w:ascii="宋体" w:hAnsi="宋体" w:cs="宋体"/>
                <w:color w:val="000000"/>
                <w:sz w:val="21"/>
                <w:szCs w:val="21"/>
                <w:lang w:bidi="ar"/>
              </w:rPr>
              <w:t>二次鉴别</w:t>
            </w:r>
          </w:p>
        </w:tc>
        <w:tc>
          <w:tcPr>
            <w:tcW w:w="1941" w:type="pct"/>
            <w:tcBorders>
              <w:top w:val="single" w:color="000000" w:sz="4" w:space="0"/>
              <w:left w:val="single" w:color="000000" w:sz="4" w:space="0"/>
              <w:bottom w:val="single" w:color="000000" w:sz="4" w:space="0"/>
              <w:right w:val="single" w:color="000000" w:sz="4" w:space="0"/>
            </w:tcBorders>
            <w:vAlign w:val="center"/>
          </w:tcPr>
          <w:p w14:paraId="796382F8">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支持二次鉴别功能。对于用户配置、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权限配置、公钥导入等重要的管理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操作，已登录用户应通过二次鉴别</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后，才能执行操作</w:t>
            </w:r>
          </w:p>
        </w:tc>
      </w:tr>
      <w:tr w14:paraId="1B5FF35E">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530BD77">
            <w:pPr>
              <w:widowControl/>
              <w:jc w:val="center"/>
              <w:textAlignment w:val="center"/>
              <w:rPr>
                <w:rFonts w:ascii="宋体" w:hAnsi="宋体" w:cs="宋体"/>
                <w:color w:val="000000"/>
                <w:sz w:val="21"/>
                <w:szCs w:val="21"/>
              </w:rPr>
            </w:pPr>
            <w:r>
              <w:rPr>
                <w:rFonts w:hint="eastAsia" w:ascii="宋体" w:hAnsi="宋体" w:cs="宋体"/>
                <w:color w:val="000000"/>
                <w:sz w:val="21"/>
                <w:szCs w:val="21"/>
              </w:rPr>
              <w:t>57</w:t>
            </w:r>
          </w:p>
        </w:tc>
        <w:tc>
          <w:tcPr>
            <w:tcW w:w="528" w:type="pct"/>
            <w:tcBorders>
              <w:top w:val="single" w:color="000000" w:sz="4" w:space="0"/>
              <w:left w:val="single" w:color="000000" w:sz="4" w:space="0"/>
              <w:bottom w:val="single" w:color="000000" w:sz="4" w:space="0"/>
              <w:right w:val="single" w:color="000000" w:sz="4" w:space="0"/>
            </w:tcBorders>
            <w:vAlign w:val="center"/>
          </w:tcPr>
          <w:p w14:paraId="67015C1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10844746">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652DB22A">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364708CC">
            <w:pPr>
              <w:widowControl/>
              <w:textAlignment w:val="center"/>
              <w:rPr>
                <w:rFonts w:ascii="宋体" w:hAnsi="宋体" w:cs="宋体"/>
                <w:color w:val="000000"/>
                <w:sz w:val="21"/>
                <w:szCs w:val="21"/>
              </w:rPr>
            </w:pPr>
            <w:r>
              <w:rPr>
                <w:rFonts w:hint="eastAsia" w:ascii="宋体" w:hAnsi="宋体" w:cs="宋体"/>
                <w:color w:val="000000"/>
                <w:sz w:val="21"/>
                <w:szCs w:val="21"/>
                <w:lang w:bidi="ar"/>
              </w:rPr>
              <w:t>匿名化用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户告警接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收邮箱</w:t>
            </w:r>
          </w:p>
        </w:tc>
        <w:tc>
          <w:tcPr>
            <w:tcW w:w="1941" w:type="pct"/>
            <w:tcBorders>
              <w:top w:val="single" w:color="000000" w:sz="4" w:space="0"/>
              <w:left w:val="single" w:color="000000" w:sz="4" w:space="0"/>
              <w:bottom w:val="single" w:color="000000" w:sz="4" w:space="0"/>
              <w:right w:val="single" w:color="000000" w:sz="4" w:space="0"/>
            </w:tcBorders>
            <w:vAlign w:val="center"/>
          </w:tcPr>
          <w:p w14:paraId="54C987B5">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支持带外管理系统中的用户告警接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收邮箱进行匿名化处理</w:t>
            </w:r>
          </w:p>
        </w:tc>
      </w:tr>
      <w:tr w14:paraId="32C1F9E0">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04D387C">
            <w:pPr>
              <w:widowControl/>
              <w:jc w:val="center"/>
              <w:textAlignment w:val="center"/>
              <w:rPr>
                <w:rFonts w:ascii="宋体" w:hAnsi="宋体" w:cs="宋体"/>
                <w:color w:val="000000"/>
                <w:sz w:val="21"/>
                <w:szCs w:val="21"/>
              </w:rPr>
            </w:pPr>
            <w:r>
              <w:rPr>
                <w:rFonts w:hint="eastAsia" w:ascii="宋体" w:hAnsi="宋体" w:cs="宋体"/>
                <w:color w:val="000000"/>
                <w:sz w:val="21"/>
                <w:szCs w:val="21"/>
              </w:rPr>
              <w:t>58</w:t>
            </w:r>
          </w:p>
        </w:tc>
        <w:tc>
          <w:tcPr>
            <w:tcW w:w="528" w:type="pct"/>
            <w:tcBorders>
              <w:top w:val="single" w:color="000000" w:sz="4" w:space="0"/>
              <w:left w:val="single" w:color="000000" w:sz="4" w:space="0"/>
              <w:bottom w:val="single" w:color="000000" w:sz="4" w:space="0"/>
              <w:right w:val="single" w:color="000000" w:sz="4" w:space="0"/>
            </w:tcBorders>
            <w:vAlign w:val="center"/>
          </w:tcPr>
          <w:p w14:paraId="19418523">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1549BC3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6B6357B5">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F7F5AD8">
            <w:pPr>
              <w:widowControl/>
              <w:textAlignment w:val="center"/>
              <w:rPr>
                <w:rFonts w:ascii="宋体" w:hAnsi="宋体" w:cs="宋体"/>
                <w:color w:val="000000"/>
                <w:sz w:val="21"/>
                <w:szCs w:val="21"/>
              </w:rPr>
            </w:pPr>
            <w:r>
              <w:rPr>
                <w:rFonts w:hint="eastAsia" w:ascii="宋体" w:hAnsi="宋体" w:cs="宋体"/>
                <w:color w:val="000000"/>
                <w:sz w:val="21"/>
                <w:szCs w:val="21"/>
                <w:lang w:bidi="ar"/>
              </w:rPr>
              <w:t>密码证书</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安全加密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存储</w:t>
            </w:r>
          </w:p>
        </w:tc>
        <w:tc>
          <w:tcPr>
            <w:tcW w:w="1941" w:type="pct"/>
            <w:tcBorders>
              <w:top w:val="single" w:color="000000" w:sz="4" w:space="0"/>
              <w:left w:val="single" w:color="000000" w:sz="4" w:space="0"/>
              <w:bottom w:val="single" w:color="000000" w:sz="4" w:space="0"/>
              <w:right w:val="single" w:color="000000" w:sz="4" w:space="0"/>
            </w:tcBorders>
            <w:vAlign w:val="center"/>
          </w:tcPr>
          <w:p w14:paraId="49327470">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支持对带外管理系统中的用户口令</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和证书等敏感信息进行加密存储，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禁止使用私有的和业界已知不安全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的密码算法</w:t>
            </w:r>
          </w:p>
        </w:tc>
      </w:tr>
      <w:tr w14:paraId="0E9A809B">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DE5AAF2">
            <w:pPr>
              <w:widowControl/>
              <w:jc w:val="center"/>
              <w:textAlignment w:val="center"/>
              <w:rPr>
                <w:rFonts w:ascii="宋体" w:hAnsi="宋体" w:cs="宋体"/>
                <w:color w:val="000000"/>
                <w:sz w:val="21"/>
                <w:szCs w:val="21"/>
              </w:rPr>
            </w:pPr>
            <w:r>
              <w:rPr>
                <w:rFonts w:hint="eastAsia" w:ascii="宋体" w:hAnsi="宋体" w:cs="宋体"/>
                <w:color w:val="000000"/>
                <w:sz w:val="21"/>
                <w:szCs w:val="21"/>
              </w:rPr>
              <w:t>59</w:t>
            </w:r>
          </w:p>
        </w:tc>
        <w:tc>
          <w:tcPr>
            <w:tcW w:w="528" w:type="pct"/>
            <w:tcBorders>
              <w:top w:val="single" w:color="000000" w:sz="4" w:space="0"/>
              <w:left w:val="single" w:color="000000" w:sz="4" w:space="0"/>
              <w:bottom w:val="single" w:color="000000" w:sz="4" w:space="0"/>
              <w:right w:val="single" w:color="000000" w:sz="4" w:space="0"/>
            </w:tcBorders>
            <w:vAlign w:val="center"/>
          </w:tcPr>
          <w:p w14:paraId="0AAC534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4DD81C8D">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598F4C36">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CE0B534">
            <w:pPr>
              <w:widowControl/>
              <w:textAlignment w:val="center"/>
              <w:rPr>
                <w:rFonts w:ascii="宋体" w:hAnsi="宋体" w:cs="宋体"/>
                <w:color w:val="000000"/>
                <w:sz w:val="21"/>
                <w:szCs w:val="21"/>
              </w:rPr>
            </w:pPr>
            <w:r>
              <w:rPr>
                <w:rFonts w:hint="eastAsia" w:ascii="宋体" w:hAnsi="宋体" w:cs="宋体"/>
                <w:color w:val="000000"/>
                <w:sz w:val="21"/>
                <w:szCs w:val="21"/>
                <w:lang w:bidi="ar"/>
              </w:rPr>
              <w:t>敏感信息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安全加密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传输</w:t>
            </w:r>
          </w:p>
        </w:tc>
        <w:tc>
          <w:tcPr>
            <w:tcW w:w="1941" w:type="pct"/>
            <w:tcBorders>
              <w:top w:val="single" w:color="000000" w:sz="4" w:space="0"/>
              <w:left w:val="single" w:color="000000" w:sz="4" w:space="0"/>
              <w:bottom w:val="single" w:color="000000" w:sz="4" w:space="0"/>
              <w:right w:val="single" w:color="000000" w:sz="4" w:space="0"/>
            </w:tcBorders>
            <w:vAlign w:val="center"/>
          </w:tcPr>
          <w:p w14:paraId="423B4C4D">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支持使用安全的传输加密协议（如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SSH 或 HTTPS 等）传输用户的敏感信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息</w:t>
            </w:r>
          </w:p>
        </w:tc>
      </w:tr>
      <w:tr w14:paraId="6CEE0A4F">
        <w:tblPrEx>
          <w:tblCellMar>
            <w:top w:w="0" w:type="dxa"/>
            <w:left w:w="108" w:type="dxa"/>
            <w:bottom w:w="0" w:type="dxa"/>
            <w:right w:w="108" w:type="dxa"/>
          </w:tblCellMar>
        </w:tblPrEx>
        <w:trPr>
          <w:trHeight w:val="145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7954E26">
            <w:pPr>
              <w:widowControl/>
              <w:jc w:val="center"/>
              <w:textAlignment w:val="center"/>
              <w:rPr>
                <w:rFonts w:ascii="宋体" w:hAnsi="宋体" w:cs="宋体"/>
                <w:color w:val="000000"/>
                <w:sz w:val="21"/>
                <w:szCs w:val="21"/>
              </w:rPr>
            </w:pPr>
            <w:r>
              <w:rPr>
                <w:rFonts w:hint="eastAsia" w:ascii="宋体" w:hAnsi="宋体" w:cs="宋体"/>
                <w:color w:val="000000"/>
                <w:sz w:val="21"/>
                <w:szCs w:val="21"/>
              </w:rPr>
              <w:t>60</w:t>
            </w:r>
          </w:p>
        </w:tc>
        <w:tc>
          <w:tcPr>
            <w:tcW w:w="528" w:type="pct"/>
            <w:tcBorders>
              <w:top w:val="single" w:color="000000" w:sz="4" w:space="0"/>
              <w:left w:val="single" w:color="000000" w:sz="4" w:space="0"/>
              <w:bottom w:val="single" w:color="000000" w:sz="4" w:space="0"/>
              <w:right w:val="single" w:color="000000" w:sz="4" w:space="0"/>
            </w:tcBorders>
            <w:vAlign w:val="center"/>
          </w:tcPr>
          <w:p w14:paraId="1A1CF42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07114A0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4F65DD9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信息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848" w:type="pct"/>
            <w:tcBorders>
              <w:top w:val="single" w:color="000000" w:sz="4" w:space="0"/>
              <w:left w:val="single" w:color="000000" w:sz="4" w:space="0"/>
              <w:bottom w:val="single" w:color="000000" w:sz="4" w:space="0"/>
              <w:right w:val="single" w:color="000000" w:sz="4" w:space="0"/>
            </w:tcBorders>
            <w:vAlign w:val="center"/>
          </w:tcPr>
          <w:p w14:paraId="1BC8E40E">
            <w:pPr>
              <w:widowControl/>
              <w:textAlignment w:val="center"/>
              <w:rPr>
                <w:rFonts w:ascii="宋体" w:hAnsi="宋体" w:cs="宋体"/>
                <w:color w:val="000000"/>
                <w:sz w:val="21"/>
                <w:szCs w:val="21"/>
              </w:rPr>
            </w:pPr>
            <w:r>
              <w:rPr>
                <w:rFonts w:hint="eastAsia" w:ascii="宋体" w:hAnsi="宋体" w:cs="宋体"/>
                <w:color w:val="000000"/>
                <w:sz w:val="21"/>
                <w:szCs w:val="21"/>
                <w:lang w:bidi="ar"/>
              </w:rPr>
              <w:t>研发过程</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w:t>
            </w:r>
          </w:p>
        </w:tc>
        <w:tc>
          <w:tcPr>
            <w:tcW w:w="1941" w:type="pct"/>
            <w:tcBorders>
              <w:top w:val="single" w:color="000000" w:sz="4" w:space="0"/>
              <w:left w:val="single" w:color="000000" w:sz="4" w:space="0"/>
              <w:bottom w:val="single" w:color="000000" w:sz="4" w:space="0"/>
              <w:right w:val="single" w:color="000000" w:sz="4" w:space="0"/>
            </w:tcBorders>
            <w:vAlign w:val="center"/>
          </w:tcPr>
          <w:p w14:paraId="05A5665F">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供应商承诺，生产商已建立从需求、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设计、开发、测试、维护端到端的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开发流程管理机制，输出和保存开</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发流程中每个阶段的产品需求清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单、设计文档、开发文档、测试记</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录等材料，保证各个流程可追溯</w:t>
            </w:r>
          </w:p>
        </w:tc>
      </w:tr>
      <w:tr w14:paraId="44B5B1B4">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808BC32">
            <w:pPr>
              <w:widowControl/>
              <w:jc w:val="center"/>
              <w:textAlignment w:val="center"/>
              <w:rPr>
                <w:rFonts w:ascii="宋体" w:hAnsi="宋体" w:cs="宋体"/>
                <w:color w:val="000000"/>
                <w:sz w:val="21"/>
                <w:szCs w:val="21"/>
              </w:rPr>
            </w:pPr>
            <w:r>
              <w:rPr>
                <w:rFonts w:hint="eastAsia" w:ascii="宋体" w:hAnsi="宋体" w:cs="宋体"/>
                <w:color w:val="000000"/>
                <w:sz w:val="21"/>
                <w:szCs w:val="21"/>
              </w:rPr>
              <w:t>61</w:t>
            </w:r>
          </w:p>
        </w:tc>
        <w:tc>
          <w:tcPr>
            <w:tcW w:w="528" w:type="pct"/>
            <w:tcBorders>
              <w:top w:val="single" w:color="000000" w:sz="4" w:space="0"/>
              <w:left w:val="single" w:color="000000" w:sz="4" w:space="0"/>
              <w:bottom w:val="single" w:color="000000" w:sz="4" w:space="0"/>
              <w:right w:val="single" w:color="000000" w:sz="4" w:space="0"/>
            </w:tcBorders>
            <w:vAlign w:val="center"/>
          </w:tcPr>
          <w:p w14:paraId="541AA4C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55FE36E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38D66006">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025BBEBE">
            <w:pPr>
              <w:widowControl/>
              <w:textAlignment w:val="center"/>
              <w:rPr>
                <w:rFonts w:ascii="宋体" w:hAnsi="宋体" w:cs="宋体"/>
                <w:color w:val="000000"/>
                <w:sz w:val="21"/>
                <w:szCs w:val="21"/>
              </w:rPr>
            </w:pPr>
            <w:r>
              <w:rPr>
                <w:rFonts w:hint="eastAsia" w:ascii="宋体" w:hAnsi="宋体" w:cs="宋体"/>
                <w:color w:val="000000"/>
                <w:sz w:val="21"/>
                <w:szCs w:val="21"/>
                <w:lang w:bidi="ar"/>
              </w:rPr>
              <w:t>漏洞管理</w:t>
            </w:r>
          </w:p>
        </w:tc>
        <w:tc>
          <w:tcPr>
            <w:tcW w:w="1941" w:type="pct"/>
            <w:tcBorders>
              <w:top w:val="single" w:color="000000" w:sz="4" w:space="0"/>
              <w:left w:val="single" w:color="000000" w:sz="4" w:space="0"/>
              <w:bottom w:val="single" w:color="000000" w:sz="4" w:space="0"/>
              <w:right w:val="single" w:color="000000" w:sz="4" w:space="0"/>
            </w:tcBorders>
            <w:vAlign w:val="center"/>
          </w:tcPr>
          <w:p w14:paraId="097F0DF0">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供应商承诺，生产商已建立漏洞全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量视图，保证产品版本涉及到的所</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有漏洞(如驱动程序、BMC 软件等)</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都可以查看</w:t>
            </w:r>
          </w:p>
        </w:tc>
      </w:tr>
      <w:tr w14:paraId="7703CFD9">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B257795">
            <w:pPr>
              <w:widowControl/>
              <w:jc w:val="center"/>
              <w:textAlignment w:val="center"/>
              <w:rPr>
                <w:rFonts w:ascii="宋体" w:hAnsi="宋体" w:cs="宋体"/>
                <w:color w:val="000000"/>
                <w:sz w:val="21"/>
                <w:szCs w:val="21"/>
              </w:rPr>
            </w:pPr>
            <w:r>
              <w:rPr>
                <w:rFonts w:hint="eastAsia" w:ascii="宋体" w:hAnsi="宋体" w:cs="宋体"/>
                <w:color w:val="000000"/>
                <w:sz w:val="21"/>
                <w:szCs w:val="21"/>
              </w:rPr>
              <w:t>62</w:t>
            </w:r>
          </w:p>
        </w:tc>
        <w:tc>
          <w:tcPr>
            <w:tcW w:w="528" w:type="pct"/>
            <w:tcBorders>
              <w:top w:val="single" w:color="000000" w:sz="4" w:space="0"/>
              <w:left w:val="single" w:color="000000" w:sz="4" w:space="0"/>
              <w:bottom w:val="single" w:color="000000" w:sz="4" w:space="0"/>
              <w:right w:val="single" w:color="000000" w:sz="4" w:space="0"/>
            </w:tcBorders>
            <w:vAlign w:val="center"/>
          </w:tcPr>
          <w:p w14:paraId="71649575">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18E34C2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6DD2A698">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033A267D">
            <w:pPr>
              <w:widowControl/>
              <w:textAlignment w:val="center"/>
              <w:rPr>
                <w:rFonts w:ascii="宋体" w:hAnsi="宋体" w:cs="宋体"/>
                <w:color w:val="000000"/>
                <w:sz w:val="21"/>
                <w:szCs w:val="21"/>
              </w:rPr>
            </w:pPr>
            <w:r>
              <w:rPr>
                <w:rFonts w:hint="eastAsia" w:ascii="宋体" w:hAnsi="宋体" w:cs="宋体"/>
                <w:color w:val="000000"/>
                <w:sz w:val="21"/>
                <w:szCs w:val="21"/>
                <w:lang w:bidi="ar"/>
              </w:rPr>
              <w:t>网络关键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设备服务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器要求</w:t>
            </w:r>
          </w:p>
        </w:tc>
        <w:tc>
          <w:tcPr>
            <w:tcW w:w="1941" w:type="pct"/>
            <w:tcBorders>
              <w:top w:val="single" w:color="000000" w:sz="4" w:space="0"/>
              <w:left w:val="single" w:color="000000" w:sz="4" w:space="0"/>
              <w:bottom w:val="single" w:color="000000" w:sz="4" w:space="0"/>
              <w:right w:val="single" w:color="000000" w:sz="4" w:space="0"/>
            </w:tcBorders>
            <w:vAlign w:val="center"/>
          </w:tcPr>
          <w:p w14:paraId="3B13CC6B">
            <w:pPr>
              <w:widowControl/>
              <w:textAlignment w:val="center"/>
              <w:rPr>
                <w:rFonts w:ascii="宋体" w:hAnsi="宋体" w:cs="宋体"/>
                <w:color w:val="000000"/>
                <w:sz w:val="21"/>
                <w:szCs w:val="21"/>
              </w:rPr>
            </w:pPr>
            <w:r>
              <w:rPr>
                <w:rFonts w:hint="eastAsia" w:ascii="宋体" w:hAnsi="宋体" w:cs="宋体"/>
                <w:color w:val="000000"/>
                <w:sz w:val="21"/>
                <w:szCs w:val="21"/>
                <w:lang w:bidi="ar"/>
              </w:rPr>
              <w:t>作为网络关键设备的服务器应符合</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GB 40050 的相关规定</w:t>
            </w:r>
          </w:p>
        </w:tc>
      </w:tr>
      <w:tr w14:paraId="4C4CCD71">
        <w:tblPrEx>
          <w:tblCellMar>
            <w:top w:w="0" w:type="dxa"/>
            <w:left w:w="108" w:type="dxa"/>
            <w:bottom w:w="0" w:type="dxa"/>
            <w:right w:w="108" w:type="dxa"/>
          </w:tblCellMar>
        </w:tblPrEx>
        <w:trPr>
          <w:trHeight w:val="1693"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F98FD4D">
            <w:pPr>
              <w:widowControl/>
              <w:jc w:val="center"/>
              <w:textAlignment w:val="center"/>
              <w:rPr>
                <w:rFonts w:ascii="宋体" w:hAnsi="宋体" w:cs="宋体"/>
                <w:color w:val="000000"/>
                <w:sz w:val="21"/>
                <w:szCs w:val="21"/>
              </w:rPr>
            </w:pPr>
            <w:r>
              <w:rPr>
                <w:rFonts w:hint="eastAsia" w:ascii="宋体" w:hAnsi="宋体" w:cs="宋体"/>
                <w:color w:val="000000"/>
                <w:sz w:val="21"/>
                <w:szCs w:val="21"/>
              </w:rPr>
              <w:t>63</w:t>
            </w:r>
          </w:p>
        </w:tc>
        <w:tc>
          <w:tcPr>
            <w:tcW w:w="528" w:type="pct"/>
            <w:tcBorders>
              <w:top w:val="single" w:color="000000" w:sz="4" w:space="0"/>
              <w:left w:val="single" w:color="000000" w:sz="4" w:space="0"/>
              <w:bottom w:val="single" w:color="000000" w:sz="4" w:space="0"/>
              <w:right w:val="single" w:color="000000" w:sz="4" w:space="0"/>
            </w:tcBorders>
            <w:vAlign w:val="center"/>
          </w:tcPr>
          <w:p w14:paraId="673B148F">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AACA43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298C248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AE7A60D">
            <w:pPr>
              <w:widowControl/>
              <w:textAlignment w:val="center"/>
              <w:rPr>
                <w:rFonts w:ascii="宋体" w:hAnsi="宋体" w:cs="宋体"/>
                <w:color w:val="000000"/>
                <w:sz w:val="21"/>
                <w:szCs w:val="21"/>
              </w:rPr>
            </w:pPr>
            <w:r>
              <w:rPr>
                <w:rFonts w:hint="eastAsia" w:ascii="宋体" w:hAnsi="宋体" w:cs="宋体"/>
                <w:color w:val="000000"/>
                <w:sz w:val="21"/>
                <w:szCs w:val="21"/>
                <w:lang w:bidi="ar"/>
              </w:rPr>
              <w:t>增强要求</w:t>
            </w:r>
          </w:p>
        </w:tc>
        <w:tc>
          <w:tcPr>
            <w:tcW w:w="1941" w:type="pct"/>
            <w:tcBorders>
              <w:top w:val="single" w:color="000000" w:sz="4" w:space="0"/>
              <w:left w:val="single" w:color="000000" w:sz="4" w:space="0"/>
              <w:bottom w:val="single" w:color="000000" w:sz="4" w:space="0"/>
              <w:right w:val="single" w:color="000000" w:sz="4" w:space="0"/>
            </w:tcBorders>
            <w:vAlign w:val="center"/>
          </w:tcPr>
          <w:p w14:paraId="2B96D2B5">
            <w:pPr>
              <w:widowControl/>
              <w:numPr>
                <w:ilvl w:val="0"/>
                <w:numId w:val="5"/>
              </w:numPr>
              <w:textAlignment w:val="center"/>
              <w:rPr>
                <w:rFonts w:ascii="宋体" w:hAnsi="宋体" w:cs="宋体"/>
                <w:color w:val="000000"/>
                <w:sz w:val="21"/>
                <w:szCs w:val="21"/>
                <w:lang w:bidi="ar"/>
              </w:rPr>
            </w:pPr>
            <w:r>
              <w:rPr>
                <w:rFonts w:hint="eastAsia" w:ascii="宋体" w:hAnsi="宋体" w:cs="宋体"/>
                <w:color w:val="000000"/>
                <w:sz w:val="21"/>
                <w:szCs w:val="21"/>
                <w:lang w:bidi="ar"/>
              </w:rPr>
              <w:t>嵌入物理可信根，实现设备的信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任链构建；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支持可信平台控制模块(TPCM)；</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 支持在固件系统（BMC、BIOS）</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启动前实现对固件度量的功能，支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持物理可信根对 BMC 固件或 BIOS 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件进行完整性检测、更新和恢复；</w:t>
            </w:r>
          </w:p>
          <w:p w14:paraId="04B4B372">
            <w:pPr>
              <w:widowControl/>
              <w:textAlignment w:val="center"/>
              <w:rPr>
                <w:rFonts w:ascii="宋体" w:hAnsi="宋体" w:cs="宋体"/>
                <w:color w:val="000000"/>
                <w:sz w:val="21"/>
                <w:szCs w:val="21"/>
              </w:rPr>
            </w:pPr>
            <w:r>
              <w:rPr>
                <w:rFonts w:hint="eastAsia" w:ascii="宋体" w:hAnsi="宋体" w:cs="宋体"/>
                <w:color w:val="000000"/>
                <w:sz w:val="21"/>
                <w:szCs w:val="21"/>
                <w:lang w:bidi="ar"/>
              </w:rPr>
              <w:t>d) 支持对 CPU、网络控制器等关键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处理器进行身份识别与度量的功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e) 支持基于处理器或可信计算模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块度量的功能；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f) 所采用的可信密码模块接口应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符合 GM/T 0012 的相关规定；</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g) 可信安全管理模块、处理器等硬</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件载体应通过国家相关部门的认证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和许可</w:t>
            </w:r>
          </w:p>
        </w:tc>
      </w:tr>
      <w:tr w14:paraId="172F472A">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A0E9322">
            <w:pPr>
              <w:widowControl/>
              <w:jc w:val="center"/>
              <w:textAlignment w:val="center"/>
              <w:rPr>
                <w:rFonts w:ascii="宋体" w:hAnsi="宋体" w:cs="宋体"/>
                <w:color w:val="000000"/>
                <w:sz w:val="21"/>
                <w:szCs w:val="21"/>
              </w:rPr>
            </w:pPr>
            <w:r>
              <w:rPr>
                <w:rFonts w:hint="eastAsia" w:ascii="宋体" w:hAnsi="宋体" w:cs="宋体"/>
                <w:color w:val="000000"/>
                <w:sz w:val="21"/>
                <w:szCs w:val="21"/>
              </w:rPr>
              <w:t>64</w:t>
            </w:r>
          </w:p>
        </w:tc>
        <w:tc>
          <w:tcPr>
            <w:tcW w:w="528" w:type="pct"/>
            <w:tcBorders>
              <w:top w:val="single" w:color="000000" w:sz="4" w:space="0"/>
              <w:left w:val="single" w:color="000000" w:sz="4" w:space="0"/>
              <w:bottom w:val="single" w:color="000000" w:sz="4" w:space="0"/>
              <w:right w:val="single" w:color="000000" w:sz="4" w:space="0"/>
            </w:tcBorders>
            <w:vAlign w:val="center"/>
          </w:tcPr>
          <w:p w14:paraId="0FA1CEE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9585A9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2C4D769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物理</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安全</w:t>
            </w:r>
          </w:p>
        </w:tc>
        <w:tc>
          <w:tcPr>
            <w:tcW w:w="848" w:type="pct"/>
            <w:tcBorders>
              <w:top w:val="single" w:color="000000" w:sz="4" w:space="0"/>
              <w:left w:val="single" w:color="000000" w:sz="4" w:space="0"/>
              <w:bottom w:val="single" w:color="000000" w:sz="4" w:space="0"/>
              <w:right w:val="single" w:color="000000" w:sz="4" w:space="0"/>
            </w:tcBorders>
            <w:vAlign w:val="center"/>
          </w:tcPr>
          <w:p w14:paraId="79D6EBF9">
            <w:pPr>
              <w:widowControl/>
              <w:textAlignment w:val="center"/>
              <w:rPr>
                <w:rFonts w:ascii="宋体" w:hAnsi="宋体" w:cs="宋体"/>
                <w:color w:val="000000"/>
                <w:sz w:val="21"/>
                <w:szCs w:val="21"/>
              </w:rPr>
            </w:pPr>
            <w:r>
              <w:rPr>
                <w:rFonts w:hint="eastAsia" w:ascii="宋体" w:hAnsi="宋体" w:cs="宋体"/>
                <w:color w:val="000000"/>
                <w:sz w:val="21"/>
                <w:szCs w:val="21"/>
                <w:lang w:bidi="ar"/>
              </w:rPr>
              <w:t>物理安全</w:t>
            </w:r>
          </w:p>
        </w:tc>
        <w:tc>
          <w:tcPr>
            <w:tcW w:w="1941" w:type="pct"/>
            <w:tcBorders>
              <w:top w:val="single" w:color="000000" w:sz="4" w:space="0"/>
              <w:left w:val="single" w:color="000000" w:sz="4" w:space="0"/>
              <w:bottom w:val="single" w:color="000000" w:sz="4" w:space="0"/>
              <w:right w:val="single" w:color="000000" w:sz="4" w:space="0"/>
            </w:tcBorders>
            <w:vAlign w:val="center"/>
          </w:tcPr>
          <w:p w14:paraId="5CC0D639">
            <w:pPr>
              <w:widowControl/>
              <w:textAlignment w:val="center"/>
              <w:rPr>
                <w:rFonts w:ascii="宋体" w:hAnsi="宋体" w:cs="宋体"/>
                <w:color w:val="000000"/>
                <w:sz w:val="21"/>
                <w:szCs w:val="21"/>
              </w:rPr>
            </w:pPr>
            <w:r>
              <w:rPr>
                <w:rFonts w:hint="eastAsia" w:ascii="宋体" w:hAnsi="宋体" w:cs="宋体"/>
                <w:color w:val="000000"/>
                <w:sz w:val="21"/>
                <w:szCs w:val="21"/>
                <w:lang w:bidi="ar"/>
              </w:rPr>
              <w:t>安全要求应符合 GB 4943.1 的规定</w:t>
            </w:r>
          </w:p>
        </w:tc>
      </w:tr>
      <w:tr w14:paraId="4B2147F5">
        <w:tblPrEx>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129414B">
            <w:pPr>
              <w:widowControl/>
              <w:jc w:val="center"/>
              <w:textAlignment w:val="center"/>
              <w:rPr>
                <w:rFonts w:ascii="宋体" w:hAnsi="宋体" w:cs="宋体"/>
                <w:color w:val="000000"/>
                <w:sz w:val="21"/>
                <w:szCs w:val="21"/>
              </w:rPr>
            </w:pPr>
            <w:r>
              <w:rPr>
                <w:rFonts w:hint="eastAsia" w:ascii="宋体" w:hAnsi="宋体" w:cs="宋体"/>
                <w:color w:val="000000"/>
                <w:sz w:val="21"/>
                <w:szCs w:val="21"/>
              </w:rPr>
              <w:t>65</w:t>
            </w:r>
          </w:p>
        </w:tc>
        <w:tc>
          <w:tcPr>
            <w:tcW w:w="528" w:type="pct"/>
            <w:tcBorders>
              <w:top w:val="single" w:color="000000" w:sz="4" w:space="0"/>
              <w:left w:val="single" w:color="000000" w:sz="4" w:space="0"/>
              <w:bottom w:val="single" w:color="000000" w:sz="4" w:space="0"/>
              <w:right w:val="single" w:color="000000" w:sz="4" w:space="0"/>
            </w:tcBorders>
            <w:vAlign w:val="center"/>
          </w:tcPr>
          <w:p w14:paraId="014DDA6B">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04622A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安全要求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2A18313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限用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物质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848" w:type="pct"/>
            <w:tcBorders>
              <w:top w:val="single" w:color="000000" w:sz="4" w:space="0"/>
              <w:left w:val="single" w:color="000000" w:sz="4" w:space="0"/>
              <w:bottom w:val="single" w:color="000000" w:sz="4" w:space="0"/>
              <w:right w:val="single" w:color="000000" w:sz="4" w:space="0"/>
            </w:tcBorders>
            <w:vAlign w:val="center"/>
          </w:tcPr>
          <w:p w14:paraId="684CEE8B">
            <w:pPr>
              <w:widowControl/>
              <w:textAlignment w:val="center"/>
              <w:rPr>
                <w:rFonts w:ascii="宋体" w:hAnsi="宋体" w:cs="宋体"/>
                <w:color w:val="000000"/>
                <w:sz w:val="21"/>
                <w:szCs w:val="21"/>
              </w:rPr>
            </w:pPr>
            <w:r>
              <w:rPr>
                <w:rFonts w:hint="eastAsia" w:ascii="宋体" w:hAnsi="宋体" w:cs="宋体"/>
                <w:color w:val="000000"/>
                <w:sz w:val="21"/>
                <w:szCs w:val="21"/>
                <w:lang w:bidi="ar"/>
              </w:rPr>
              <w:t>限用物质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的限量要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1941" w:type="pct"/>
            <w:tcBorders>
              <w:top w:val="single" w:color="000000" w:sz="4" w:space="0"/>
              <w:left w:val="single" w:color="000000" w:sz="4" w:space="0"/>
              <w:bottom w:val="single" w:color="000000" w:sz="4" w:space="0"/>
              <w:right w:val="single" w:color="000000" w:sz="4" w:space="0"/>
            </w:tcBorders>
            <w:vAlign w:val="center"/>
          </w:tcPr>
          <w:p w14:paraId="365487AE">
            <w:pPr>
              <w:widowControl/>
              <w:textAlignment w:val="center"/>
              <w:rPr>
                <w:rFonts w:ascii="宋体" w:hAnsi="宋体" w:cs="宋体"/>
                <w:color w:val="000000"/>
                <w:sz w:val="21"/>
                <w:szCs w:val="21"/>
              </w:rPr>
            </w:pPr>
            <w:r>
              <w:rPr>
                <w:rFonts w:hint="eastAsia" w:ascii="宋体" w:hAnsi="宋体" w:cs="宋体"/>
                <w:color w:val="000000"/>
                <w:sz w:val="21"/>
                <w:szCs w:val="21"/>
                <w:lang w:bidi="ar"/>
              </w:rPr>
              <w:t>限用物质的限量应符合 GB/T 26572</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的要求</w:t>
            </w:r>
          </w:p>
        </w:tc>
      </w:tr>
      <w:tr w14:paraId="57DF6D3D">
        <w:tblPrEx>
          <w:tblCellMar>
            <w:top w:w="0" w:type="dxa"/>
            <w:left w:w="108" w:type="dxa"/>
            <w:bottom w:w="0" w:type="dxa"/>
            <w:right w:w="108" w:type="dxa"/>
          </w:tblCellMar>
        </w:tblPrEx>
        <w:trPr>
          <w:trHeight w:val="48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BDC063F">
            <w:pPr>
              <w:widowControl/>
              <w:jc w:val="center"/>
              <w:textAlignment w:val="center"/>
              <w:rPr>
                <w:rFonts w:ascii="宋体" w:hAnsi="宋体" w:cs="宋体"/>
                <w:color w:val="000000"/>
                <w:sz w:val="21"/>
                <w:szCs w:val="21"/>
              </w:rPr>
            </w:pPr>
            <w:r>
              <w:rPr>
                <w:rFonts w:hint="eastAsia" w:ascii="宋体" w:hAnsi="宋体" w:cs="宋体"/>
                <w:color w:val="000000"/>
                <w:sz w:val="21"/>
                <w:szCs w:val="21"/>
              </w:rPr>
              <w:t>66</w:t>
            </w:r>
          </w:p>
        </w:tc>
        <w:tc>
          <w:tcPr>
            <w:tcW w:w="528" w:type="pct"/>
            <w:tcBorders>
              <w:top w:val="single" w:color="000000" w:sz="4" w:space="0"/>
              <w:left w:val="single" w:color="000000" w:sz="4" w:space="0"/>
              <w:bottom w:val="single" w:color="000000" w:sz="4" w:space="0"/>
              <w:right w:val="single" w:color="000000" w:sz="4" w:space="0"/>
            </w:tcBorders>
            <w:vAlign w:val="center"/>
          </w:tcPr>
          <w:p w14:paraId="0D3B7F9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672D54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性能要求</w:t>
            </w:r>
          </w:p>
        </w:tc>
        <w:tc>
          <w:tcPr>
            <w:tcW w:w="530" w:type="pct"/>
            <w:vMerge w:val="restart"/>
            <w:tcBorders>
              <w:top w:val="single" w:color="000000" w:sz="4" w:space="0"/>
              <w:left w:val="single" w:color="000000" w:sz="4" w:space="0"/>
              <w:right w:val="single" w:color="000000" w:sz="4" w:space="0"/>
            </w:tcBorders>
            <w:vAlign w:val="center"/>
          </w:tcPr>
          <w:p w14:paraId="0CD6DC9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CPU</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性能</w:t>
            </w:r>
          </w:p>
        </w:tc>
        <w:tc>
          <w:tcPr>
            <w:tcW w:w="848" w:type="pct"/>
            <w:tcBorders>
              <w:top w:val="single" w:color="000000" w:sz="4" w:space="0"/>
              <w:left w:val="single" w:color="000000" w:sz="4" w:space="0"/>
              <w:bottom w:val="single" w:color="000000" w:sz="4" w:space="0"/>
              <w:right w:val="single" w:color="000000" w:sz="4" w:space="0"/>
            </w:tcBorders>
            <w:vAlign w:val="center"/>
          </w:tcPr>
          <w:p w14:paraId="135906FD">
            <w:pPr>
              <w:widowControl/>
              <w:textAlignment w:val="center"/>
              <w:rPr>
                <w:rFonts w:ascii="宋体" w:hAnsi="宋体" w:cs="宋体"/>
                <w:color w:val="000000"/>
                <w:sz w:val="21"/>
                <w:szCs w:val="21"/>
              </w:rPr>
            </w:pPr>
            <w:r>
              <w:rPr>
                <w:rFonts w:hint="eastAsia" w:ascii="宋体" w:hAnsi="宋体" w:cs="宋体"/>
                <w:color w:val="000000"/>
                <w:sz w:val="21"/>
                <w:szCs w:val="21"/>
                <w:lang w:bidi="ar"/>
              </w:rPr>
              <w:t>CPU 主频</w:t>
            </w:r>
          </w:p>
        </w:tc>
        <w:tc>
          <w:tcPr>
            <w:tcW w:w="1941" w:type="pct"/>
            <w:tcBorders>
              <w:top w:val="single" w:color="000000" w:sz="4" w:space="0"/>
              <w:left w:val="single" w:color="000000" w:sz="4" w:space="0"/>
              <w:bottom w:val="single" w:color="000000" w:sz="4" w:space="0"/>
              <w:right w:val="single" w:color="000000" w:sz="4" w:space="0"/>
            </w:tcBorders>
            <w:vAlign w:val="center"/>
          </w:tcPr>
          <w:p w14:paraId="3660F6A3">
            <w:pPr>
              <w:widowControl/>
              <w:textAlignment w:val="center"/>
              <w:rPr>
                <w:rFonts w:ascii="宋体" w:hAnsi="宋体" w:cs="宋体"/>
                <w:color w:val="000000"/>
                <w:sz w:val="21"/>
                <w:szCs w:val="21"/>
              </w:rPr>
            </w:pPr>
            <w:r>
              <w:rPr>
                <w:rFonts w:hint="eastAsia" w:ascii="宋体" w:hAnsi="宋体" w:cs="宋体"/>
                <w:color w:val="000000"/>
                <w:sz w:val="21"/>
                <w:szCs w:val="21"/>
                <w:lang w:bidi="ar"/>
              </w:rPr>
              <w:t>≥2.5GHzCPU</w:t>
            </w:r>
          </w:p>
        </w:tc>
      </w:tr>
      <w:tr w14:paraId="6E3B2CDC">
        <w:tblPrEx>
          <w:tblCellMar>
            <w:top w:w="0" w:type="dxa"/>
            <w:left w:w="108" w:type="dxa"/>
            <w:bottom w:w="0" w:type="dxa"/>
            <w:right w:w="108" w:type="dxa"/>
          </w:tblCellMar>
        </w:tblPrEx>
        <w:trPr>
          <w:trHeight w:val="72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43264A9">
            <w:pPr>
              <w:widowControl/>
              <w:jc w:val="center"/>
              <w:textAlignment w:val="center"/>
              <w:rPr>
                <w:rFonts w:ascii="宋体" w:hAnsi="宋体" w:cs="宋体"/>
                <w:color w:val="000000"/>
                <w:sz w:val="21"/>
                <w:szCs w:val="21"/>
              </w:rPr>
            </w:pPr>
            <w:r>
              <w:rPr>
                <w:rFonts w:hint="eastAsia" w:ascii="宋体" w:hAnsi="宋体" w:cs="宋体"/>
                <w:color w:val="000000"/>
                <w:sz w:val="21"/>
                <w:szCs w:val="21"/>
              </w:rPr>
              <w:t>67</w:t>
            </w:r>
          </w:p>
        </w:tc>
        <w:tc>
          <w:tcPr>
            <w:tcW w:w="528" w:type="pct"/>
            <w:tcBorders>
              <w:top w:val="single" w:color="000000" w:sz="4" w:space="0"/>
              <w:left w:val="single" w:color="000000" w:sz="4" w:space="0"/>
              <w:bottom w:val="single" w:color="000000" w:sz="4" w:space="0"/>
              <w:right w:val="single" w:color="000000" w:sz="4" w:space="0"/>
            </w:tcBorders>
            <w:vAlign w:val="center"/>
          </w:tcPr>
          <w:p w14:paraId="5CCD328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B97170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性能要求</w:t>
            </w:r>
          </w:p>
        </w:tc>
        <w:tc>
          <w:tcPr>
            <w:tcW w:w="530" w:type="pct"/>
            <w:vMerge w:val="continue"/>
            <w:tcBorders>
              <w:left w:val="single" w:color="000000" w:sz="4" w:space="0"/>
              <w:right w:val="single" w:color="000000" w:sz="4" w:space="0"/>
            </w:tcBorders>
            <w:vAlign w:val="center"/>
          </w:tcPr>
          <w:p w14:paraId="786258A8">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3D58457A">
            <w:pPr>
              <w:widowControl/>
              <w:textAlignment w:val="center"/>
              <w:rPr>
                <w:rFonts w:ascii="宋体" w:hAnsi="宋体" w:cs="宋体"/>
                <w:color w:val="000000"/>
                <w:sz w:val="21"/>
                <w:szCs w:val="21"/>
              </w:rPr>
            </w:pPr>
            <w:r>
              <w:rPr>
                <w:rFonts w:hint="eastAsia" w:ascii="宋体" w:hAnsi="宋体" w:cs="宋体"/>
                <w:color w:val="000000"/>
                <w:sz w:val="21"/>
                <w:szCs w:val="21"/>
                <w:lang w:bidi="ar"/>
              </w:rPr>
              <w:t>单 CPU 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数</w:t>
            </w:r>
          </w:p>
        </w:tc>
        <w:tc>
          <w:tcPr>
            <w:tcW w:w="1941" w:type="pct"/>
            <w:tcBorders>
              <w:top w:val="single" w:color="000000" w:sz="4" w:space="0"/>
              <w:left w:val="single" w:color="000000" w:sz="4" w:space="0"/>
              <w:bottom w:val="single" w:color="000000" w:sz="4" w:space="0"/>
              <w:right w:val="single" w:color="000000" w:sz="4" w:space="0"/>
            </w:tcBorders>
            <w:vAlign w:val="center"/>
          </w:tcPr>
          <w:p w14:paraId="69E75014">
            <w:pPr>
              <w:widowControl/>
              <w:textAlignment w:val="center"/>
              <w:rPr>
                <w:rFonts w:ascii="宋体" w:hAnsi="宋体" w:cs="宋体"/>
                <w:color w:val="000000"/>
                <w:sz w:val="21"/>
                <w:szCs w:val="21"/>
              </w:rPr>
            </w:pPr>
            <w:r>
              <w:rPr>
                <w:rFonts w:hint="eastAsia" w:ascii="宋体" w:hAnsi="宋体" w:cs="宋体"/>
                <w:color w:val="000000"/>
                <w:sz w:val="21"/>
                <w:szCs w:val="21"/>
                <w:lang w:bidi="ar"/>
              </w:rPr>
              <w:t>≥8</w:t>
            </w:r>
          </w:p>
        </w:tc>
      </w:tr>
      <w:tr w14:paraId="4E9F2466">
        <w:tblPrEx>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F3167E3">
            <w:pPr>
              <w:widowControl/>
              <w:jc w:val="center"/>
              <w:textAlignment w:val="center"/>
              <w:rPr>
                <w:rFonts w:ascii="宋体" w:hAnsi="宋体" w:cs="宋体"/>
                <w:color w:val="000000"/>
                <w:sz w:val="21"/>
                <w:szCs w:val="21"/>
              </w:rPr>
            </w:pPr>
            <w:r>
              <w:rPr>
                <w:rFonts w:hint="eastAsia" w:ascii="宋体" w:hAnsi="宋体" w:cs="宋体"/>
                <w:color w:val="000000"/>
                <w:sz w:val="21"/>
                <w:szCs w:val="21"/>
              </w:rPr>
              <w:t>68</w:t>
            </w:r>
          </w:p>
        </w:tc>
        <w:tc>
          <w:tcPr>
            <w:tcW w:w="528" w:type="pct"/>
            <w:tcBorders>
              <w:top w:val="single" w:color="000000" w:sz="4" w:space="0"/>
              <w:left w:val="single" w:color="000000" w:sz="4" w:space="0"/>
              <w:bottom w:val="single" w:color="000000" w:sz="4" w:space="0"/>
              <w:right w:val="single" w:color="000000" w:sz="4" w:space="0"/>
            </w:tcBorders>
            <w:vAlign w:val="center"/>
          </w:tcPr>
          <w:p w14:paraId="08AB55D9">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7AF7412B">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性能要求</w:t>
            </w:r>
          </w:p>
        </w:tc>
        <w:tc>
          <w:tcPr>
            <w:tcW w:w="530" w:type="pct"/>
            <w:vMerge w:val="continue"/>
            <w:tcBorders>
              <w:left w:val="single" w:color="000000" w:sz="4" w:space="0"/>
              <w:right w:val="single" w:color="000000" w:sz="4" w:space="0"/>
            </w:tcBorders>
            <w:vAlign w:val="center"/>
          </w:tcPr>
          <w:p w14:paraId="1E0BBE39">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4317024E">
            <w:pPr>
              <w:widowControl/>
              <w:textAlignment w:val="center"/>
              <w:rPr>
                <w:rFonts w:ascii="宋体" w:hAnsi="宋体" w:cs="宋体"/>
                <w:color w:val="000000"/>
                <w:sz w:val="21"/>
                <w:szCs w:val="21"/>
              </w:rPr>
            </w:pPr>
            <w:r>
              <w:rPr>
                <w:rFonts w:hint="eastAsia" w:ascii="宋体" w:hAnsi="宋体" w:cs="宋体"/>
                <w:color w:val="000000"/>
                <w:sz w:val="21"/>
                <w:szCs w:val="21"/>
                <w:lang w:bidi="ar"/>
              </w:rPr>
              <w:t>单 CPU 末</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级缓存容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w:t>
            </w:r>
          </w:p>
        </w:tc>
        <w:tc>
          <w:tcPr>
            <w:tcW w:w="1941" w:type="pct"/>
            <w:tcBorders>
              <w:top w:val="single" w:color="000000" w:sz="4" w:space="0"/>
              <w:left w:val="single" w:color="000000" w:sz="4" w:space="0"/>
              <w:bottom w:val="single" w:color="000000" w:sz="4" w:space="0"/>
              <w:right w:val="single" w:color="000000" w:sz="4" w:space="0"/>
            </w:tcBorders>
            <w:vAlign w:val="center"/>
          </w:tcPr>
          <w:p w14:paraId="20D26963">
            <w:pPr>
              <w:widowControl/>
              <w:textAlignment w:val="center"/>
              <w:rPr>
                <w:rFonts w:ascii="宋体" w:hAnsi="宋体" w:cs="宋体"/>
                <w:color w:val="000000"/>
                <w:sz w:val="21"/>
                <w:szCs w:val="21"/>
              </w:rPr>
            </w:pPr>
            <w:r>
              <w:rPr>
                <w:rFonts w:hint="eastAsia" w:ascii="宋体" w:hAnsi="宋体" w:cs="宋体"/>
                <w:color w:val="000000"/>
                <w:sz w:val="21"/>
                <w:szCs w:val="21"/>
                <w:lang w:bidi="ar"/>
              </w:rPr>
              <w:t>≥18MB</w:t>
            </w:r>
          </w:p>
        </w:tc>
      </w:tr>
      <w:tr w14:paraId="2C225430">
        <w:tblPrEx>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1E227D3">
            <w:pPr>
              <w:widowControl/>
              <w:jc w:val="center"/>
              <w:textAlignment w:val="center"/>
              <w:rPr>
                <w:rFonts w:ascii="宋体" w:hAnsi="宋体" w:cs="宋体"/>
                <w:color w:val="000000"/>
                <w:sz w:val="21"/>
                <w:szCs w:val="21"/>
              </w:rPr>
            </w:pPr>
            <w:r>
              <w:rPr>
                <w:rFonts w:hint="eastAsia" w:ascii="宋体" w:hAnsi="宋体" w:cs="宋体"/>
                <w:color w:val="000000"/>
                <w:sz w:val="21"/>
                <w:szCs w:val="21"/>
              </w:rPr>
              <w:t>69</w:t>
            </w:r>
          </w:p>
        </w:tc>
        <w:tc>
          <w:tcPr>
            <w:tcW w:w="528" w:type="pct"/>
            <w:tcBorders>
              <w:top w:val="single" w:color="000000" w:sz="4" w:space="0"/>
              <w:left w:val="single" w:color="000000" w:sz="4" w:space="0"/>
              <w:bottom w:val="single" w:color="000000" w:sz="4" w:space="0"/>
              <w:right w:val="single" w:color="000000" w:sz="4" w:space="0"/>
            </w:tcBorders>
            <w:vAlign w:val="center"/>
          </w:tcPr>
          <w:p w14:paraId="1DE12DCF">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513C9C2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性能要求</w:t>
            </w:r>
          </w:p>
        </w:tc>
        <w:tc>
          <w:tcPr>
            <w:tcW w:w="530" w:type="pct"/>
            <w:vMerge w:val="continue"/>
            <w:tcBorders>
              <w:left w:val="single" w:color="000000" w:sz="4" w:space="0"/>
              <w:bottom w:val="single" w:color="000000" w:sz="4" w:space="0"/>
              <w:right w:val="single" w:color="000000" w:sz="4" w:space="0"/>
            </w:tcBorders>
            <w:vAlign w:val="center"/>
          </w:tcPr>
          <w:p w14:paraId="3D96771D">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C601B62">
            <w:pPr>
              <w:widowControl/>
              <w:textAlignment w:val="center"/>
              <w:rPr>
                <w:rFonts w:ascii="宋体" w:hAnsi="宋体" w:cs="宋体"/>
                <w:color w:val="000000"/>
                <w:sz w:val="21"/>
                <w:szCs w:val="21"/>
                <w:lang w:bidi="ar"/>
              </w:rPr>
            </w:pPr>
            <w:r>
              <w:rPr>
                <w:rFonts w:hint="eastAsia" w:ascii="宋体" w:hAnsi="宋体" w:cs="宋体"/>
                <w:color w:val="000000"/>
                <w:sz w:val="21"/>
                <w:szCs w:val="21"/>
                <w:lang w:bidi="ar"/>
              </w:rPr>
              <w:t>线程数</w:t>
            </w:r>
          </w:p>
        </w:tc>
        <w:tc>
          <w:tcPr>
            <w:tcW w:w="1941" w:type="pct"/>
            <w:tcBorders>
              <w:top w:val="single" w:color="000000" w:sz="4" w:space="0"/>
              <w:left w:val="single" w:color="000000" w:sz="4" w:space="0"/>
              <w:bottom w:val="single" w:color="000000" w:sz="4" w:space="0"/>
              <w:right w:val="single" w:color="000000" w:sz="4" w:space="0"/>
            </w:tcBorders>
            <w:vAlign w:val="center"/>
          </w:tcPr>
          <w:p w14:paraId="73956747">
            <w:pPr>
              <w:widowControl/>
              <w:textAlignment w:val="center"/>
              <w:rPr>
                <w:rFonts w:ascii="宋体" w:hAnsi="宋体" w:cs="宋体"/>
                <w:color w:val="000000"/>
                <w:sz w:val="21"/>
                <w:szCs w:val="21"/>
                <w:lang w:bidi="ar"/>
              </w:rPr>
            </w:pPr>
            <w:r>
              <w:rPr>
                <w:rFonts w:hint="eastAsia" w:ascii="宋体" w:hAnsi="宋体" w:cs="宋体"/>
                <w:color w:val="000000"/>
                <w:sz w:val="21"/>
                <w:szCs w:val="21"/>
                <w:lang w:bidi="ar"/>
              </w:rPr>
              <w:t>≥16</w:t>
            </w:r>
          </w:p>
        </w:tc>
      </w:tr>
      <w:tr w14:paraId="3ACF3615">
        <w:tblPrEx>
          <w:tblCellMar>
            <w:top w:w="0" w:type="dxa"/>
            <w:left w:w="108" w:type="dxa"/>
            <w:bottom w:w="0" w:type="dxa"/>
            <w:right w:w="108" w:type="dxa"/>
          </w:tblCellMar>
        </w:tblPrEx>
        <w:trPr>
          <w:trHeight w:val="48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6AB28BC">
            <w:pPr>
              <w:widowControl/>
              <w:jc w:val="center"/>
              <w:textAlignment w:val="center"/>
              <w:rPr>
                <w:rFonts w:ascii="宋体" w:hAnsi="宋体" w:cs="宋体"/>
                <w:color w:val="000000"/>
                <w:sz w:val="21"/>
                <w:szCs w:val="21"/>
              </w:rPr>
            </w:pPr>
            <w:r>
              <w:rPr>
                <w:rFonts w:hint="eastAsia" w:ascii="宋体" w:hAnsi="宋体" w:cs="宋体"/>
                <w:color w:val="000000"/>
                <w:sz w:val="21"/>
                <w:szCs w:val="21"/>
              </w:rPr>
              <w:t>70</w:t>
            </w:r>
          </w:p>
        </w:tc>
        <w:tc>
          <w:tcPr>
            <w:tcW w:w="528" w:type="pct"/>
            <w:tcBorders>
              <w:top w:val="single" w:color="000000" w:sz="4" w:space="0"/>
              <w:left w:val="single" w:color="000000" w:sz="4" w:space="0"/>
              <w:bottom w:val="single" w:color="000000" w:sz="4" w:space="0"/>
              <w:right w:val="single" w:color="000000" w:sz="4" w:space="0"/>
            </w:tcBorders>
            <w:vAlign w:val="center"/>
          </w:tcPr>
          <w:p w14:paraId="774C510B">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19EDE1A9">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性能要求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47ED5C0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内存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性能</w:t>
            </w:r>
          </w:p>
        </w:tc>
        <w:tc>
          <w:tcPr>
            <w:tcW w:w="848" w:type="pct"/>
            <w:tcBorders>
              <w:top w:val="single" w:color="000000" w:sz="4" w:space="0"/>
              <w:left w:val="single" w:color="000000" w:sz="4" w:space="0"/>
              <w:bottom w:val="single" w:color="000000" w:sz="4" w:space="0"/>
              <w:right w:val="single" w:color="000000" w:sz="4" w:space="0"/>
            </w:tcBorders>
            <w:vAlign w:val="center"/>
          </w:tcPr>
          <w:p w14:paraId="34375640">
            <w:pPr>
              <w:widowControl/>
              <w:textAlignment w:val="center"/>
              <w:rPr>
                <w:rFonts w:ascii="宋体" w:hAnsi="宋体" w:cs="宋体"/>
                <w:color w:val="000000"/>
                <w:sz w:val="21"/>
                <w:szCs w:val="21"/>
              </w:rPr>
            </w:pPr>
            <w:r>
              <w:rPr>
                <w:rFonts w:hint="eastAsia" w:ascii="宋体" w:hAnsi="宋体" w:cs="宋体"/>
                <w:color w:val="000000"/>
                <w:sz w:val="21"/>
                <w:szCs w:val="21"/>
                <w:lang w:bidi="ar"/>
              </w:rPr>
              <w:t>单内存模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块容量</w:t>
            </w:r>
          </w:p>
        </w:tc>
        <w:tc>
          <w:tcPr>
            <w:tcW w:w="1941" w:type="pct"/>
            <w:tcBorders>
              <w:top w:val="single" w:color="000000" w:sz="4" w:space="0"/>
              <w:left w:val="single" w:color="000000" w:sz="4" w:space="0"/>
              <w:bottom w:val="single" w:color="000000" w:sz="4" w:space="0"/>
              <w:right w:val="single" w:color="000000" w:sz="4" w:space="0"/>
            </w:tcBorders>
            <w:vAlign w:val="center"/>
          </w:tcPr>
          <w:p w14:paraId="38F6EF45">
            <w:pPr>
              <w:widowControl/>
              <w:textAlignment w:val="center"/>
              <w:rPr>
                <w:rFonts w:ascii="宋体" w:hAnsi="宋体" w:cs="宋体"/>
                <w:color w:val="000000"/>
                <w:sz w:val="21"/>
                <w:szCs w:val="21"/>
              </w:rPr>
            </w:pPr>
            <w:r>
              <w:rPr>
                <w:rFonts w:hint="eastAsia" w:ascii="宋体" w:hAnsi="宋体" w:cs="宋体"/>
                <w:color w:val="000000"/>
                <w:sz w:val="21"/>
                <w:szCs w:val="21"/>
                <w:lang w:bidi="ar"/>
              </w:rPr>
              <w:t>≥16GB</w:t>
            </w:r>
          </w:p>
        </w:tc>
      </w:tr>
      <w:tr w14:paraId="208B362F">
        <w:tblPrEx>
          <w:tblCellMar>
            <w:top w:w="0" w:type="dxa"/>
            <w:left w:w="108" w:type="dxa"/>
            <w:bottom w:w="0" w:type="dxa"/>
            <w:right w:w="108" w:type="dxa"/>
          </w:tblCellMar>
        </w:tblPrEx>
        <w:trPr>
          <w:trHeight w:val="48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B567085">
            <w:pPr>
              <w:widowControl/>
              <w:jc w:val="center"/>
              <w:textAlignment w:val="center"/>
              <w:rPr>
                <w:rFonts w:ascii="宋体" w:hAnsi="宋体" w:cs="宋体"/>
                <w:color w:val="000000"/>
                <w:sz w:val="21"/>
                <w:szCs w:val="21"/>
              </w:rPr>
            </w:pPr>
            <w:r>
              <w:rPr>
                <w:rFonts w:hint="eastAsia" w:ascii="宋体" w:hAnsi="宋体" w:cs="宋体"/>
                <w:color w:val="000000"/>
                <w:sz w:val="21"/>
                <w:szCs w:val="21"/>
              </w:rPr>
              <w:t>71</w:t>
            </w:r>
          </w:p>
        </w:tc>
        <w:tc>
          <w:tcPr>
            <w:tcW w:w="528" w:type="pct"/>
            <w:tcBorders>
              <w:top w:val="single" w:color="000000" w:sz="4" w:space="0"/>
              <w:left w:val="single" w:color="000000" w:sz="4" w:space="0"/>
              <w:bottom w:val="single" w:color="000000" w:sz="4" w:space="0"/>
              <w:right w:val="single" w:color="000000" w:sz="4" w:space="0"/>
            </w:tcBorders>
            <w:vAlign w:val="center"/>
          </w:tcPr>
          <w:p w14:paraId="0882EBC0">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06B9102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性能要求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3A57D33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32D9931E">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内存速率</w:t>
            </w:r>
          </w:p>
        </w:tc>
        <w:tc>
          <w:tcPr>
            <w:tcW w:w="1941" w:type="pct"/>
            <w:tcBorders>
              <w:top w:val="single" w:color="000000" w:sz="4" w:space="0"/>
              <w:left w:val="single" w:color="000000" w:sz="4" w:space="0"/>
              <w:bottom w:val="single" w:color="000000" w:sz="4" w:space="0"/>
              <w:right w:val="single" w:color="000000" w:sz="4" w:space="0"/>
            </w:tcBorders>
            <w:vAlign w:val="center"/>
          </w:tcPr>
          <w:p w14:paraId="170B6008">
            <w:pPr>
              <w:widowControl/>
              <w:textAlignment w:val="center"/>
              <w:rPr>
                <w:rFonts w:ascii="宋体" w:hAnsi="宋体" w:cs="宋体"/>
                <w:color w:val="000000"/>
                <w:sz w:val="21"/>
                <w:szCs w:val="21"/>
              </w:rPr>
            </w:pPr>
            <w:r>
              <w:rPr>
                <w:rFonts w:hint="eastAsia" w:ascii="宋体" w:hAnsi="宋体" w:cs="宋体"/>
                <w:color w:val="000000"/>
                <w:sz w:val="21"/>
                <w:szCs w:val="21"/>
                <w:lang w:bidi="ar"/>
              </w:rPr>
              <w:t>≥2666MT/s</w:t>
            </w:r>
          </w:p>
        </w:tc>
      </w:tr>
      <w:tr w14:paraId="3AEBB0B6">
        <w:tblPrEx>
          <w:tblCellMar>
            <w:top w:w="0" w:type="dxa"/>
            <w:left w:w="108" w:type="dxa"/>
            <w:bottom w:w="0" w:type="dxa"/>
            <w:right w:w="108" w:type="dxa"/>
          </w:tblCellMar>
        </w:tblPrEx>
        <w:trPr>
          <w:trHeight w:val="48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637EFF0">
            <w:pPr>
              <w:widowControl/>
              <w:jc w:val="center"/>
              <w:textAlignment w:val="center"/>
              <w:rPr>
                <w:rFonts w:ascii="宋体" w:hAnsi="宋体" w:cs="宋体"/>
                <w:color w:val="000000"/>
                <w:sz w:val="21"/>
                <w:szCs w:val="21"/>
              </w:rPr>
            </w:pPr>
            <w:r>
              <w:rPr>
                <w:rFonts w:hint="eastAsia" w:ascii="宋体" w:hAnsi="宋体" w:cs="宋体"/>
                <w:color w:val="000000"/>
                <w:sz w:val="21"/>
                <w:szCs w:val="21"/>
              </w:rPr>
              <w:t>72</w:t>
            </w:r>
          </w:p>
        </w:tc>
        <w:tc>
          <w:tcPr>
            <w:tcW w:w="528" w:type="pct"/>
            <w:tcBorders>
              <w:top w:val="single" w:color="000000" w:sz="4" w:space="0"/>
              <w:left w:val="single" w:color="000000" w:sz="4" w:space="0"/>
              <w:bottom w:val="single" w:color="000000" w:sz="4" w:space="0"/>
              <w:right w:val="single" w:color="000000" w:sz="4" w:space="0"/>
            </w:tcBorders>
            <w:vAlign w:val="center"/>
          </w:tcPr>
          <w:p w14:paraId="758DE58C">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0829CD9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性能要求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2C7E22E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电源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能耗</w:t>
            </w:r>
          </w:p>
        </w:tc>
        <w:tc>
          <w:tcPr>
            <w:tcW w:w="848" w:type="pct"/>
            <w:tcBorders>
              <w:top w:val="single" w:color="000000" w:sz="4" w:space="0"/>
              <w:left w:val="single" w:color="000000" w:sz="4" w:space="0"/>
              <w:bottom w:val="single" w:color="000000" w:sz="4" w:space="0"/>
              <w:right w:val="single" w:color="000000" w:sz="4" w:space="0"/>
            </w:tcBorders>
            <w:vAlign w:val="center"/>
          </w:tcPr>
          <w:p w14:paraId="23A6569C">
            <w:pPr>
              <w:widowControl/>
              <w:textAlignment w:val="center"/>
              <w:rPr>
                <w:rFonts w:ascii="宋体" w:hAnsi="宋体" w:cs="宋体"/>
                <w:color w:val="000000"/>
                <w:sz w:val="21"/>
                <w:szCs w:val="21"/>
              </w:rPr>
            </w:pPr>
            <w:r>
              <w:rPr>
                <w:rFonts w:hint="eastAsia" w:ascii="宋体" w:hAnsi="宋体" w:cs="宋体"/>
                <w:color w:val="000000"/>
                <w:sz w:val="21"/>
                <w:szCs w:val="21"/>
                <w:lang w:bidi="ar"/>
              </w:rPr>
              <w:t>电源能耗</w:t>
            </w:r>
          </w:p>
        </w:tc>
        <w:tc>
          <w:tcPr>
            <w:tcW w:w="1941" w:type="pct"/>
            <w:tcBorders>
              <w:top w:val="single" w:color="000000" w:sz="4" w:space="0"/>
              <w:left w:val="single" w:color="000000" w:sz="4" w:space="0"/>
              <w:bottom w:val="single" w:color="000000" w:sz="4" w:space="0"/>
              <w:right w:val="single" w:color="000000" w:sz="4" w:space="0"/>
            </w:tcBorders>
            <w:vAlign w:val="center"/>
          </w:tcPr>
          <w:p w14:paraId="42C87A1A">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9813.3 的有关规定</w:t>
            </w:r>
          </w:p>
        </w:tc>
      </w:tr>
      <w:tr w14:paraId="1E339EF6">
        <w:tblPrEx>
          <w:tblCellMar>
            <w:top w:w="0" w:type="dxa"/>
            <w:left w:w="108" w:type="dxa"/>
            <w:bottom w:w="0" w:type="dxa"/>
            <w:right w:w="108" w:type="dxa"/>
          </w:tblCellMar>
        </w:tblPrEx>
        <w:trPr>
          <w:trHeight w:val="48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8E80368">
            <w:pPr>
              <w:widowControl/>
              <w:jc w:val="center"/>
              <w:textAlignment w:val="center"/>
              <w:rPr>
                <w:rFonts w:ascii="宋体" w:hAnsi="宋体" w:cs="宋体"/>
                <w:color w:val="000000"/>
                <w:sz w:val="21"/>
                <w:szCs w:val="21"/>
              </w:rPr>
            </w:pPr>
            <w:r>
              <w:rPr>
                <w:rFonts w:hint="eastAsia" w:ascii="宋体" w:hAnsi="宋体" w:cs="宋体"/>
                <w:color w:val="000000"/>
                <w:sz w:val="21"/>
                <w:szCs w:val="21"/>
              </w:rPr>
              <w:t>73</w:t>
            </w:r>
          </w:p>
        </w:tc>
        <w:tc>
          <w:tcPr>
            <w:tcW w:w="528" w:type="pct"/>
            <w:tcBorders>
              <w:top w:val="single" w:color="000000" w:sz="4" w:space="0"/>
              <w:left w:val="single" w:color="000000" w:sz="4" w:space="0"/>
              <w:bottom w:val="single" w:color="000000" w:sz="4" w:space="0"/>
              <w:right w:val="single" w:color="000000" w:sz="4" w:space="0"/>
            </w:tcBorders>
            <w:vAlign w:val="center"/>
          </w:tcPr>
          <w:p w14:paraId="7D8A9CDB">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07C7439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兼容要求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249D4B6E">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部件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848" w:type="pct"/>
            <w:tcBorders>
              <w:top w:val="single" w:color="000000" w:sz="4" w:space="0"/>
              <w:left w:val="single" w:color="000000" w:sz="4" w:space="0"/>
              <w:bottom w:val="single" w:color="000000" w:sz="4" w:space="0"/>
              <w:right w:val="single" w:color="000000" w:sz="4" w:space="0"/>
            </w:tcBorders>
            <w:vAlign w:val="center"/>
          </w:tcPr>
          <w:p w14:paraId="4B950F45">
            <w:pPr>
              <w:widowControl/>
              <w:textAlignment w:val="center"/>
              <w:rPr>
                <w:rFonts w:ascii="宋体" w:hAnsi="宋体" w:cs="宋体"/>
                <w:color w:val="000000"/>
                <w:sz w:val="21"/>
                <w:szCs w:val="21"/>
              </w:rPr>
            </w:pPr>
            <w:r>
              <w:rPr>
                <w:rFonts w:hint="eastAsia" w:ascii="宋体" w:hAnsi="宋体" w:cs="宋体"/>
                <w:color w:val="000000"/>
                <w:sz w:val="21"/>
                <w:szCs w:val="21"/>
                <w:lang w:bidi="ar"/>
              </w:rPr>
              <w:t>内存兼容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13F1CB52">
            <w:pPr>
              <w:widowControl/>
              <w:textAlignment w:val="center"/>
              <w:rPr>
                <w:rFonts w:ascii="宋体" w:hAnsi="宋体" w:cs="宋体"/>
                <w:color w:val="000000"/>
                <w:sz w:val="21"/>
                <w:szCs w:val="21"/>
              </w:rPr>
            </w:pPr>
            <w:r>
              <w:rPr>
                <w:rFonts w:hint="eastAsia" w:ascii="宋体" w:hAnsi="宋体" w:cs="宋体"/>
                <w:color w:val="000000"/>
                <w:sz w:val="21"/>
                <w:szCs w:val="21"/>
                <w:lang w:bidi="ar"/>
              </w:rPr>
              <w:t>适配 3 种及以上厂商的内存产品，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且均不低于产品支持的内存规格</w:t>
            </w:r>
          </w:p>
        </w:tc>
      </w:tr>
      <w:tr w14:paraId="78DE19A2">
        <w:tblPrEx>
          <w:tblCellMar>
            <w:top w:w="0" w:type="dxa"/>
            <w:left w:w="108" w:type="dxa"/>
            <w:bottom w:w="0" w:type="dxa"/>
            <w:right w:w="108" w:type="dxa"/>
          </w:tblCellMar>
        </w:tblPrEx>
        <w:trPr>
          <w:trHeight w:val="72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7DACDA5">
            <w:pPr>
              <w:widowControl/>
              <w:jc w:val="center"/>
              <w:textAlignment w:val="center"/>
              <w:rPr>
                <w:rFonts w:ascii="宋体" w:hAnsi="宋体" w:cs="宋体"/>
                <w:color w:val="000000"/>
                <w:sz w:val="21"/>
                <w:szCs w:val="21"/>
              </w:rPr>
            </w:pPr>
            <w:r>
              <w:rPr>
                <w:rFonts w:hint="eastAsia" w:ascii="宋体" w:hAnsi="宋体" w:cs="宋体"/>
                <w:color w:val="000000"/>
                <w:sz w:val="21"/>
                <w:szCs w:val="21"/>
              </w:rPr>
              <w:t>74</w:t>
            </w:r>
          </w:p>
        </w:tc>
        <w:tc>
          <w:tcPr>
            <w:tcW w:w="528" w:type="pct"/>
            <w:tcBorders>
              <w:top w:val="single" w:color="000000" w:sz="4" w:space="0"/>
              <w:left w:val="single" w:color="000000" w:sz="4" w:space="0"/>
              <w:bottom w:val="single" w:color="000000" w:sz="4" w:space="0"/>
              <w:right w:val="single" w:color="000000" w:sz="4" w:space="0"/>
            </w:tcBorders>
            <w:vAlign w:val="center"/>
          </w:tcPr>
          <w:p w14:paraId="0B0717A0">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65ED637C">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兼容要求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084C8BFD">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696280FF">
            <w:pPr>
              <w:widowControl/>
              <w:textAlignment w:val="center"/>
              <w:rPr>
                <w:rFonts w:ascii="宋体" w:hAnsi="宋体" w:cs="宋体"/>
                <w:color w:val="000000"/>
                <w:sz w:val="21"/>
                <w:szCs w:val="21"/>
              </w:rPr>
            </w:pPr>
            <w:r>
              <w:rPr>
                <w:rFonts w:hint="eastAsia" w:ascii="宋体" w:hAnsi="宋体" w:cs="宋体"/>
                <w:color w:val="000000"/>
                <w:sz w:val="21"/>
                <w:szCs w:val="21"/>
                <w:lang w:bidi="ar"/>
              </w:rPr>
              <w:t>固态存储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兼容性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4AB59C37">
            <w:pPr>
              <w:widowControl/>
              <w:textAlignment w:val="center"/>
              <w:rPr>
                <w:rFonts w:ascii="宋体" w:hAnsi="宋体" w:cs="宋体"/>
                <w:color w:val="000000"/>
                <w:sz w:val="21"/>
                <w:szCs w:val="21"/>
              </w:rPr>
            </w:pPr>
            <w:r>
              <w:rPr>
                <w:rFonts w:hint="eastAsia" w:ascii="宋体" w:hAnsi="宋体" w:cs="宋体"/>
                <w:color w:val="000000"/>
                <w:sz w:val="21"/>
                <w:szCs w:val="21"/>
                <w:lang w:bidi="ar"/>
              </w:rPr>
              <w:t>适配 3 种或以上厂商的固态存储产</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品，且均不低于产品支持的固态存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储设备规格</w:t>
            </w:r>
          </w:p>
        </w:tc>
      </w:tr>
      <w:tr w14:paraId="41AB2B61">
        <w:tblPrEx>
          <w:tblCellMar>
            <w:top w:w="0" w:type="dxa"/>
            <w:left w:w="108" w:type="dxa"/>
            <w:bottom w:w="0" w:type="dxa"/>
            <w:right w:w="108" w:type="dxa"/>
          </w:tblCellMar>
        </w:tblPrEx>
        <w:trPr>
          <w:trHeight w:val="253"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67117F0">
            <w:pPr>
              <w:widowControl/>
              <w:jc w:val="center"/>
              <w:textAlignment w:val="center"/>
              <w:rPr>
                <w:rFonts w:ascii="宋体" w:hAnsi="宋体" w:cs="宋体"/>
                <w:color w:val="000000"/>
                <w:sz w:val="21"/>
                <w:szCs w:val="21"/>
              </w:rPr>
            </w:pPr>
            <w:r>
              <w:rPr>
                <w:rFonts w:hint="eastAsia" w:ascii="宋体" w:hAnsi="宋体" w:cs="宋体"/>
                <w:color w:val="000000"/>
                <w:sz w:val="21"/>
                <w:szCs w:val="21"/>
              </w:rPr>
              <w:t>75</w:t>
            </w:r>
          </w:p>
        </w:tc>
        <w:tc>
          <w:tcPr>
            <w:tcW w:w="528" w:type="pct"/>
            <w:tcBorders>
              <w:top w:val="single" w:color="000000" w:sz="4" w:space="0"/>
              <w:left w:val="single" w:color="000000" w:sz="4" w:space="0"/>
              <w:bottom w:val="single" w:color="000000" w:sz="4" w:space="0"/>
              <w:right w:val="single" w:color="000000" w:sz="4" w:space="0"/>
            </w:tcBorders>
            <w:vAlign w:val="center"/>
          </w:tcPr>
          <w:p w14:paraId="2F5CF709">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3784C431">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兼容要求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66B88538">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4941FB47">
            <w:pPr>
              <w:widowControl/>
              <w:textAlignment w:val="center"/>
              <w:rPr>
                <w:rFonts w:ascii="宋体" w:hAnsi="宋体" w:cs="宋体"/>
                <w:color w:val="000000"/>
                <w:sz w:val="21"/>
                <w:szCs w:val="21"/>
              </w:rPr>
            </w:pPr>
            <w:r>
              <w:rPr>
                <w:rFonts w:hint="eastAsia" w:ascii="宋体" w:hAnsi="宋体" w:cs="宋体"/>
                <w:color w:val="000000"/>
                <w:sz w:val="21"/>
                <w:szCs w:val="21"/>
                <w:lang w:bidi="ar"/>
              </w:rPr>
              <w:t>网卡兼容性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02B9F15D">
            <w:pPr>
              <w:widowControl/>
              <w:textAlignment w:val="center"/>
              <w:rPr>
                <w:rFonts w:ascii="宋体" w:hAnsi="宋体" w:cs="宋体"/>
                <w:color w:val="000000"/>
                <w:sz w:val="21"/>
                <w:szCs w:val="21"/>
              </w:rPr>
            </w:pPr>
            <w:r>
              <w:rPr>
                <w:rFonts w:hint="eastAsia" w:ascii="宋体" w:hAnsi="宋体" w:cs="宋体"/>
                <w:color w:val="000000"/>
                <w:sz w:val="21"/>
                <w:szCs w:val="21"/>
                <w:lang w:bidi="ar"/>
              </w:rPr>
              <w:t>网卡应适配两种或以上厂商产品</w:t>
            </w:r>
          </w:p>
        </w:tc>
      </w:tr>
      <w:tr w14:paraId="1981D4AD">
        <w:tblPrEx>
          <w:tblCellMar>
            <w:top w:w="0" w:type="dxa"/>
            <w:left w:w="108" w:type="dxa"/>
            <w:bottom w:w="0" w:type="dxa"/>
            <w:right w:w="108" w:type="dxa"/>
          </w:tblCellMar>
        </w:tblPrEx>
        <w:trPr>
          <w:trHeight w:val="72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8EABDDA">
            <w:pPr>
              <w:widowControl/>
              <w:jc w:val="center"/>
              <w:textAlignment w:val="center"/>
              <w:rPr>
                <w:rFonts w:ascii="宋体" w:hAnsi="宋体" w:cs="宋体"/>
                <w:color w:val="000000"/>
                <w:sz w:val="21"/>
                <w:szCs w:val="21"/>
              </w:rPr>
            </w:pPr>
            <w:r>
              <w:rPr>
                <w:rFonts w:hint="eastAsia" w:ascii="宋体" w:hAnsi="宋体" w:cs="宋体"/>
                <w:color w:val="000000"/>
                <w:sz w:val="21"/>
                <w:szCs w:val="21"/>
              </w:rPr>
              <w:t>76</w:t>
            </w:r>
          </w:p>
        </w:tc>
        <w:tc>
          <w:tcPr>
            <w:tcW w:w="528" w:type="pct"/>
            <w:tcBorders>
              <w:top w:val="single" w:color="000000" w:sz="4" w:space="0"/>
              <w:left w:val="single" w:color="000000" w:sz="4" w:space="0"/>
              <w:bottom w:val="single" w:color="000000" w:sz="4" w:space="0"/>
              <w:right w:val="single" w:color="000000" w:sz="4" w:space="0"/>
            </w:tcBorders>
            <w:vAlign w:val="center"/>
          </w:tcPr>
          <w:p w14:paraId="528C64A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AB664E3">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兼容要求</w:t>
            </w:r>
          </w:p>
        </w:tc>
        <w:tc>
          <w:tcPr>
            <w:tcW w:w="530" w:type="pct"/>
            <w:tcBorders>
              <w:top w:val="single" w:color="000000" w:sz="4" w:space="0"/>
              <w:left w:val="single" w:color="000000" w:sz="4" w:space="0"/>
              <w:bottom w:val="single" w:color="000000" w:sz="4" w:space="0"/>
              <w:right w:val="single" w:color="000000" w:sz="4" w:space="0"/>
            </w:tcBorders>
          </w:tcPr>
          <w:p w14:paraId="0DC94922">
            <w:pP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5E0056F1">
            <w:pPr>
              <w:widowControl/>
              <w:textAlignment w:val="center"/>
              <w:rPr>
                <w:rFonts w:ascii="宋体" w:hAnsi="宋体" w:cs="宋体"/>
                <w:color w:val="000000"/>
                <w:sz w:val="21"/>
                <w:szCs w:val="21"/>
              </w:rPr>
            </w:pPr>
            <w:r>
              <w:rPr>
                <w:rFonts w:hint="eastAsia" w:ascii="宋体" w:hAnsi="宋体" w:cs="宋体"/>
                <w:color w:val="000000"/>
                <w:sz w:val="21"/>
                <w:szCs w:val="21"/>
                <w:lang w:bidi="ar"/>
              </w:rPr>
              <w:t>功能卡兼</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容性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5A6C43CE">
            <w:pPr>
              <w:widowControl/>
              <w:textAlignment w:val="center"/>
              <w:rPr>
                <w:rFonts w:ascii="宋体" w:hAnsi="宋体" w:cs="宋体"/>
                <w:color w:val="000000"/>
                <w:sz w:val="21"/>
                <w:szCs w:val="21"/>
              </w:rPr>
            </w:pPr>
            <w:r>
              <w:rPr>
                <w:rFonts w:hint="eastAsia" w:ascii="宋体" w:hAnsi="宋体" w:cs="宋体"/>
                <w:color w:val="000000"/>
                <w:sz w:val="21"/>
                <w:szCs w:val="21"/>
                <w:lang w:bidi="ar"/>
              </w:rPr>
              <w:t>内置或适配符合 PCIe 的功能卡，如：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网络功能卡、存储功能卡及图形显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示功能卡</w:t>
            </w:r>
          </w:p>
        </w:tc>
      </w:tr>
      <w:tr w14:paraId="3854D93A">
        <w:tblPrEx>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FB2651D">
            <w:pPr>
              <w:widowControl/>
              <w:jc w:val="center"/>
              <w:textAlignment w:val="center"/>
              <w:rPr>
                <w:rFonts w:ascii="宋体" w:hAnsi="宋体" w:cs="宋体"/>
                <w:color w:val="000000"/>
                <w:sz w:val="21"/>
                <w:szCs w:val="21"/>
              </w:rPr>
            </w:pPr>
            <w:r>
              <w:rPr>
                <w:rFonts w:hint="eastAsia" w:ascii="宋体" w:hAnsi="宋体" w:cs="宋体"/>
                <w:color w:val="000000"/>
                <w:sz w:val="21"/>
                <w:szCs w:val="21"/>
              </w:rPr>
              <w:t>77</w:t>
            </w:r>
          </w:p>
        </w:tc>
        <w:tc>
          <w:tcPr>
            <w:tcW w:w="528" w:type="pct"/>
            <w:tcBorders>
              <w:top w:val="single" w:color="000000" w:sz="4" w:space="0"/>
              <w:left w:val="single" w:color="000000" w:sz="4" w:space="0"/>
              <w:bottom w:val="single" w:color="000000" w:sz="4" w:space="0"/>
              <w:right w:val="single" w:color="000000" w:sz="4" w:space="0"/>
            </w:tcBorders>
            <w:vAlign w:val="center"/>
          </w:tcPr>
          <w:p w14:paraId="2F38765E">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1F1B03CE">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0DE0F388">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外设</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848" w:type="pct"/>
            <w:tcBorders>
              <w:top w:val="single" w:color="000000" w:sz="4" w:space="0"/>
              <w:left w:val="single" w:color="000000" w:sz="4" w:space="0"/>
              <w:bottom w:val="single" w:color="000000" w:sz="4" w:space="0"/>
              <w:right w:val="single" w:color="000000" w:sz="4" w:space="0"/>
            </w:tcBorders>
            <w:vAlign w:val="center"/>
          </w:tcPr>
          <w:p w14:paraId="50124503">
            <w:pPr>
              <w:widowControl/>
              <w:textAlignment w:val="center"/>
              <w:rPr>
                <w:rFonts w:ascii="宋体" w:hAnsi="宋体" w:cs="宋体"/>
                <w:color w:val="000000"/>
                <w:sz w:val="21"/>
                <w:szCs w:val="21"/>
              </w:rPr>
            </w:pPr>
            <w:r>
              <w:rPr>
                <w:rFonts w:hint="eastAsia" w:ascii="宋体" w:hAnsi="宋体" w:cs="宋体"/>
                <w:color w:val="000000"/>
                <w:sz w:val="21"/>
                <w:szCs w:val="21"/>
                <w:lang w:bidi="ar"/>
              </w:rPr>
              <w:t>外设兼容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3BF0C3C9">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兼容多种主流生产商的外部设备，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包括显示器、键盘、鼠标、闪存盘、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移动硬盘、USB 光驱及 KVM 等，要求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使用不同厂商的外部设备时，系统</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均能正常识别和安装驱动</w:t>
            </w:r>
          </w:p>
        </w:tc>
      </w:tr>
      <w:tr w14:paraId="58227F64">
        <w:tblPrEx>
          <w:tblCellMar>
            <w:top w:w="0" w:type="dxa"/>
            <w:left w:w="108" w:type="dxa"/>
            <w:bottom w:w="0" w:type="dxa"/>
            <w:right w:w="108" w:type="dxa"/>
          </w:tblCellMar>
        </w:tblPrEx>
        <w:trPr>
          <w:trHeight w:val="48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3D374C2">
            <w:pPr>
              <w:widowControl/>
              <w:jc w:val="center"/>
              <w:textAlignment w:val="center"/>
              <w:rPr>
                <w:rFonts w:ascii="宋体" w:hAnsi="宋体" w:cs="宋体"/>
                <w:color w:val="000000"/>
                <w:sz w:val="21"/>
                <w:szCs w:val="21"/>
              </w:rPr>
            </w:pPr>
            <w:r>
              <w:rPr>
                <w:rFonts w:hint="eastAsia" w:ascii="宋体" w:hAnsi="宋体" w:cs="宋体"/>
                <w:color w:val="000000"/>
                <w:sz w:val="21"/>
                <w:szCs w:val="21"/>
              </w:rPr>
              <w:t>78</w:t>
            </w:r>
          </w:p>
        </w:tc>
        <w:tc>
          <w:tcPr>
            <w:tcW w:w="528" w:type="pct"/>
            <w:tcBorders>
              <w:top w:val="single" w:color="000000" w:sz="4" w:space="0"/>
              <w:left w:val="single" w:color="000000" w:sz="4" w:space="0"/>
              <w:bottom w:val="single" w:color="000000" w:sz="4" w:space="0"/>
              <w:right w:val="single" w:color="000000" w:sz="4" w:space="0"/>
            </w:tcBorders>
            <w:vAlign w:val="center"/>
          </w:tcPr>
          <w:p w14:paraId="6A4CED3E">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396FFA4A">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378026D5">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软件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兼容</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848" w:type="pct"/>
            <w:tcBorders>
              <w:top w:val="single" w:color="000000" w:sz="4" w:space="0"/>
              <w:left w:val="single" w:color="000000" w:sz="4" w:space="0"/>
              <w:bottom w:val="single" w:color="000000" w:sz="4" w:space="0"/>
              <w:right w:val="single" w:color="000000" w:sz="4" w:space="0"/>
            </w:tcBorders>
            <w:vAlign w:val="center"/>
          </w:tcPr>
          <w:p w14:paraId="19D82F78">
            <w:pPr>
              <w:widowControl/>
              <w:textAlignment w:val="center"/>
              <w:rPr>
                <w:rFonts w:ascii="宋体" w:hAnsi="宋体" w:cs="宋体"/>
                <w:color w:val="000000"/>
                <w:sz w:val="21"/>
                <w:szCs w:val="21"/>
              </w:rPr>
            </w:pPr>
            <w:r>
              <w:rPr>
                <w:rFonts w:hint="eastAsia" w:ascii="宋体" w:hAnsi="宋体" w:cs="宋体"/>
                <w:color w:val="000000"/>
                <w:sz w:val="21"/>
                <w:szCs w:val="21"/>
                <w:lang w:bidi="ar"/>
              </w:rPr>
              <w:t>数据库兼</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容</w:t>
            </w:r>
          </w:p>
        </w:tc>
        <w:tc>
          <w:tcPr>
            <w:tcW w:w="1941" w:type="pct"/>
            <w:tcBorders>
              <w:top w:val="single" w:color="000000" w:sz="4" w:space="0"/>
              <w:left w:val="single" w:color="000000" w:sz="4" w:space="0"/>
              <w:bottom w:val="single" w:color="000000" w:sz="4" w:space="0"/>
              <w:right w:val="single" w:color="000000" w:sz="4" w:space="0"/>
            </w:tcBorders>
            <w:vAlign w:val="center"/>
          </w:tcPr>
          <w:p w14:paraId="5A760C5C">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 3 个及以上厂商的数据库产品</w:t>
            </w:r>
          </w:p>
        </w:tc>
      </w:tr>
      <w:tr w14:paraId="72405BFA">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54EBD88">
            <w:pPr>
              <w:widowControl/>
              <w:jc w:val="center"/>
              <w:textAlignment w:val="center"/>
              <w:rPr>
                <w:rFonts w:ascii="宋体" w:hAnsi="宋体" w:cs="宋体"/>
                <w:color w:val="000000"/>
                <w:sz w:val="21"/>
                <w:szCs w:val="21"/>
              </w:rPr>
            </w:pPr>
            <w:r>
              <w:rPr>
                <w:rFonts w:hint="eastAsia" w:ascii="宋体" w:hAnsi="宋体" w:cs="宋体"/>
                <w:color w:val="000000"/>
                <w:sz w:val="21"/>
                <w:szCs w:val="21"/>
              </w:rPr>
              <w:t>79</w:t>
            </w:r>
          </w:p>
        </w:tc>
        <w:tc>
          <w:tcPr>
            <w:tcW w:w="528" w:type="pct"/>
            <w:tcBorders>
              <w:top w:val="single" w:color="000000" w:sz="4" w:space="0"/>
              <w:left w:val="single" w:color="000000" w:sz="4" w:space="0"/>
              <w:bottom w:val="single" w:color="000000" w:sz="4" w:space="0"/>
              <w:right w:val="single" w:color="000000" w:sz="4" w:space="0"/>
            </w:tcBorders>
            <w:vAlign w:val="center"/>
          </w:tcPr>
          <w:p w14:paraId="032265D3">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365BA26E">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429EEB5B">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1A697F5">
            <w:pPr>
              <w:widowControl/>
              <w:textAlignment w:val="center"/>
              <w:rPr>
                <w:rFonts w:ascii="宋体" w:hAnsi="宋体" w:cs="宋体"/>
                <w:color w:val="000000"/>
                <w:sz w:val="21"/>
                <w:szCs w:val="21"/>
              </w:rPr>
            </w:pPr>
            <w:r>
              <w:rPr>
                <w:rFonts w:hint="eastAsia" w:ascii="宋体" w:hAnsi="宋体" w:cs="宋体"/>
                <w:color w:val="000000"/>
                <w:sz w:val="21"/>
                <w:szCs w:val="21"/>
                <w:lang w:bidi="ar"/>
              </w:rPr>
              <w:t>中间件兼</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容</w:t>
            </w:r>
          </w:p>
        </w:tc>
        <w:tc>
          <w:tcPr>
            <w:tcW w:w="1941" w:type="pct"/>
            <w:tcBorders>
              <w:top w:val="single" w:color="000000" w:sz="4" w:space="0"/>
              <w:left w:val="single" w:color="000000" w:sz="4" w:space="0"/>
              <w:bottom w:val="single" w:color="000000" w:sz="4" w:space="0"/>
              <w:right w:val="single" w:color="000000" w:sz="4" w:space="0"/>
            </w:tcBorders>
            <w:vAlign w:val="center"/>
          </w:tcPr>
          <w:p w14:paraId="4A5ADBE5">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 3 个及以上厂商的中间件产品</w:t>
            </w:r>
          </w:p>
        </w:tc>
      </w:tr>
      <w:tr w14:paraId="09716B71">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E63CE16">
            <w:pPr>
              <w:widowControl/>
              <w:jc w:val="center"/>
              <w:textAlignment w:val="center"/>
              <w:rPr>
                <w:rFonts w:ascii="宋体" w:hAnsi="宋体" w:cs="宋体"/>
                <w:color w:val="000000"/>
                <w:sz w:val="21"/>
                <w:szCs w:val="21"/>
              </w:rPr>
            </w:pPr>
            <w:r>
              <w:rPr>
                <w:rFonts w:hint="eastAsia" w:ascii="宋体" w:hAnsi="宋体" w:cs="宋体"/>
                <w:color w:val="000000"/>
                <w:sz w:val="21"/>
                <w:szCs w:val="21"/>
              </w:rPr>
              <w:t>80</w:t>
            </w:r>
          </w:p>
        </w:tc>
        <w:tc>
          <w:tcPr>
            <w:tcW w:w="528" w:type="pct"/>
            <w:tcBorders>
              <w:top w:val="single" w:color="000000" w:sz="4" w:space="0"/>
              <w:left w:val="single" w:color="000000" w:sz="4" w:space="0"/>
              <w:bottom w:val="single" w:color="000000" w:sz="4" w:space="0"/>
              <w:right w:val="single" w:color="000000" w:sz="4" w:space="0"/>
            </w:tcBorders>
            <w:vAlign w:val="center"/>
          </w:tcPr>
          <w:p w14:paraId="27129A4E">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151BE3CA">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36DE6C02">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7F44E487">
            <w:pPr>
              <w:widowControl/>
              <w:textAlignment w:val="center"/>
              <w:rPr>
                <w:rFonts w:ascii="宋体" w:hAnsi="宋体" w:cs="宋体"/>
                <w:color w:val="000000"/>
                <w:sz w:val="21"/>
                <w:szCs w:val="21"/>
              </w:rPr>
            </w:pPr>
            <w:r>
              <w:rPr>
                <w:rFonts w:hint="eastAsia" w:ascii="宋体" w:hAnsi="宋体" w:cs="宋体"/>
                <w:color w:val="000000"/>
                <w:sz w:val="21"/>
                <w:szCs w:val="21"/>
                <w:lang w:bidi="ar"/>
              </w:rPr>
              <w:t>平台软件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兼容</w:t>
            </w:r>
          </w:p>
        </w:tc>
        <w:tc>
          <w:tcPr>
            <w:tcW w:w="1941" w:type="pct"/>
            <w:tcBorders>
              <w:top w:val="single" w:color="000000" w:sz="4" w:space="0"/>
              <w:left w:val="single" w:color="000000" w:sz="4" w:space="0"/>
              <w:bottom w:val="single" w:color="000000" w:sz="4" w:space="0"/>
              <w:right w:val="single" w:color="000000" w:sz="4" w:space="0"/>
            </w:tcBorders>
            <w:vAlign w:val="center"/>
          </w:tcPr>
          <w:p w14:paraId="6F7782B8">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 3 个及以上厂商的大数据平台</w:t>
            </w:r>
          </w:p>
        </w:tc>
      </w:tr>
      <w:tr w14:paraId="49173E03">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2A370C2">
            <w:pPr>
              <w:widowControl/>
              <w:jc w:val="center"/>
              <w:textAlignment w:val="center"/>
              <w:rPr>
                <w:rFonts w:ascii="宋体" w:hAnsi="宋体" w:cs="宋体"/>
                <w:color w:val="000000"/>
                <w:sz w:val="21"/>
                <w:szCs w:val="21"/>
              </w:rPr>
            </w:pPr>
            <w:r>
              <w:rPr>
                <w:rFonts w:hint="eastAsia" w:ascii="宋体" w:hAnsi="宋体" w:cs="宋体"/>
                <w:color w:val="000000"/>
                <w:sz w:val="21"/>
                <w:szCs w:val="21"/>
              </w:rPr>
              <w:t>81</w:t>
            </w:r>
          </w:p>
        </w:tc>
        <w:tc>
          <w:tcPr>
            <w:tcW w:w="528" w:type="pct"/>
            <w:tcBorders>
              <w:top w:val="single" w:color="000000" w:sz="4" w:space="0"/>
              <w:left w:val="single" w:color="000000" w:sz="4" w:space="0"/>
              <w:bottom w:val="single" w:color="000000" w:sz="4" w:space="0"/>
              <w:right w:val="single" w:color="000000" w:sz="4" w:space="0"/>
            </w:tcBorders>
            <w:vAlign w:val="center"/>
          </w:tcPr>
          <w:p w14:paraId="7C23F621">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2B4E49E8">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20B33635">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B454D29">
            <w:pPr>
              <w:widowControl/>
              <w:textAlignment w:val="center"/>
              <w:rPr>
                <w:rFonts w:ascii="宋体" w:hAnsi="宋体" w:cs="宋体"/>
                <w:color w:val="000000"/>
                <w:sz w:val="21"/>
                <w:szCs w:val="21"/>
              </w:rPr>
            </w:pPr>
            <w:r>
              <w:rPr>
                <w:rFonts w:hint="eastAsia" w:ascii="宋体" w:hAnsi="宋体" w:cs="宋体"/>
                <w:color w:val="000000"/>
                <w:sz w:val="21"/>
                <w:szCs w:val="21"/>
                <w:lang w:bidi="ar"/>
              </w:rPr>
              <w:t>虚拟化软</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件兼容</w:t>
            </w:r>
          </w:p>
        </w:tc>
        <w:tc>
          <w:tcPr>
            <w:tcW w:w="1941" w:type="pct"/>
            <w:tcBorders>
              <w:top w:val="single" w:color="000000" w:sz="4" w:space="0"/>
              <w:left w:val="single" w:color="000000" w:sz="4" w:space="0"/>
              <w:bottom w:val="single" w:color="000000" w:sz="4" w:space="0"/>
              <w:right w:val="single" w:color="000000" w:sz="4" w:space="0"/>
            </w:tcBorders>
            <w:vAlign w:val="center"/>
          </w:tcPr>
          <w:p w14:paraId="7797AD39">
            <w:pPr>
              <w:widowControl/>
              <w:textAlignment w:val="center"/>
              <w:rPr>
                <w:rFonts w:ascii="宋体" w:hAnsi="宋体" w:cs="宋体"/>
                <w:color w:val="000000"/>
                <w:sz w:val="21"/>
                <w:szCs w:val="21"/>
              </w:rPr>
            </w:pPr>
            <w:r>
              <w:rPr>
                <w:rFonts w:hint="eastAsia" w:ascii="宋体" w:hAnsi="宋体" w:cs="宋体"/>
                <w:color w:val="000000"/>
                <w:sz w:val="21"/>
                <w:szCs w:val="21"/>
                <w:lang w:bidi="ar"/>
              </w:rPr>
              <w:t>兼容 2 款及以上虚拟化软件</w:t>
            </w:r>
          </w:p>
        </w:tc>
      </w:tr>
      <w:tr w14:paraId="19E7A66F">
        <w:tblPrEx>
          <w:tblCellMar>
            <w:top w:w="0" w:type="dxa"/>
            <w:left w:w="108" w:type="dxa"/>
            <w:bottom w:w="0" w:type="dxa"/>
            <w:right w:w="108" w:type="dxa"/>
          </w:tblCellMar>
        </w:tblPrEx>
        <w:trPr>
          <w:trHeight w:val="73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989FABC">
            <w:pPr>
              <w:widowControl/>
              <w:jc w:val="center"/>
              <w:textAlignment w:val="center"/>
              <w:rPr>
                <w:rFonts w:ascii="宋体" w:hAnsi="宋体" w:cs="宋体"/>
                <w:color w:val="000000"/>
                <w:sz w:val="21"/>
                <w:szCs w:val="21"/>
              </w:rPr>
            </w:pPr>
            <w:r>
              <w:rPr>
                <w:rFonts w:hint="eastAsia" w:ascii="宋体" w:hAnsi="宋体" w:cs="宋体"/>
                <w:color w:val="000000"/>
                <w:sz w:val="21"/>
                <w:szCs w:val="21"/>
              </w:rPr>
              <w:t>82</w:t>
            </w:r>
          </w:p>
        </w:tc>
        <w:tc>
          <w:tcPr>
            <w:tcW w:w="528" w:type="pct"/>
            <w:tcBorders>
              <w:top w:val="single" w:color="000000" w:sz="4" w:space="0"/>
              <w:left w:val="single" w:color="000000" w:sz="4" w:space="0"/>
              <w:bottom w:val="single" w:color="000000" w:sz="4" w:space="0"/>
              <w:right w:val="single" w:color="000000" w:sz="4" w:space="0"/>
            </w:tcBorders>
            <w:vAlign w:val="center"/>
          </w:tcPr>
          <w:p w14:paraId="02177760">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955AEC4">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144E002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整机</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848" w:type="pct"/>
            <w:tcBorders>
              <w:top w:val="single" w:color="000000" w:sz="4" w:space="0"/>
              <w:left w:val="single" w:color="000000" w:sz="4" w:space="0"/>
              <w:bottom w:val="single" w:color="000000" w:sz="4" w:space="0"/>
              <w:right w:val="single" w:color="000000" w:sz="4" w:space="0"/>
            </w:tcBorders>
            <w:vAlign w:val="center"/>
          </w:tcPr>
          <w:p w14:paraId="663A514B">
            <w:pPr>
              <w:widowControl/>
              <w:textAlignment w:val="center"/>
              <w:rPr>
                <w:rFonts w:ascii="宋体" w:hAnsi="宋体" w:cs="宋体"/>
                <w:color w:val="000000"/>
                <w:sz w:val="21"/>
                <w:szCs w:val="21"/>
              </w:rPr>
            </w:pPr>
            <w:r>
              <w:rPr>
                <w:rFonts w:hint="eastAsia" w:ascii="宋体" w:hAnsi="宋体" w:cs="宋体"/>
                <w:color w:val="000000"/>
                <w:sz w:val="21"/>
                <w:szCs w:val="21"/>
                <w:lang w:bidi="ar"/>
              </w:rPr>
              <w:t>整机可靠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431DAF94">
            <w:pPr>
              <w:widowControl/>
              <w:textAlignment w:val="center"/>
              <w:rPr>
                <w:rFonts w:ascii="宋体" w:hAnsi="宋体" w:cs="宋体"/>
                <w:color w:val="000000"/>
                <w:sz w:val="21"/>
                <w:szCs w:val="21"/>
              </w:rPr>
            </w:pPr>
            <w:r>
              <w:rPr>
                <w:rFonts w:hint="eastAsia" w:ascii="宋体" w:hAnsi="宋体" w:cs="宋体"/>
                <w:color w:val="000000"/>
                <w:sz w:val="21"/>
                <w:szCs w:val="21"/>
                <w:lang w:bidi="ar"/>
              </w:rPr>
              <w:t>m1 值（MTBF 的不可接受值）不得低</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于 30000h</w:t>
            </w:r>
          </w:p>
        </w:tc>
      </w:tr>
      <w:tr w14:paraId="2E95214A">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C90A3D3">
            <w:pPr>
              <w:widowControl/>
              <w:jc w:val="center"/>
              <w:textAlignment w:val="center"/>
              <w:rPr>
                <w:rFonts w:ascii="宋体" w:hAnsi="宋体" w:cs="宋体"/>
                <w:color w:val="000000"/>
                <w:sz w:val="21"/>
                <w:szCs w:val="21"/>
              </w:rPr>
            </w:pPr>
            <w:r>
              <w:rPr>
                <w:rFonts w:hint="eastAsia" w:ascii="宋体" w:hAnsi="宋体" w:cs="宋体"/>
                <w:color w:val="000000"/>
                <w:sz w:val="21"/>
                <w:szCs w:val="21"/>
              </w:rPr>
              <w:t>83</w:t>
            </w:r>
          </w:p>
        </w:tc>
        <w:tc>
          <w:tcPr>
            <w:tcW w:w="528" w:type="pct"/>
            <w:tcBorders>
              <w:top w:val="single" w:color="000000" w:sz="4" w:space="0"/>
              <w:left w:val="single" w:color="000000" w:sz="4" w:space="0"/>
              <w:bottom w:val="single" w:color="000000" w:sz="4" w:space="0"/>
              <w:right w:val="single" w:color="000000" w:sz="4" w:space="0"/>
            </w:tcBorders>
            <w:vAlign w:val="center"/>
          </w:tcPr>
          <w:p w14:paraId="199C503E">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423D2F1">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7EE5E131">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42D75020">
            <w:pPr>
              <w:widowControl/>
              <w:textAlignment w:val="center"/>
              <w:rPr>
                <w:rFonts w:ascii="宋体" w:hAnsi="宋体" w:cs="宋体"/>
                <w:color w:val="000000"/>
                <w:sz w:val="21"/>
                <w:szCs w:val="21"/>
              </w:rPr>
            </w:pPr>
            <w:r>
              <w:rPr>
                <w:rFonts w:hint="eastAsia" w:ascii="宋体" w:hAnsi="宋体" w:cs="宋体"/>
                <w:color w:val="000000"/>
                <w:sz w:val="21"/>
                <w:szCs w:val="21"/>
                <w:lang w:bidi="ar"/>
              </w:rPr>
              <w:t>风扇可靠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084F598B">
            <w:pPr>
              <w:widowControl/>
              <w:textAlignment w:val="center"/>
              <w:rPr>
                <w:rFonts w:ascii="宋体" w:hAnsi="宋体" w:cs="宋体"/>
                <w:color w:val="000000"/>
                <w:sz w:val="21"/>
                <w:szCs w:val="21"/>
              </w:rPr>
            </w:pPr>
            <w:r>
              <w:rPr>
                <w:rFonts w:hint="eastAsia" w:ascii="宋体" w:hAnsi="宋体" w:cs="宋体"/>
                <w:color w:val="000000"/>
                <w:sz w:val="21"/>
                <w:szCs w:val="21"/>
                <w:lang w:bidi="ar"/>
              </w:rPr>
              <w:t>风扇寿命应不低于 40000h</w:t>
            </w:r>
          </w:p>
        </w:tc>
      </w:tr>
      <w:tr w14:paraId="0020ABDE">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0D86A5F">
            <w:pPr>
              <w:widowControl/>
              <w:jc w:val="center"/>
              <w:textAlignment w:val="center"/>
              <w:rPr>
                <w:rFonts w:ascii="宋体" w:hAnsi="宋体" w:cs="宋体"/>
                <w:color w:val="000000"/>
                <w:sz w:val="21"/>
                <w:szCs w:val="21"/>
              </w:rPr>
            </w:pPr>
            <w:r>
              <w:rPr>
                <w:rFonts w:hint="eastAsia" w:ascii="宋体" w:hAnsi="宋体" w:cs="宋体"/>
                <w:color w:val="000000"/>
                <w:sz w:val="21"/>
                <w:szCs w:val="21"/>
              </w:rPr>
              <w:t>84</w:t>
            </w:r>
          </w:p>
        </w:tc>
        <w:tc>
          <w:tcPr>
            <w:tcW w:w="528" w:type="pct"/>
            <w:tcBorders>
              <w:top w:val="single" w:color="000000" w:sz="4" w:space="0"/>
              <w:left w:val="single" w:color="000000" w:sz="4" w:space="0"/>
              <w:bottom w:val="single" w:color="000000" w:sz="4" w:space="0"/>
              <w:right w:val="single" w:color="000000" w:sz="4" w:space="0"/>
            </w:tcBorders>
            <w:vAlign w:val="center"/>
          </w:tcPr>
          <w:p w14:paraId="2DC93D4A">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70B1F25B">
            <w:pPr>
              <w:widowControl/>
              <w:textAlignment w:val="center"/>
              <w:rPr>
                <w:rFonts w:ascii="宋体" w:hAnsi="宋体" w:cs="宋体"/>
                <w:color w:val="000000"/>
                <w:sz w:val="21"/>
                <w:szCs w:val="21"/>
              </w:rPr>
            </w:pPr>
            <w:r>
              <w:rPr>
                <w:rFonts w:hint="eastAsia" w:ascii="宋体" w:hAnsi="宋体" w:cs="宋体"/>
                <w:color w:val="000000"/>
                <w:sz w:val="21"/>
                <w:szCs w:val="21"/>
                <w:lang w:bidi="ar"/>
              </w:rPr>
              <w:t>可靠性要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55131C0E">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FEDDD82">
            <w:pPr>
              <w:widowControl/>
              <w:textAlignment w:val="center"/>
              <w:rPr>
                <w:rFonts w:ascii="宋体" w:hAnsi="宋体" w:cs="宋体"/>
                <w:color w:val="000000"/>
                <w:sz w:val="21"/>
                <w:szCs w:val="21"/>
              </w:rPr>
            </w:pPr>
            <w:r>
              <w:rPr>
                <w:rFonts w:hint="eastAsia" w:ascii="宋体" w:hAnsi="宋体" w:cs="宋体"/>
                <w:color w:val="000000"/>
                <w:sz w:val="21"/>
                <w:szCs w:val="21"/>
                <w:lang w:bidi="ar"/>
              </w:rPr>
              <w:t>部件可靠</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3BCF6EF3">
            <w:pPr>
              <w:widowControl/>
              <w:textAlignment w:val="center"/>
              <w:rPr>
                <w:rFonts w:ascii="宋体" w:hAnsi="宋体" w:cs="宋体"/>
                <w:color w:val="000000"/>
                <w:sz w:val="21"/>
                <w:szCs w:val="21"/>
              </w:rPr>
            </w:pPr>
            <w:r>
              <w:rPr>
                <w:rFonts w:hint="eastAsia" w:ascii="宋体" w:hAnsi="宋体" w:cs="宋体"/>
                <w:color w:val="000000"/>
                <w:sz w:val="21"/>
                <w:szCs w:val="21"/>
                <w:lang w:bidi="ar"/>
              </w:rPr>
              <w:t>支持硬盘、电源、风扇热插拔(内置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风扇除外)</w:t>
            </w:r>
          </w:p>
        </w:tc>
      </w:tr>
      <w:tr w14:paraId="5A686F0E">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7E324AB7">
            <w:pPr>
              <w:widowControl/>
              <w:jc w:val="center"/>
              <w:textAlignment w:val="center"/>
              <w:rPr>
                <w:rFonts w:ascii="宋体" w:hAnsi="宋体" w:cs="宋体"/>
                <w:color w:val="000000"/>
                <w:sz w:val="21"/>
                <w:szCs w:val="21"/>
              </w:rPr>
            </w:pPr>
            <w:r>
              <w:rPr>
                <w:rFonts w:hint="eastAsia" w:ascii="宋体" w:hAnsi="宋体" w:cs="宋体"/>
                <w:color w:val="000000"/>
                <w:sz w:val="21"/>
                <w:szCs w:val="21"/>
              </w:rPr>
              <w:t>85</w:t>
            </w:r>
          </w:p>
        </w:tc>
        <w:tc>
          <w:tcPr>
            <w:tcW w:w="528" w:type="pct"/>
            <w:tcBorders>
              <w:top w:val="single" w:color="000000" w:sz="4" w:space="0"/>
              <w:left w:val="single" w:color="000000" w:sz="4" w:space="0"/>
              <w:bottom w:val="single" w:color="000000" w:sz="4" w:space="0"/>
              <w:right w:val="single" w:color="000000" w:sz="4" w:space="0"/>
            </w:tcBorders>
            <w:vAlign w:val="center"/>
          </w:tcPr>
          <w:p w14:paraId="5A803251">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208A98F2">
            <w:pPr>
              <w:widowControl/>
              <w:textAlignment w:val="center"/>
              <w:rPr>
                <w:rFonts w:ascii="宋体" w:hAnsi="宋体" w:cs="宋体"/>
                <w:color w:val="000000"/>
                <w:sz w:val="21"/>
                <w:szCs w:val="21"/>
              </w:rPr>
            </w:pPr>
            <w:r>
              <w:rPr>
                <w:rFonts w:hint="eastAsia" w:ascii="宋体" w:hAnsi="宋体" w:cs="宋体"/>
                <w:color w:val="000000"/>
                <w:sz w:val="21"/>
                <w:szCs w:val="21"/>
                <w:lang w:bidi="ar"/>
              </w:rPr>
              <w:t>包装及运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输要求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4C57B1E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包装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及运</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输要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求</w:t>
            </w:r>
          </w:p>
        </w:tc>
        <w:tc>
          <w:tcPr>
            <w:tcW w:w="848" w:type="pct"/>
            <w:tcBorders>
              <w:top w:val="single" w:color="000000" w:sz="4" w:space="0"/>
              <w:left w:val="single" w:color="000000" w:sz="4" w:space="0"/>
              <w:bottom w:val="single" w:color="000000" w:sz="4" w:space="0"/>
              <w:right w:val="single" w:color="000000" w:sz="4" w:space="0"/>
            </w:tcBorders>
            <w:vAlign w:val="center"/>
          </w:tcPr>
          <w:p w14:paraId="50C2DF4F">
            <w:pPr>
              <w:widowControl/>
              <w:textAlignment w:val="center"/>
              <w:rPr>
                <w:rFonts w:ascii="宋体" w:hAnsi="宋体" w:cs="宋体"/>
                <w:color w:val="000000"/>
                <w:sz w:val="21"/>
                <w:szCs w:val="21"/>
              </w:rPr>
            </w:pPr>
            <w:r>
              <w:rPr>
                <w:rFonts w:hint="eastAsia" w:ascii="宋体" w:hAnsi="宋体" w:cs="宋体"/>
                <w:color w:val="000000"/>
                <w:sz w:val="21"/>
                <w:szCs w:val="21"/>
                <w:lang w:bidi="ar"/>
              </w:rPr>
              <w:t>标志、包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装、运输和</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贮存</w:t>
            </w:r>
          </w:p>
        </w:tc>
        <w:tc>
          <w:tcPr>
            <w:tcW w:w="1941" w:type="pct"/>
            <w:tcBorders>
              <w:top w:val="single" w:color="000000" w:sz="4" w:space="0"/>
              <w:left w:val="single" w:color="000000" w:sz="4" w:space="0"/>
              <w:bottom w:val="single" w:color="000000" w:sz="4" w:space="0"/>
              <w:right w:val="single" w:color="000000" w:sz="4" w:space="0"/>
            </w:tcBorders>
            <w:vAlign w:val="center"/>
          </w:tcPr>
          <w:p w14:paraId="00328FBB">
            <w:pPr>
              <w:widowControl/>
              <w:textAlignment w:val="center"/>
              <w:rPr>
                <w:rFonts w:ascii="宋体" w:hAnsi="宋体" w:cs="宋体"/>
                <w:color w:val="000000"/>
                <w:sz w:val="21"/>
                <w:szCs w:val="21"/>
              </w:rPr>
            </w:pPr>
            <w:r>
              <w:rPr>
                <w:rFonts w:hint="eastAsia" w:ascii="宋体" w:hAnsi="宋体" w:cs="宋体"/>
                <w:color w:val="000000"/>
                <w:sz w:val="21"/>
                <w:szCs w:val="21"/>
                <w:lang w:bidi="ar"/>
              </w:rPr>
              <w:t>符合 GB/T 9813.3 和商品包装政府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采购需求标准的相关规定</w:t>
            </w:r>
          </w:p>
        </w:tc>
      </w:tr>
      <w:tr w14:paraId="2711309F">
        <w:tblPrEx>
          <w:tblCellMar>
            <w:top w:w="0" w:type="dxa"/>
            <w:left w:w="108" w:type="dxa"/>
            <w:bottom w:w="0" w:type="dxa"/>
            <w:right w:w="108" w:type="dxa"/>
          </w:tblCellMar>
        </w:tblPrEx>
        <w:trPr>
          <w:trHeight w:val="265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A36A3C2">
            <w:pPr>
              <w:widowControl/>
              <w:jc w:val="center"/>
              <w:textAlignment w:val="center"/>
              <w:rPr>
                <w:rFonts w:ascii="宋体" w:hAnsi="宋体" w:cs="宋体"/>
                <w:color w:val="000000"/>
                <w:sz w:val="21"/>
                <w:szCs w:val="21"/>
              </w:rPr>
            </w:pPr>
            <w:r>
              <w:rPr>
                <w:rFonts w:hint="eastAsia" w:ascii="宋体" w:hAnsi="宋体" w:cs="宋体"/>
                <w:color w:val="000000"/>
                <w:sz w:val="21"/>
                <w:szCs w:val="21"/>
              </w:rPr>
              <w:t>86</w:t>
            </w:r>
          </w:p>
        </w:tc>
        <w:tc>
          <w:tcPr>
            <w:tcW w:w="528" w:type="pct"/>
            <w:tcBorders>
              <w:top w:val="single" w:color="000000" w:sz="4" w:space="0"/>
              <w:left w:val="single" w:color="000000" w:sz="4" w:space="0"/>
              <w:bottom w:val="single" w:color="000000" w:sz="4" w:space="0"/>
              <w:right w:val="single" w:color="000000" w:sz="4" w:space="0"/>
            </w:tcBorders>
            <w:vAlign w:val="center"/>
          </w:tcPr>
          <w:p w14:paraId="130FE8C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0071232">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2AA96EA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响应</w:t>
            </w:r>
          </w:p>
        </w:tc>
        <w:tc>
          <w:tcPr>
            <w:tcW w:w="848" w:type="pct"/>
            <w:tcBorders>
              <w:top w:val="single" w:color="000000" w:sz="4" w:space="0"/>
              <w:left w:val="single" w:color="000000" w:sz="4" w:space="0"/>
              <w:bottom w:val="single" w:color="000000" w:sz="4" w:space="0"/>
              <w:right w:val="single" w:color="000000" w:sz="4" w:space="0"/>
            </w:tcBorders>
            <w:vAlign w:val="center"/>
          </w:tcPr>
          <w:p w14:paraId="73F4B599">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服务响应</w:t>
            </w:r>
          </w:p>
        </w:tc>
        <w:tc>
          <w:tcPr>
            <w:tcW w:w="1941" w:type="pct"/>
            <w:tcBorders>
              <w:top w:val="single" w:color="000000" w:sz="4" w:space="0"/>
              <w:left w:val="single" w:color="000000" w:sz="4" w:space="0"/>
              <w:bottom w:val="single" w:color="000000" w:sz="4" w:space="0"/>
              <w:right w:val="single" w:color="000000" w:sz="4" w:space="0"/>
            </w:tcBorders>
            <w:vAlign w:val="center"/>
          </w:tcPr>
          <w:p w14:paraId="2DFA2A9E">
            <w:pPr>
              <w:widowControl/>
              <w:textAlignment w:val="center"/>
              <w:rPr>
                <w:rFonts w:ascii="宋体" w:hAnsi="宋体" w:cs="宋体"/>
                <w:color w:val="000000"/>
                <w:sz w:val="21"/>
                <w:szCs w:val="21"/>
              </w:rPr>
            </w:pPr>
            <w:r>
              <w:rPr>
                <w:rFonts w:hint="eastAsia" w:ascii="宋体" w:hAnsi="宋体" w:cs="宋体"/>
                <w:color w:val="000000"/>
                <w:sz w:val="21"/>
                <w:szCs w:val="21"/>
                <w:lang w:bidi="ar"/>
              </w:rPr>
              <w:t>a) 提供电话、电子邮件、远程连接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等多种形式服务；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提供同城 4h、异地 12h 技术响应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服务，2 个工作日解决问题，对于未</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能解决的问题和故障应提供可行的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升级方案，并提供周转设备；</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 建立全国技术服务体系和服务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团体，符合专业服务体系标准要求，</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提供原厂中文服务；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d) 服务周期内提供产品的维修、换</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件和升级服务</w:t>
            </w:r>
          </w:p>
        </w:tc>
      </w:tr>
      <w:tr w14:paraId="5D31CBC5">
        <w:tblPrEx>
          <w:tblCellMar>
            <w:top w:w="0" w:type="dxa"/>
            <w:left w:w="108" w:type="dxa"/>
            <w:bottom w:w="0" w:type="dxa"/>
            <w:right w:w="108" w:type="dxa"/>
          </w:tblCellMar>
        </w:tblPrEx>
        <w:trPr>
          <w:trHeight w:val="4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94CC12C">
            <w:pPr>
              <w:widowControl/>
              <w:jc w:val="center"/>
              <w:textAlignment w:val="center"/>
              <w:rPr>
                <w:rFonts w:ascii="宋体" w:hAnsi="宋体" w:cs="宋体"/>
                <w:color w:val="000000"/>
                <w:sz w:val="21"/>
                <w:szCs w:val="21"/>
              </w:rPr>
            </w:pPr>
            <w:r>
              <w:rPr>
                <w:rFonts w:hint="eastAsia" w:ascii="宋体" w:hAnsi="宋体" w:cs="宋体"/>
                <w:color w:val="000000"/>
                <w:sz w:val="21"/>
                <w:szCs w:val="21"/>
              </w:rPr>
              <w:t>87</w:t>
            </w:r>
          </w:p>
        </w:tc>
        <w:tc>
          <w:tcPr>
            <w:tcW w:w="528" w:type="pct"/>
            <w:tcBorders>
              <w:top w:val="single" w:color="000000" w:sz="4" w:space="0"/>
              <w:left w:val="single" w:color="000000" w:sz="4" w:space="0"/>
              <w:bottom w:val="single" w:color="000000" w:sz="4" w:space="0"/>
              <w:right w:val="single" w:color="000000" w:sz="4" w:space="0"/>
            </w:tcBorders>
            <w:vAlign w:val="center"/>
          </w:tcPr>
          <w:p w14:paraId="26F53A94">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57130C5D">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37F28A5A">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33DE6C41">
            <w:pPr>
              <w:widowControl/>
              <w:textAlignment w:val="center"/>
              <w:rPr>
                <w:rFonts w:ascii="宋体" w:hAnsi="宋体" w:cs="宋体"/>
                <w:color w:val="000000"/>
                <w:sz w:val="21"/>
                <w:szCs w:val="21"/>
              </w:rPr>
            </w:pPr>
            <w:r>
              <w:rPr>
                <w:rFonts w:hint="eastAsia" w:ascii="宋体" w:hAnsi="宋体" w:cs="宋体"/>
                <w:color w:val="000000"/>
                <w:sz w:val="21"/>
                <w:szCs w:val="21"/>
                <w:lang w:bidi="ar"/>
              </w:rPr>
              <w:t>培训服务</w:t>
            </w:r>
          </w:p>
        </w:tc>
        <w:tc>
          <w:tcPr>
            <w:tcW w:w="1941" w:type="pct"/>
            <w:tcBorders>
              <w:top w:val="single" w:color="000000" w:sz="4" w:space="0"/>
              <w:left w:val="single" w:color="000000" w:sz="4" w:space="0"/>
              <w:bottom w:val="single" w:color="000000" w:sz="4" w:space="0"/>
              <w:right w:val="single" w:color="000000" w:sz="4" w:space="0"/>
            </w:tcBorders>
            <w:vAlign w:val="center"/>
          </w:tcPr>
          <w:p w14:paraId="53A96F6F">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供应商提供培训材料、产品手册、</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培训视频等培训相关内容</w:t>
            </w:r>
          </w:p>
        </w:tc>
      </w:tr>
      <w:tr w14:paraId="7019C71B">
        <w:tblPrEx>
          <w:tblCellMar>
            <w:top w:w="0" w:type="dxa"/>
            <w:left w:w="108" w:type="dxa"/>
            <w:bottom w:w="0" w:type="dxa"/>
            <w:right w:w="108" w:type="dxa"/>
          </w:tblCellMar>
        </w:tblPrEx>
        <w:trPr>
          <w:trHeight w:val="2173"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2671EDC">
            <w:pPr>
              <w:widowControl/>
              <w:jc w:val="center"/>
              <w:textAlignment w:val="center"/>
              <w:rPr>
                <w:rFonts w:ascii="宋体" w:hAnsi="宋体" w:cs="宋体"/>
                <w:color w:val="000000"/>
                <w:sz w:val="21"/>
                <w:szCs w:val="21"/>
              </w:rPr>
            </w:pPr>
            <w:r>
              <w:rPr>
                <w:rFonts w:hint="eastAsia" w:ascii="宋体" w:hAnsi="宋体" w:cs="宋体"/>
                <w:color w:val="000000"/>
                <w:sz w:val="21"/>
                <w:szCs w:val="21"/>
              </w:rPr>
              <w:t>88</w:t>
            </w:r>
          </w:p>
        </w:tc>
        <w:tc>
          <w:tcPr>
            <w:tcW w:w="528" w:type="pct"/>
            <w:tcBorders>
              <w:top w:val="single" w:color="000000" w:sz="4" w:space="0"/>
              <w:left w:val="single" w:color="000000" w:sz="4" w:space="0"/>
              <w:bottom w:val="single" w:color="000000" w:sz="4" w:space="0"/>
              <w:right w:val="single" w:color="000000" w:sz="4" w:space="0"/>
            </w:tcBorders>
            <w:vAlign w:val="center"/>
          </w:tcPr>
          <w:p w14:paraId="298E018D">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51EDC288">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服务要求</w:t>
            </w:r>
          </w:p>
        </w:tc>
        <w:tc>
          <w:tcPr>
            <w:tcW w:w="530" w:type="pct"/>
            <w:tcBorders>
              <w:top w:val="single" w:color="000000" w:sz="4" w:space="0"/>
              <w:left w:val="single" w:color="000000" w:sz="4" w:space="0"/>
              <w:bottom w:val="single" w:color="000000" w:sz="4" w:space="0"/>
              <w:right w:val="single" w:color="000000" w:sz="4" w:space="0"/>
            </w:tcBorders>
            <w:vAlign w:val="center"/>
          </w:tcPr>
          <w:p w14:paraId="09AC5CA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周期</w:t>
            </w:r>
          </w:p>
        </w:tc>
        <w:tc>
          <w:tcPr>
            <w:tcW w:w="848" w:type="pct"/>
            <w:tcBorders>
              <w:top w:val="single" w:color="000000" w:sz="4" w:space="0"/>
              <w:left w:val="single" w:color="000000" w:sz="4" w:space="0"/>
              <w:bottom w:val="single" w:color="000000" w:sz="4" w:space="0"/>
              <w:right w:val="single" w:color="000000" w:sz="4" w:space="0"/>
            </w:tcBorders>
            <w:vAlign w:val="center"/>
          </w:tcPr>
          <w:p w14:paraId="297B552B">
            <w:pPr>
              <w:widowControl/>
              <w:textAlignment w:val="center"/>
              <w:rPr>
                <w:rFonts w:ascii="宋体" w:hAnsi="宋体" w:cs="宋体"/>
                <w:color w:val="000000"/>
                <w:sz w:val="21"/>
                <w:szCs w:val="21"/>
              </w:rPr>
            </w:pPr>
            <w:r>
              <w:rPr>
                <w:rFonts w:hint="eastAsia" w:ascii="宋体" w:hAnsi="宋体" w:cs="宋体"/>
                <w:color w:val="000000"/>
                <w:sz w:val="21"/>
                <w:szCs w:val="21"/>
                <w:lang w:bidi="ar"/>
              </w:rPr>
              <w:t>服务周期</w:t>
            </w:r>
          </w:p>
        </w:tc>
        <w:tc>
          <w:tcPr>
            <w:tcW w:w="1941" w:type="pct"/>
            <w:tcBorders>
              <w:top w:val="single" w:color="000000" w:sz="4" w:space="0"/>
              <w:left w:val="single" w:color="000000" w:sz="4" w:space="0"/>
              <w:bottom w:val="single" w:color="000000" w:sz="4" w:space="0"/>
              <w:right w:val="single" w:color="000000" w:sz="4" w:space="0"/>
            </w:tcBorders>
            <w:vAlign w:val="center"/>
          </w:tcPr>
          <w:p w14:paraId="7D95AFB7">
            <w:pPr>
              <w:widowControl/>
              <w:textAlignment w:val="center"/>
              <w:rPr>
                <w:rFonts w:ascii="宋体" w:hAnsi="宋体" w:cs="宋体"/>
                <w:color w:val="000000"/>
                <w:sz w:val="21"/>
                <w:szCs w:val="21"/>
              </w:rPr>
            </w:pPr>
            <w:r>
              <w:rPr>
                <w:rFonts w:hint="eastAsia" w:ascii="宋体" w:hAnsi="宋体" w:cs="宋体"/>
                <w:color w:val="000000"/>
                <w:sz w:val="21"/>
                <w:szCs w:val="21"/>
                <w:lang w:bidi="ar"/>
              </w:rPr>
              <w:t>a) 产品服务周期（含换件和维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修）应不小于 3 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b) 设备停产后继续提供质量保障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服务（含备品备件），服务终止时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间与最后一批设备交付时间间隔不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低于 6 年；</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c) 产品停止服务时间应提前 1 年告知客户；</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d) 产品发布日期需在随机文件中明确</w:t>
            </w:r>
          </w:p>
        </w:tc>
      </w:tr>
      <w:tr w14:paraId="2020BD00">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35A2F7A">
            <w:pPr>
              <w:widowControl/>
              <w:jc w:val="center"/>
              <w:textAlignment w:val="center"/>
              <w:rPr>
                <w:rFonts w:ascii="宋体" w:hAnsi="宋体" w:cs="宋体"/>
                <w:color w:val="000000"/>
                <w:sz w:val="21"/>
                <w:szCs w:val="21"/>
              </w:rPr>
            </w:pPr>
            <w:r>
              <w:rPr>
                <w:rFonts w:hint="eastAsia" w:ascii="宋体" w:hAnsi="宋体" w:cs="宋体"/>
                <w:color w:val="000000"/>
                <w:sz w:val="21"/>
                <w:szCs w:val="21"/>
              </w:rPr>
              <w:t>89</w:t>
            </w:r>
          </w:p>
        </w:tc>
        <w:tc>
          <w:tcPr>
            <w:tcW w:w="528" w:type="pct"/>
            <w:tcBorders>
              <w:top w:val="single" w:color="000000" w:sz="4" w:space="0"/>
              <w:left w:val="single" w:color="000000" w:sz="4" w:space="0"/>
              <w:bottom w:val="single" w:color="000000" w:sz="4" w:space="0"/>
              <w:right w:val="single" w:color="000000" w:sz="4" w:space="0"/>
            </w:tcBorders>
            <w:vAlign w:val="center"/>
          </w:tcPr>
          <w:p w14:paraId="13792AA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D9F5AD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服务要求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064CD76A">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服务</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工具</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要求</w:t>
            </w:r>
          </w:p>
        </w:tc>
        <w:tc>
          <w:tcPr>
            <w:tcW w:w="848" w:type="pct"/>
            <w:tcBorders>
              <w:top w:val="single" w:color="000000" w:sz="4" w:space="0"/>
              <w:left w:val="single" w:color="000000" w:sz="4" w:space="0"/>
              <w:bottom w:val="single" w:color="000000" w:sz="4" w:space="0"/>
              <w:right w:val="single" w:color="000000" w:sz="4" w:space="0"/>
            </w:tcBorders>
            <w:vAlign w:val="center"/>
          </w:tcPr>
          <w:p w14:paraId="49044028">
            <w:pPr>
              <w:widowControl/>
              <w:textAlignment w:val="center"/>
              <w:rPr>
                <w:rFonts w:ascii="宋体" w:hAnsi="宋体" w:cs="宋体"/>
                <w:color w:val="000000"/>
                <w:sz w:val="21"/>
                <w:szCs w:val="21"/>
              </w:rPr>
            </w:pPr>
            <w:r>
              <w:rPr>
                <w:rFonts w:hint="eastAsia" w:ascii="宋体" w:hAnsi="宋体" w:cs="宋体"/>
                <w:color w:val="000000"/>
                <w:sz w:val="21"/>
                <w:szCs w:val="21"/>
                <w:lang w:bidi="ar"/>
              </w:rPr>
              <w:t>工具要求</w:t>
            </w:r>
          </w:p>
        </w:tc>
        <w:tc>
          <w:tcPr>
            <w:tcW w:w="1941" w:type="pct"/>
            <w:tcBorders>
              <w:top w:val="single" w:color="000000" w:sz="4" w:space="0"/>
              <w:left w:val="single" w:color="000000" w:sz="4" w:space="0"/>
              <w:bottom w:val="single" w:color="000000" w:sz="4" w:space="0"/>
              <w:right w:val="single" w:color="000000" w:sz="4" w:space="0"/>
            </w:tcBorders>
            <w:vAlign w:val="center"/>
          </w:tcPr>
          <w:p w14:paraId="3FA96E72">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供应商提供设置服务器硬件、辅助</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操作系统安装等功能的辅助工具和</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管理软件。且随附软件应具有合法</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授权或版权</w:t>
            </w:r>
          </w:p>
        </w:tc>
      </w:tr>
      <w:tr w14:paraId="202F3186">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90363D8">
            <w:pPr>
              <w:widowControl/>
              <w:jc w:val="center"/>
              <w:textAlignment w:val="center"/>
              <w:rPr>
                <w:rFonts w:ascii="宋体" w:hAnsi="宋体" w:cs="宋体"/>
                <w:color w:val="000000"/>
                <w:sz w:val="21"/>
                <w:szCs w:val="21"/>
              </w:rPr>
            </w:pPr>
            <w:r>
              <w:rPr>
                <w:rFonts w:hint="eastAsia" w:ascii="宋体" w:hAnsi="宋体" w:cs="宋体"/>
                <w:color w:val="000000"/>
                <w:sz w:val="21"/>
                <w:szCs w:val="21"/>
              </w:rPr>
              <w:t>90</w:t>
            </w:r>
          </w:p>
        </w:tc>
        <w:tc>
          <w:tcPr>
            <w:tcW w:w="528" w:type="pct"/>
            <w:tcBorders>
              <w:top w:val="single" w:color="000000" w:sz="4" w:space="0"/>
              <w:left w:val="single" w:color="000000" w:sz="4" w:space="0"/>
              <w:bottom w:val="single" w:color="000000" w:sz="4" w:space="0"/>
              <w:right w:val="single" w:color="000000" w:sz="4" w:space="0"/>
            </w:tcBorders>
            <w:vAlign w:val="center"/>
          </w:tcPr>
          <w:p w14:paraId="48EF1EA8">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8CFEFB3">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服务要求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1BD192A8">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13D62CEE">
            <w:pPr>
              <w:widowControl/>
              <w:textAlignment w:val="center"/>
              <w:rPr>
                <w:rFonts w:ascii="宋体" w:hAnsi="宋体" w:cs="宋体"/>
                <w:color w:val="000000"/>
                <w:sz w:val="21"/>
                <w:szCs w:val="21"/>
              </w:rPr>
            </w:pPr>
            <w:r>
              <w:rPr>
                <w:rFonts w:hint="eastAsia" w:ascii="宋体" w:hAnsi="宋体" w:cs="宋体"/>
                <w:color w:val="000000"/>
                <w:sz w:val="21"/>
                <w:szCs w:val="21"/>
                <w:lang w:bidi="ar"/>
              </w:rPr>
              <w:t>驱动安装</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升级指引</w:t>
            </w:r>
          </w:p>
        </w:tc>
        <w:tc>
          <w:tcPr>
            <w:tcW w:w="1941" w:type="pct"/>
            <w:tcBorders>
              <w:top w:val="single" w:color="000000" w:sz="4" w:space="0"/>
              <w:left w:val="single" w:color="000000" w:sz="4" w:space="0"/>
              <w:bottom w:val="single" w:color="000000" w:sz="4" w:space="0"/>
              <w:right w:val="single" w:color="000000" w:sz="4" w:space="0"/>
            </w:tcBorders>
            <w:vAlign w:val="center"/>
          </w:tcPr>
          <w:p w14:paraId="4456D75A">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供应商提供出厂安装的配件所需的</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驱动程序，形式包括但不限于驱动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光盘、驱动下载链接等。其他配件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应提供指引</w:t>
            </w:r>
          </w:p>
        </w:tc>
      </w:tr>
      <w:tr w14:paraId="61BF973D">
        <w:tblPrEx>
          <w:tblCellMar>
            <w:top w:w="0" w:type="dxa"/>
            <w:left w:w="108" w:type="dxa"/>
            <w:bottom w:w="0" w:type="dxa"/>
            <w:right w:w="108" w:type="dxa"/>
          </w:tblCellMar>
        </w:tblPrEx>
        <w:trPr>
          <w:trHeight w:val="72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42E4B92">
            <w:pPr>
              <w:widowControl/>
              <w:jc w:val="center"/>
              <w:textAlignment w:val="center"/>
              <w:rPr>
                <w:rFonts w:ascii="宋体" w:hAnsi="宋体" w:cs="宋体"/>
                <w:color w:val="000000"/>
                <w:sz w:val="21"/>
                <w:szCs w:val="21"/>
              </w:rPr>
            </w:pPr>
            <w:r>
              <w:rPr>
                <w:rFonts w:hint="eastAsia" w:ascii="宋体" w:hAnsi="宋体" w:cs="宋体"/>
                <w:color w:val="000000"/>
                <w:sz w:val="21"/>
                <w:szCs w:val="21"/>
              </w:rPr>
              <w:t>91</w:t>
            </w:r>
          </w:p>
        </w:tc>
        <w:tc>
          <w:tcPr>
            <w:tcW w:w="528" w:type="pct"/>
            <w:tcBorders>
              <w:top w:val="single" w:color="000000" w:sz="4" w:space="0"/>
              <w:left w:val="single" w:color="000000" w:sz="4" w:space="0"/>
              <w:bottom w:val="single" w:color="000000" w:sz="4" w:space="0"/>
              <w:right w:val="single" w:color="000000" w:sz="4" w:space="0"/>
            </w:tcBorders>
            <w:vAlign w:val="center"/>
          </w:tcPr>
          <w:p w14:paraId="20699469">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6391267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服务要求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5D763266">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3308776A">
            <w:pPr>
              <w:widowControl/>
              <w:textAlignment w:val="center"/>
              <w:rPr>
                <w:rFonts w:ascii="宋体" w:hAnsi="宋体" w:cs="宋体"/>
                <w:color w:val="000000"/>
                <w:sz w:val="21"/>
                <w:szCs w:val="21"/>
              </w:rPr>
            </w:pPr>
            <w:r>
              <w:rPr>
                <w:rFonts w:hint="eastAsia" w:ascii="宋体" w:hAnsi="宋体" w:cs="宋体"/>
                <w:color w:val="000000"/>
                <w:sz w:val="21"/>
                <w:szCs w:val="21"/>
                <w:lang w:bidi="ar"/>
              </w:rPr>
              <w:t>管理软件</w:t>
            </w:r>
          </w:p>
        </w:tc>
        <w:tc>
          <w:tcPr>
            <w:tcW w:w="1941" w:type="pct"/>
            <w:tcBorders>
              <w:top w:val="single" w:color="000000" w:sz="4" w:space="0"/>
              <w:left w:val="single" w:color="000000" w:sz="4" w:space="0"/>
              <w:bottom w:val="single" w:color="000000" w:sz="4" w:space="0"/>
              <w:right w:val="single" w:color="000000" w:sz="4" w:space="0"/>
            </w:tcBorders>
            <w:vAlign w:val="center"/>
          </w:tcPr>
          <w:p w14:paraId="2E0CB7EB">
            <w:pPr>
              <w:widowControl/>
              <w:textAlignment w:val="center"/>
              <w:rPr>
                <w:rFonts w:ascii="宋体" w:hAnsi="宋体" w:cs="宋体"/>
                <w:color w:val="000000"/>
                <w:sz w:val="21"/>
                <w:szCs w:val="21"/>
              </w:rPr>
            </w:pPr>
            <w:r>
              <w:rPr>
                <w:rFonts w:hint="eastAsia" w:ascii="宋体" w:hAnsi="宋体" w:cs="宋体"/>
                <w:color w:val="000000"/>
                <w:sz w:val="21"/>
                <w:szCs w:val="21"/>
                <w:lang w:bidi="ar"/>
              </w:rPr>
              <w:t>具备资源管理、系统管理、性能监</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控、健康监控、基于网络控制、报</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警设置功能</w:t>
            </w:r>
          </w:p>
        </w:tc>
      </w:tr>
      <w:tr w14:paraId="35866232">
        <w:tblPrEx>
          <w:tblCellMar>
            <w:top w:w="0" w:type="dxa"/>
            <w:left w:w="108" w:type="dxa"/>
            <w:bottom w:w="0" w:type="dxa"/>
            <w:right w:w="108" w:type="dxa"/>
          </w:tblCellMar>
        </w:tblPrEx>
        <w:trPr>
          <w:trHeight w:val="96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2BC5F988">
            <w:pPr>
              <w:widowControl/>
              <w:jc w:val="center"/>
              <w:textAlignment w:val="center"/>
              <w:rPr>
                <w:rFonts w:ascii="宋体" w:hAnsi="宋体" w:cs="宋体"/>
                <w:color w:val="000000"/>
                <w:sz w:val="21"/>
                <w:szCs w:val="21"/>
              </w:rPr>
            </w:pPr>
            <w:r>
              <w:rPr>
                <w:rFonts w:hint="eastAsia" w:ascii="宋体" w:hAnsi="宋体" w:cs="宋体"/>
                <w:color w:val="000000"/>
                <w:sz w:val="21"/>
                <w:szCs w:val="21"/>
              </w:rPr>
              <w:t>92</w:t>
            </w:r>
          </w:p>
        </w:tc>
        <w:tc>
          <w:tcPr>
            <w:tcW w:w="528" w:type="pct"/>
            <w:tcBorders>
              <w:top w:val="single" w:color="000000" w:sz="4" w:space="0"/>
              <w:left w:val="single" w:color="000000" w:sz="4" w:space="0"/>
              <w:bottom w:val="single" w:color="000000" w:sz="4" w:space="0"/>
              <w:right w:val="single" w:color="000000" w:sz="4" w:space="0"/>
            </w:tcBorders>
            <w:vAlign w:val="center"/>
          </w:tcPr>
          <w:p w14:paraId="3A364E3F">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6F088982">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服务要求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6188051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增值</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服务</w:t>
            </w:r>
          </w:p>
        </w:tc>
        <w:tc>
          <w:tcPr>
            <w:tcW w:w="848" w:type="pct"/>
            <w:tcBorders>
              <w:top w:val="single" w:color="000000" w:sz="4" w:space="0"/>
              <w:left w:val="single" w:color="000000" w:sz="4" w:space="0"/>
              <w:bottom w:val="single" w:color="000000" w:sz="4" w:space="0"/>
              <w:right w:val="single" w:color="000000" w:sz="4" w:space="0"/>
            </w:tcBorders>
            <w:vAlign w:val="center"/>
          </w:tcPr>
          <w:p w14:paraId="1A9E5AD7">
            <w:pPr>
              <w:widowControl/>
              <w:textAlignment w:val="center"/>
              <w:rPr>
                <w:rFonts w:ascii="宋体" w:hAnsi="宋体" w:cs="宋体"/>
                <w:color w:val="000000"/>
                <w:sz w:val="21"/>
                <w:szCs w:val="21"/>
              </w:rPr>
            </w:pPr>
            <w:r>
              <w:rPr>
                <w:rFonts w:hint="eastAsia" w:ascii="宋体" w:hAnsi="宋体" w:cs="宋体"/>
                <w:color w:val="000000"/>
                <w:sz w:val="21"/>
                <w:szCs w:val="21"/>
                <w:lang w:bidi="ar"/>
              </w:rPr>
              <w:t>厂家升级</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产品软件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与扩容服</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务</w:t>
            </w:r>
          </w:p>
        </w:tc>
        <w:tc>
          <w:tcPr>
            <w:tcW w:w="1941" w:type="pct"/>
            <w:tcBorders>
              <w:top w:val="single" w:color="000000" w:sz="4" w:space="0"/>
              <w:left w:val="single" w:color="000000" w:sz="4" w:space="0"/>
              <w:bottom w:val="single" w:color="000000" w:sz="4" w:space="0"/>
              <w:right w:val="single" w:color="000000" w:sz="4" w:space="0"/>
            </w:tcBorders>
            <w:vAlign w:val="center"/>
          </w:tcPr>
          <w:p w14:paraId="27562E65">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供应商提供原厂级的部件/软件产</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品升级和扩容能力</w:t>
            </w:r>
          </w:p>
        </w:tc>
      </w:tr>
      <w:tr w14:paraId="4712F298">
        <w:tblPrEx>
          <w:tblCellMar>
            <w:top w:w="0" w:type="dxa"/>
            <w:left w:w="108" w:type="dxa"/>
            <w:bottom w:w="0" w:type="dxa"/>
            <w:right w:w="108" w:type="dxa"/>
          </w:tblCellMar>
        </w:tblPrEx>
        <w:trPr>
          <w:trHeight w:val="48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7463501">
            <w:pPr>
              <w:widowControl/>
              <w:jc w:val="center"/>
              <w:textAlignment w:val="center"/>
              <w:rPr>
                <w:rFonts w:ascii="宋体" w:hAnsi="宋体" w:cs="宋体"/>
                <w:color w:val="000000"/>
                <w:sz w:val="21"/>
                <w:szCs w:val="21"/>
              </w:rPr>
            </w:pPr>
            <w:r>
              <w:rPr>
                <w:rFonts w:hint="eastAsia" w:ascii="宋体" w:hAnsi="宋体" w:cs="宋体"/>
                <w:color w:val="000000"/>
                <w:sz w:val="21"/>
                <w:szCs w:val="21"/>
              </w:rPr>
              <w:t>93</w:t>
            </w:r>
          </w:p>
        </w:tc>
        <w:tc>
          <w:tcPr>
            <w:tcW w:w="528" w:type="pct"/>
            <w:tcBorders>
              <w:top w:val="single" w:color="000000" w:sz="4" w:space="0"/>
              <w:left w:val="single" w:color="000000" w:sz="4" w:space="0"/>
              <w:bottom w:val="single" w:color="000000" w:sz="4" w:space="0"/>
              <w:right w:val="single" w:color="000000" w:sz="4" w:space="0"/>
            </w:tcBorders>
            <w:vAlign w:val="center"/>
          </w:tcPr>
          <w:p w14:paraId="1F492E47">
            <w:pPr>
              <w:widowControl/>
              <w:jc w:val="center"/>
              <w:textAlignment w:val="center"/>
              <w:rPr>
                <w:rFonts w:ascii="宋体" w:hAnsi="宋体" w:cs="宋体"/>
                <w:color w:val="000000"/>
                <w:sz w:val="21"/>
                <w:szCs w:val="21"/>
                <w:lang w:bidi="ar"/>
              </w:rPr>
            </w:pPr>
          </w:p>
        </w:tc>
        <w:tc>
          <w:tcPr>
            <w:tcW w:w="709" w:type="pct"/>
            <w:tcBorders>
              <w:top w:val="single" w:color="000000" w:sz="4" w:space="0"/>
              <w:left w:val="single" w:color="000000" w:sz="4" w:space="0"/>
              <w:bottom w:val="single" w:color="000000" w:sz="4" w:space="0"/>
              <w:right w:val="single" w:color="000000" w:sz="4" w:space="0"/>
            </w:tcBorders>
            <w:vAlign w:val="center"/>
          </w:tcPr>
          <w:p w14:paraId="08A7482F">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服务要求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3AF784CE">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A39E2F9">
            <w:pPr>
              <w:widowControl/>
              <w:textAlignment w:val="center"/>
              <w:rPr>
                <w:rFonts w:ascii="宋体" w:hAnsi="宋体" w:cs="宋体"/>
                <w:color w:val="000000"/>
                <w:sz w:val="21"/>
                <w:szCs w:val="21"/>
              </w:rPr>
            </w:pPr>
            <w:r>
              <w:rPr>
                <w:rFonts w:hint="eastAsia" w:ascii="宋体" w:hAnsi="宋体" w:cs="宋体"/>
                <w:color w:val="000000"/>
                <w:sz w:val="21"/>
                <w:szCs w:val="21"/>
                <w:lang w:bidi="ar"/>
              </w:rPr>
              <w:t>提供上门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服务</w:t>
            </w:r>
          </w:p>
        </w:tc>
        <w:tc>
          <w:tcPr>
            <w:tcW w:w="1941" w:type="pct"/>
            <w:tcBorders>
              <w:top w:val="single" w:color="000000" w:sz="4" w:space="0"/>
              <w:left w:val="single" w:color="000000" w:sz="4" w:space="0"/>
              <w:bottom w:val="single" w:color="000000" w:sz="4" w:space="0"/>
              <w:right w:val="single" w:color="000000" w:sz="4" w:space="0"/>
            </w:tcBorders>
            <w:vAlign w:val="center"/>
          </w:tcPr>
          <w:p w14:paraId="7D19476D">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供应商具备提供上门服务的能力</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(可收费)</w:t>
            </w:r>
          </w:p>
        </w:tc>
      </w:tr>
      <w:tr w14:paraId="25B3C5C0">
        <w:tblPrEx>
          <w:tblCellMar>
            <w:top w:w="0" w:type="dxa"/>
            <w:left w:w="108" w:type="dxa"/>
            <w:bottom w:w="0" w:type="dxa"/>
            <w:right w:w="108" w:type="dxa"/>
          </w:tblCellMar>
        </w:tblPrEx>
        <w:trPr>
          <w:trHeight w:val="97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18C492ED">
            <w:pPr>
              <w:widowControl/>
              <w:jc w:val="center"/>
              <w:textAlignment w:val="center"/>
              <w:rPr>
                <w:rFonts w:ascii="宋体" w:hAnsi="宋体" w:cs="宋体"/>
                <w:color w:val="000000"/>
                <w:sz w:val="21"/>
                <w:szCs w:val="21"/>
              </w:rPr>
            </w:pPr>
            <w:r>
              <w:rPr>
                <w:rFonts w:hint="eastAsia" w:ascii="宋体" w:hAnsi="宋体" w:cs="宋体"/>
                <w:color w:val="000000"/>
                <w:sz w:val="21"/>
                <w:szCs w:val="21"/>
              </w:rPr>
              <w:t>94</w:t>
            </w:r>
          </w:p>
        </w:tc>
        <w:tc>
          <w:tcPr>
            <w:tcW w:w="528" w:type="pct"/>
            <w:tcBorders>
              <w:top w:val="single" w:color="000000" w:sz="4" w:space="0"/>
              <w:left w:val="single" w:color="000000" w:sz="4" w:space="0"/>
              <w:bottom w:val="single" w:color="000000" w:sz="4" w:space="0"/>
              <w:right w:val="single" w:color="000000" w:sz="4" w:space="0"/>
            </w:tcBorders>
            <w:vAlign w:val="center"/>
          </w:tcPr>
          <w:p w14:paraId="28785536">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42B7CF44">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供保要求</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224E4FC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供应</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链质</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量</w:t>
            </w:r>
          </w:p>
        </w:tc>
        <w:tc>
          <w:tcPr>
            <w:tcW w:w="848" w:type="pct"/>
            <w:tcBorders>
              <w:top w:val="single" w:color="000000" w:sz="4" w:space="0"/>
              <w:left w:val="single" w:color="000000" w:sz="4" w:space="0"/>
              <w:bottom w:val="single" w:color="000000" w:sz="4" w:space="0"/>
              <w:right w:val="single" w:color="000000" w:sz="4" w:space="0"/>
            </w:tcBorders>
            <w:vAlign w:val="center"/>
          </w:tcPr>
          <w:p w14:paraId="5971ABC1">
            <w:pPr>
              <w:widowControl/>
              <w:textAlignment w:val="center"/>
              <w:rPr>
                <w:rFonts w:ascii="宋体" w:hAnsi="宋体" w:cs="宋体"/>
                <w:color w:val="000000"/>
                <w:sz w:val="21"/>
                <w:szCs w:val="21"/>
              </w:rPr>
            </w:pPr>
            <w:r>
              <w:rPr>
                <w:rFonts w:hint="eastAsia" w:ascii="宋体" w:hAnsi="宋体" w:cs="宋体"/>
                <w:color w:val="000000"/>
                <w:sz w:val="21"/>
                <w:szCs w:val="21"/>
                <w:lang w:bidi="ar"/>
              </w:rPr>
              <w:t>抗干扰性</w:t>
            </w:r>
          </w:p>
        </w:tc>
        <w:tc>
          <w:tcPr>
            <w:tcW w:w="1941" w:type="pct"/>
            <w:tcBorders>
              <w:top w:val="single" w:color="000000" w:sz="4" w:space="0"/>
              <w:left w:val="single" w:color="000000" w:sz="4" w:space="0"/>
              <w:bottom w:val="single" w:color="000000" w:sz="4" w:space="0"/>
              <w:right w:val="single" w:color="000000" w:sz="4" w:space="0"/>
            </w:tcBorders>
            <w:vAlign w:val="center"/>
          </w:tcPr>
          <w:p w14:paraId="7045F420">
            <w:pPr>
              <w:widowControl/>
              <w:textAlignment w:val="center"/>
              <w:rPr>
                <w:rFonts w:ascii="宋体" w:hAnsi="宋体" w:cs="宋体"/>
                <w:color w:val="000000"/>
                <w:sz w:val="21"/>
                <w:szCs w:val="21"/>
              </w:rPr>
            </w:pPr>
            <w:r>
              <w:rPr>
                <w:rFonts w:hint="eastAsia" w:ascii="宋体" w:hAnsi="宋体" w:cs="宋体"/>
                <w:color w:val="000000"/>
                <w:sz w:val="21"/>
                <w:szCs w:val="21"/>
                <w:lang w:bidi="ar"/>
              </w:rPr>
              <w:t>当产品部件出现供应风险时，应通</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知客户并提供风险应对方案确保产</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品的服务保障，必要时应停止相关</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受影响产品的销售</w:t>
            </w:r>
          </w:p>
        </w:tc>
      </w:tr>
      <w:tr w14:paraId="07406275">
        <w:tblPrEx>
          <w:tblCellMar>
            <w:top w:w="0" w:type="dxa"/>
            <w:left w:w="108" w:type="dxa"/>
            <w:bottom w:w="0" w:type="dxa"/>
            <w:right w:w="108" w:type="dxa"/>
          </w:tblCellMar>
        </w:tblPrEx>
        <w:trPr>
          <w:trHeight w:val="735"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0F10A0EF">
            <w:pPr>
              <w:widowControl/>
              <w:jc w:val="center"/>
              <w:textAlignment w:val="center"/>
              <w:rPr>
                <w:rFonts w:ascii="宋体" w:hAnsi="宋体" w:cs="宋体"/>
                <w:color w:val="000000"/>
                <w:sz w:val="21"/>
                <w:szCs w:val="21"/>
              </w:rPr>
            </w:pPr>
            <w:r>
              <w:rPr>
                <w:rFonts w:hint="eastAsia" w:ascii="宋体" w:hAnsi="宋体" w:cs="宋体"/>
                <w:color w:val="000000"/>
                <w:sz w:val="21"/>
                <w:szCs w:val="21"/>
              </w:rPr>
              <w:t>95</w:t>
            </w:r>
          </w:p>
        </w:tc>
        <w:tc>
          <w:tcPr>
            <w:tcW w:w="528" w:type="pct"/>
            <w:tcBorders>
              <w:top w:val="single" w:color="000000" w:sz="4" w:space="0"/>
              <w:left w:val="single" w:color="000000" w:sz="4" w:space="0"/>
              <w:bottom w:val="single" w:color="000000" w:sz="4" w:space="0"/>
              <w:right w:val="single" w:color="000000" w:sz="4" w:space="0"/>
            </w:tcBorders>
            <w:vAlign w:val="center"/>
          </w:tcPr>
          <w:p w14:paraId="23EF14B2">
            <w:pPr>
              <w:widowControl/>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w:t>
            </w:r>
          </w:p>
        </w:tc>
        <w:tc>
          <w:tcPr>
            <w:tcW w:w="709" w:type="pct"/>
            <w:tcBorders>
              <w:top w:val="single" w:color="000000" w:sz="4" w:space="0"/>
              <w:left w:val="single" w:color="000000" w:sz="4" w:space="0"/>
              <w:bottom w:val="single" w:color="000000" w:sz="4" w:space="0"/>
              <w:right w:val="single" w:color="000000" w:sz="4" w:space="0"/>
            </w:tcBorders>
            <w:vAlign w:val="center"/>
          </w:tcPr>
          <w:p w14:paraId="39731C80">
            <w:pPr>
              <w:widowControl/>
              <w:jc w:val="center"/>
              <w:textAlignment w:val="center"/>
              <w:rPr>
                <w:rFonts w:ascii="宋体" w:hAnsi="宋体" w:cs="宋体"/>
                <w:color w:val="000000"/>
                <w:sz w:val="21"/>
                <w:szCs w:val="21"/>
              </w:rPr>
            </w:pPr>
            <w:r>
              <w:rPr>
                <w:rFonts w:hint="eastAsia" w:ascii="宋体" w:hAnsi="宋体" w:cs="宋体"/>
                <w:color w:val="000000"/>
                <w:sz w:val="21"/>
                <w:szCs w:val="21"/>
                <w:lang w:bidi="ar"/>
              </w:rPr>
              <w:t>供保要求</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3C72713D">
            <w:pPr>
              <w:jc w:val="center"/>
              <w:rPr>
                <w:rFonts w:ascii="宋体" w:hAnsi="宋体" w:cs="宋体"/>
                <w:color w:val="000000"/>
                <w:sz w:val="21"/>
                <w:szCs w:val="21"/>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227462B1">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供应能力</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证明</w:t>
            </w:r>
          </w:p>
        </w:tc>
        <w:tc>
          <w:tcPr>
            <w:tcW w:w="1941" w:type="pct"/>
            <w:tcBorders>
              <w:top w:val="single" w:color="000000" w:sz="4" w:space="0"/>
              <w:left w:val="single" w:color="000000" w:sz="4" w:space="0"/>
              <w:bottom w:val="single" w:color="000000" w:sz="4" w:space="0"/>
              <w:right w:val="single" w:color="000000" w:sz="4" w:space="0"/>
            </w:tcBorders>
            <w:vAlign w:val="center"/>
          </w:tcPr>
          <w:p w14:paraId="4934B9DE">
            <w:pPr>
              <w:widowControl/>
              <w:textAlignment w:val="center"/>
              <w:rPr>
                <w:rFonts w:ascii="宋体" w:hAnsi="宋体" w:cs="宋体"/>
                <w:color w:val="000000"/>
                <w:sz w:val="21"/>
                <w:szCs w:val="21"/>
              </w:rPr>
            </w:pPr>
            <w:r>
              <w:rPr>
                <w:rFonts w:hint="eastAsia" w:ascii="宋体" w:hAnsi="宋体" w:cs="宋体"/>
                <w:color w:val="000000"/>
                <w:sz w:val="21"/>
                <w:szCs w:val="21"/>
                <w:lang w:bidi="ar"/>
              </w:rPr>
              <w:t>供应商提供供应链稳定承诺书，确</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保产品的部件在产品服务周期内稳</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定供货</w:t>
            </w:r>
          </w:p>
        </w:tc>
      </w:tr>
    </w:tbl>
    <w:p w14:paraId="08AB6CF5">
      <w:pPr>
        <w:pStyle w:val="6"/>
        <w:ind w:left="0" w:leftChars="0" w:firstLineChars="0"/>
        <w:rPr>
          <w:rFonts w:ascii="宋体" w:hAnsi="宋体" w:eastAsia="宋体" w:cs="宋体"/>
          <w:b/>
          <w:sz w:val="21"/>
          <w:szCs w:val="21"/>
        </w:rPr>
      </w:pPr>
    </w:p>
    <w:p w14:paraId="1E2C9B19">
      <w:pPr>
        <w:pStyle w:val="6"/>
        <w:ind w:left="0" w:leftChars="0" w:firstLineChars="0"/>
        <w:rPr>
          <w:rFonts w:ascii="宋体" w:hAnsi="宋体" w:eastAsia="宋体" w:cs="宋体"/>
          <w:b/>
          <w:sz w:val="21"/>
          <w:szCs w:val="21"/>
        </w:rPr>
      </w:pPr>
    </w:p>
    <w:p w14:paraId="06C1AB37">
      <w:pPr>
        <w:pStyle w:val="6"/>
        <w:ind w:left="0" w:leftChars="0" w:firstLineChars="0"/>
        <w:rPr>
          <w:rFonts w:ascii="宋体" w:hAnsi="宋体" w:eastAsia="宋体" w:cs="宋体"/>
          <w:b/>
          <w:sz w:val="21"/>
          <w:szCs w:val="21"/>
        </w:rPr>
      </w:pPr>
      <w:r>
        <w:rPr>
          <w:rFonts w:hint="eastAsia" w:ascii="宋体" w:hAnsi="宋体" w:eastAsia="宋体" w:cs="宋体"/>
          <w:b/>
          <w:sz w:val="21"/>
          <w:szCs w:val="21"/>
        </w:rPr>
        <w:t>4、其余产品技术要求</w:t>
      </w:r>
    </w:p>
    <w:tbl>
      <w:tblPr>
        <w:tblStyle w:val="7"/>
        <w:tblW w:w="4999" w:type="pct"/>
        <w:tblInd w:w="0" w:type="dxa"/>
        <w:tblLayout w:type="autofit"/>
        <w:tblCellMar>
          <w:top w:w="0" w:type="dxa"/>
          <w:left w:w="108" w:type="dxa"/>
          <w:bottom w:w="0" w:type="dxa"/>
          <w:right w:w="108" w:type="dxa"/>
        </w:tblCellMar>
      </w:tblPr>
      <w:tblGrid>
        <w:gridCol w:w="427"/>
        <w:gridCol w:w="1791"/>
        <w:gridCol w:w="6302"/>
      </w:tblGrid>
      <w:tr w14:paraId="63DE0F3D">
        <w:tblPrEx>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528324EB">
            <w:pPr>
              <w:widowControl/>
              <w:jc w:val="center"/>
              <w:textAlignment w:val="center"/>
              <w:rPr>
                <w:rFonts w:ascii="宋体" w:hAnsi="宋体" w:cs="宋体"/>
                <w:b/>
                <w:bCs/>
                <w:sz w:val="21"/>
                <w:szCs w:val="21"/>
              </w:rPr>
            </w:pPr>
            <w:r>
              <w:rPr>
                <w:rFonts w:hint="eastAsia" w:ascii="宋体" w:hAnsi="宋体" w:cs="宋体"/>
                <w:b/>
                <w:bCs/>
                <w:sz w:val="21"/>
                <w:szCs w:val="21"/>
                <w:lang w:bidi="ar"/>
              </w:rPr>
              <w:t>序号</w:t>
            </w:r>
          </w:p>
        </w:tc>
        <w:tc>
          <w:tcPr>
            <w:tcW w:w="991" w:type="pct"/>
            <w:tcBorders>
              <w:top w:val="single" w:color="000000" w:sz="4" w:space="0"/>
              <w:left w:val="single" w:color="000000" w:sz="4" w:space="0"/>
              <w:bottom w:val="single" w:color="000000" w:sz="4" w:space="0"/>
              <w:right w:val="single" w:color="000000" w:sz="4" w:space="0"/>
            </w:tcBorders>
            <w:vAlign w:val="center"/>
          </w:tcPr>
          <w:p w14:paraId="11F32181">
            <w:pPr>
              <w:widowControl/>
              <w:jc w:val="center"/>
              <w:textAlignment w:val="center"/>
              <w:rPr>
                <w:rFonts w:ascii="宋体" w:hAnsi="宋体" w:cs="宋体"/>
                <w:b/>
                <w:bCs/>
                <w:sz w:val="21"/>
                <w:szCs w:val="21"/>
              </w:rPr>
            </w:pPr>
            <w:r>
              <w:rPr>
                <w:rFonts w:hint="eastAsia" w:ascii="宋体" w:hAnsi="宋体" w:cs="宋体"/>
                <w:b/>
                <w:bCs/>
                <w:sz w:val="21"/>
                <w:szCs w:val="21"/>
                <w:lang w:bidi="ar"/>
              </w:rPr>
              <w:t>产品名称</w:t>
            </w:r>
          </w:p>
        </w:tc>
        <w:tc>
          <w:tcPr>
            <w:tcW w:w="3765" w:type="pct"/>
            <w:tcBorders>
              <w:top w:val="single" w:color="000000" w:sz="4" w:space="0"/>
              <w:left w:val="single" w:color="000000" w:sz="4" w:space="0"/>
              <w:bottom w:val="single" w:color="000000" w:sz="4" w:space="0"/>
              <w:right w:val="single" w:color="000000" w:sz="4" w:space="0"/>
            </w:tcBorders>
            <w:vAlign w:val="center"/>
          </w:tcPr>
          <w:p w14:paraId="7D938C0F">
            <w:pPr>
              <w:widowControl/>
              <w:jc w:val="center"/>
              <w:textAlignment w:val="center"/>
              <w:rPr>
                <w:rFonts w:ascii="宋体" w:hAnsi="宋体" w:cs="宋体"/>
                <w:b/>
                <w:bCs/>
                <w:sz w:val="21"/>
                <w:szCs w:val="21"/>
              </w:rPr>
            </w:pPr>
            <w:r>
              <w:rPr>
                <w:rFonts w:hint="eastAsia" w:ascii="宋体" w:hAnsi="宋体" w:cs="宋体"/>
                <w:b/>
                <w:bCs/>
                <w:sz w:val="21"/>
                <w:szCs w:val="21"/>
                <w:lang w:bidi="ar"/>
              </w:rPr>
              <w:t>技术要求</w:t>
            </w:r>
          </w:p>
        </w:tc>
      </w:tr>
      <w:tr w14:paraId="403604A0">
        <w:tblPrEx>
          <w:tblCellMar>
            <w:top w:w="0" w:type="dxa"/>
            <w:left w:w="108" w:type="dxa"/>
            <w:bottom w:w="0" w:type="dxa"/>
            <w:right w:w="108" w:type="dxa"/>
          </w:tblCellMar>
        </w:tblPrEx>
        <w:trPr>
          <w:trHeight w:val="480"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7649FFD6">
            <w:pPr>
              <w:widowControl/>
              <w:jc w:val="center"/>
              <w:textAlignment w:val="center"/>
              <w:rPr>
                <w:rFonts w:ascii="宋体" w:hAnsi="宋体" w:cs="宋体"/>
                <w:sz w:val="21"/>
                <w:szCs w:val="21"/>
              </w:rPr>
            </w:pPr>
            <w:r>
              <w:rPr>
                <w:rFonts w:hint="eastAsia" w:ascii="宋体" w:hAnsi="宋体" w:cs="宋体"/>
                <w:sz w:val="21"/>
                <w:szCs w:val="21"/>
              </w:rPr>
              <w:t>1</w:t>
            </w:r>
          </w:p>
        </w:tc>
        <w:tc>
          <w:tcPr>
            <w:tcW w:w="991" w:type="pct"/>
            <w:tcBorders>
              <w:top w:val="single" w:color="000000" w:sz="4" w:space="0"/>
              <w:left w:val="single" w:color="000000" w:sz="4" w:space="0"/>
              <w:bottom w:val="single" w:color="000000" w:sz="4" w:space="0"/>
              <w:right w:val="single" w:color="000000" w:sz="4" w:space="0"/>
            </w:tcBorders>
            <w:vAlign w:val="center"/>
          </w:tcPr>
          <w:p w14:paraId="5DF3DD12">
            <w:pPr>
              <w:widowControl/>
              <w:textAlignment w:val="center"/>
              <w:rPr>
                <w:rFonts w:ascii="宋体" w:hAnsi="宋体" w:cs="宋体"/>
                <w:sz w:val="21"/>
                <w:szCs w:val="21"/>
              </w:rPr>
            </w:pPr>
            <w:r>
              <w:rPr>
                <w:rFonts w:hint="eastAsia" w:ascii="宋体" w:hAnsi="宋体" w:cs="宋体"/>
                <w:sz w:val="21"/>
                <w:szCs w:val="21"/>
                <w:lang w:bidi="ar"/>
              </w:rPr>
              <w:t>32寸液晶显示器</w:t>
            </w:r>
          </w:p>
        </w:tc>
        <w:tc>
          <w:tcPr>
            <w:tcW w:w="3765" w:type="pct"/>
            <w:tcBorders>
              <w:top w:val="single" w:color="000000" w:sz="4" w:space="0"/>
              <w:left w:val="single" w:color="000000" w:sz="4" w:space="0"/>
              <w:bottom w:val="single" w:color="000000" w:sz="4" w:space="0"/>
              <w:right w:val="single" w:color="000000" w:sz="4" w:space="0"/>
            </w:tcBorders>
            <w:vAlign w:val="center"/>
          </w:tcPr>
          <w:p w14:paraId="36E69B02">
            <w:pPr>
              <w:widowControl/>
              <w:textAlignment w:val="center"/>
              <w:rPr>
                <w:rFonts w:ascii="宋体" w:hAnsi="宋体" w:cs="宋体"/>
                <w:sz w:val="21"/>
                <w:szCs w:val="21"/>
              </w:rPr>
            </w:pPr>
            <w:r>
              <w:rPr>
                <w:rFonts w:hint="eastAsia" w:ascii="宋体" w:hAnsi="宋体" w:cs="宋体"/>
                <w:sz w:val="21"/>
                <w:szCs w:val="21"/>
                <w:lang w:bidi="ar"/>
              </w:rPr>
              <w:t>32英寸，分辨率1920 * 1080。</w:t>
            </w:r>
          </w:p>
        </w:tc>
      </w:tr>
      <w:tr w14:paraId="06A6806A">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09498107">
            <w:pPr>
              <w:widowControl/>
              <w:jc w:val="center"/>
              <w:textAlignment w:val="center"/>
              <w:rPr>
                <w:rFonts w:ascii="宋体" w:hAnsi="宋体" w:cs="宋体"/>
                <w:sz w:val="21"/>
                <w:szCs w:val="21"/>
              </w:rPr>
            </w:pPr>
            <w:r>
              <w:rPr>
                <w:rFonts w:hint="eastAsia" w:ascii="宋体" w:hAnsi="宋体" w:cs="宋体"/>
                <w:sz w:val="21"/>
                <w:szCs w:val="21"/>
              </w:rPr>
              <w:t>2</w:t>
            </w:r>
          </w:p>
        </w:tc>
        <w:tc>
          <w:tcPr>
            <w:tcW w:w="991" w:type="pct"/>
            <w:tcBorders>
              <w:top w:val="single" w:color="000000" w:sz="4" w:space="0"/>
              <w:left w:val="single" w:color="000000" w:sz="4" w:space="0"/>
              <w:bottom w:val="single" w:color="000000" w:sz="4" w:space="0"/>
              <w:right w:val="single" w:color="000000" w:sz="4" w:space="0"/>
            </w:tcBorders>
            <w:vAlign w:val="center"/>
          </w:tcPr>
          <w:p w14:paraId="09BF26CC">
            <w:pPr>
              <w:widowControl/>
              <w:textAlignment w:val="center"/>
              <w:rPr>
                <w:rFonts w:ascii="宋体" w:hAnsi="宋体" w:cs="宋体"/>
                <w:sz w:val="21"/>
                <w:szCs w:val="21"/>
              </w:rPr>
            </w:pPr>
            <w:r>
              <w:rPr>
                <w:rFonts w:hint="eastAsia" w:ascii="宋体" w:hAnsi="宋体" w:cs="宋体"/>
                <w:sz w:val="21"/>
                <w:szCs w:val="21"/>
                <w:lang w:bidi="ar"/>
              </w:rPr>
              <w:t>辅助显示投影机</w:t>
            </w:r>
          </w:p>
        </w:tc>
        <w:tc>
          <w:tcPr>
            <w:tcW w:w="3765" w:type="pct"/>
            <w:tcBorders>
              <w:top w:val="single" w:color="000000" w:sz="4" w:space="0"/>
              <w:left w:val="single" w:color="000000" w:sz="4" w:space="0"/>
              <w:bottom w:val="single" w:color="000000" w:sz="4" w:space="0"/>
              <w:right w:val="single" w:color="000000" w:sz="4" w:space="0"/>
            </w:tcBorders>
            <w:vAlign w:val="center"/>
          </w:tcPr>
          <w:p w14:paraId="5E9B6B04">
            <w:pPr>
              <w:widowControl/>
              <w:textAlignment w:val="center"/>
              <w:rPr>
                <w:rFonts w:ascii="宋体" w:hAnsi="宋体" w:cs="宋体"/>
                <w:sz w:val="21"/>
                <w:szCs w:val="21"/>
                <w:lang w:bidi="ar"/>
              </w:rPr>
            </w:pPr>
            <w:r>
              <w:rPr>
                <w:rFonts w:hint="eastAsia" w:ascii="宋体" w:hAnsi="宋体" w:cs="宋体"/>
                <w:sz w:val="21"/>
                <w:szCs w:val="21"/>
                <w:lang w:bidi="ar"/>
              </w:rPr>
              <w:t>★1、亮度≥7000流明（非中心亮度）（符合ISO21118标准）；</w:t>
            </w:r>
            <w:r>
              <w:rPr>
                <w:rFonts w:hint="eastAsia" w:ascii="宋体" w:hAnsi="宋体" w:cs="宋体"/>
                <w:sz w:val="21"/>
                <w:szCs w:val="21"/>
                <w:lang w:bidi="ar"/>
              </w:rPr>
              <w:br w:type="textWrapping"/>
            </w:r>
            <w:r>
              <w:rPr>
                <w:rFonts w:hint="eastAsia" w:ascii="宋体" w:hAnsi="宋体" w:cs="宋体"/>
                <w:sz w:val="21"/>
                <w:szCs w:val="21"/>
                <w:lang w:bidi="ar"/>
              </w:rPr>
              <w:t>★2、分辨率≥1920 * 1200（WUXGA）；</w:t>
            </w:r>
            <w:r>
              <w:rPr>
                <w:rFonts w:hint="eastAsia" w:ascii="宋体" w:hAnsi="宋体" w:cs="宋体"/>
                <w:sz w:val="21"/>
                <w:szCs w:val="21"/>
                <w:lang w:bidi="ar"/>
              </w:rPr>
              <w:br w:type="textWrapping"/>
            </w:r>
            <w:r>
              <w:rPr>
                <w:rFonts w:hint="eastAsia" w:ascii="宋体" w:hAnsi="宋体" w:cs="宋体"/>
                <w:sz w:val="21"/>
                <w:szCs w:val="21"/>
                <w:lang w:bidi="ar"/>
              </w:rPr>
              <w:t>★3、芯片：LCD芯片；</w:t>
            </w:r>
            <w:r>
              <w:rPr>
                <w:rFonts w:hint="eastAsia" w:ascii="宋体" w:hAnsi="宋体" w:cs="宋体"/>
                <w:sz w:val="21"/>
                <w:szCs w:val="21"/>
                <w:lang w:bidi="ar"/>
              </w:rPr>
              <w:br w:type="textWrapping"/>
            </w:r>
            <w:r>
              <w:rPr>
                <w:rFonts w:hint="eastAsia" w:ascii="宋体" w:hAnsi="宋体" w:cs="宋体"/>
                <w:sz w:val="21"/>
                <w:szCs w:val="21"/>
                <w:lang w:bidi="ar"/>
              </w:rPr>
              <w:t>★4、激光光源；</w:t>
            </w:r>
            <w:r>
              <w:rPr>
                <w:rFonts w:hint="eastAsia" w:ascii="宋体" w:hAnsi="宋体" w:cs="宋体"/>
                <w:sz w:val="21"/>
                <w:szCs w:val="21"/>
                <w:lang w:bidi="ar"/>
              </w:rPr>
              <w:br w:type="textWrapping"/>
            </w:r>
            <w:r>
              <w:rPr>
                <w:rFonts w:hint="eastAsia" w:ascii="宋体" w:hAnsi="宋体" w:cs="宋体"/>
                <w:sz w:val="21"/>
                <w:szCs w:val="21"/>
                <w:lang w:bidi="ar"/>
              </w:rPr>
              <w:t>5、支持4K增强功能；</w:t>
            </w:r>
          </w:p>
          <w:p w14:paraId="4058D149">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6、激光光源，20000小时光源寿命；</w:t>
            </w:r>
          </w:p>
          <w:p w14:paraId="6AF18C03">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7、3LCD投影技术；</w:t>
            </w:r>
          </w:p>
          <w:p w14:paraId="243512CF">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8、液晶面板尺寸 ≥  0.67英寸含微透镜；</w:t>
            </w:r>
          </w:p>
          <w:p w14:paraId="61061726">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9、支持恒定亮度输出模式，投射比：1.35-2.20，大范围镜头位移：垂直±50%，水平±20%，重量≥8.3KG，整机功耗≤345W，内置10W扬声器；</w:t>
            </w:r>
          </w:p>
          <w:p w14:paraId="44CEB69B">
            <w:pPr>
              <w:pStyle w:val="6"/>
              <w:spacing w:after="0"/>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10、支持Wi-Fi CERTIFIED Miracast（Screen Mirroring）,实现手机、平板、电脑等智能设备无线网络投影；</w:t>
            </w:r>
          </w:p>
          <w:p w14:paraId="66E3A173">
            <w:pPr>
              <w:pStyle w:val="6"/>
              <w:spacing w:after="0"/>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11、支持细节增强和超解像功能，大幅增强投影机的清晰度，使得文字和图片更加清晰，支持快速四角调节，梯形、弧形等几何校正功能；</w:t>
            </w:r>
          </w:p>
          <w:p w14:paraId="7C4A6D4E">
            <w:pPr>
              <w:pStyle w:val="6"/>
              <w:spacing w:after="0"/>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12、专业防尘过滤网：20000小时 (标准模式)；30000小时（扩展模式）。</w:t>
            </w:r>
          </w:p>
        </w:tc>
      </w:tr>
      <w:tr w14:paraId="0C7156AD">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7CD7E508">
            <w:pPr>
              <w:widowControl/>
              <w:jc w:val="center"/>
              <w:textAlignment w:val="center"/>
              <w:rPr>
                <w:rFonts w:ascii="宋体" w:hAnsi="宋体" w:cs="宋体"/>
                <w:sz w:val="21"/>
                <w:szCs w:val="21"/>
              </w:rPr>
            </w:pPr>
            <w:r>
              <w:rPr>
                <w:rFonts w:hint="eastAsia" w:ascii="宋体" w:hAnsi="宋体" w:cs="宋体"/>
                <w:sz w:val="21"/>
                <w:szCs w:val="21"/>
              </w:rPr>
              <w:t>3</w:t>
            </w:r>
          </w:p>
        </w:tc>
        <w:tc>
          <w:tcPr>
            <w:tcW w:w="991" w:type="pct"/>
            <w:tcBorders>
              <w:top w:val="single" w:color="000000" w:sz="4" w:space="0"/>
              <w:left w:val="single" w:color="000000" w:sz="4" w:space="0"/>
              <w:bottom w:val="single" w:color="000000" w:sz="4" w:space="0"/>
              <w:right w:val="single" w:color="000000" w:sz="4" w:space="0"/>
            </w:tcBorders>
            <w:vAlign w:val="center"/>
          </w:tcPr>
          <w:p w14:paraId="65143455">
            <w:pPr>
              <w:widowControl/>
              <w:textAlignment w:val="center"/>
              <w:rPr>
                <w:rFonts w:ascii="宋体" w:hAnsi="宋体" w:cs="宋体"/>
                <w:sz w:val="21"/>
                <w:szCs w:val="21"/>
              </w:rPr>
            </w:pPr>
            <w:r>
              <w:rPr>
                <w:rFonts w:hint="eastAsia" w:ascii="宋体" w:hAnsi="宋体" w:cs="宋体"/>
                <w:sz w:val="21"/>
                <w:szCs w:val="21"/>
                <w:lang w:bidi="ar"/>
              </w:rPr>
              <w:t>辅助显示投影机</w:t>
            </w:r>
          </w:p>
        </w:tc>
        <w:tc>
          <w:tcPr>
            <w:tcW w:w="3765" w:type="pct"/>
            <w:tcBorders>
              <w:top w:val="single" w:color="000000" w:sz="4" w:space="0"/>
              <w:left w:val="single" w:color="000000" w:sz="4" w:space="0"/>
              <w:bottom w:val="single" w:color="000000" w:sz="4" w:space="0"/>
              <w:right w:val="single" w:color="000000" w:sz="4" w:space="0"/>
            </w:tcBorders>
            <w:vAlign w:val="center"/>
          </w:tcPr>
          <w:p w14:paraId="3389BAA5">
            <w:pPr>
              <w:widowControl/>
              <w:textAlignment w:val="center"/>
              <w:rPr>
                <w:rFonts w:ascii="宋体" w:hAnsi="宋体" w:cs="宋体"/>
                <w:sz w:val="21"/>
                <w:szCs w:val="21"/>
                <w:lang w:bidi="ar"/>
              </w:rPr>
            </w:pPr>
            <w:r>
              <w:rPr>
                <w:rFonts w:hint="eastAsia" w:ascii="宋体" w:hAnsi="宋体" w:cs="宋体"/>
                <w:sz w:val="21"/>
                <w:szCs w:val="21"/>
                <w:lang w:bidi="ar"/>
              </w:rPr>
              <w:t>★1、亮度≥7000流明（非中心亮度）（符合ISO21118标准）；</w:t>
            </w:r>
            <w:r>
              <w:rPr>
                <w:rFonts w:hint="eastAsia" w:ascii="宋体" w:hAnsi="宋体" w:cs="宋体"/>
                <w:sz w:val="21"/>
                <w:szCs w:val="21"/>
                <w:lang w:bidi="ar"/>
              </w:rPr>
              <w:br w:type="textWrapping"/>
            </w:r>
            <w:r>
              <w:rPr>
                <w:rFonts w:hint="eastAsia" w:ascii="宋体" w:hAnsi="宋体" w:cs="宋体"/>
                <w:sz w:val="21"/>
                <w:szCs w:val="21"/>
                <w:lang w:bidi="ar"/>
              </w:rPr>
              <w:t>★2、分辨率≥1920 * 1200（WUXGA）；</w:t>
            </w:r>
            <w:r>
              <w:rPr>
                <w:rFonts w:hint="eastAsia" w:ascii="宋体" w:hAnsi="宋体" w:cs="宋体"/>
                <w:sz w:val="21"/>
                <w:szCs w:val="21"/>
                <w:lang w:bidi="ar"/>
              </w:rPr>
              <w:br w:type="textWrapping"/>
            </w:r>
            <w:r>
              <w:rPr>
                <w:rFonts w:hint="eastAsia" w:ascii="宋体" w:hAnsi="宋体" w:cs="宋体"/>
                <w:sz w:val="21"/>
                <w:szCs w:val="21"/>
                <w:lang w:bidi="ar"/>
              </w:rPr>
              <w:t>★3、芯片：LCD芯片；</w:t>
            </w:r>
            <w:r>
              <w:rPr>
                <w:rFonts w:hint="eastAsia" w:ascii="宋体" w:hAnsi="宋体" w:cs="宋体"/>
                <w:sz w:val="21"/>
                <w:szCs w:val="21"/>
                <w:lang w:bidi="ar"/>
              </w:rPr>
              <w:br w:type="textWrapping"/>
            </w:r>
            <w:r>
              <w:rPr>
                <w:rFonts w:hint="eastAsia" w:ascii="宋体" w:hAnsi="宋体" w:cs="宋体"/>
                <w:sz w:val="21"/>
                <w:szCs w:val="21"/>
                <w:lang w:bidi="ar"/>
              </w:rPr>
              <w:t>★4、激光光源；</w:t>
            </w:r>
            <w:r>
              <w:rPr>
                <w:rFonts w:hint="eastAsia" w:ascii="宋体" w:hAnsi="宋体" w:cs="宋体"/>
                <w:sz w:val="21"/>
                <w:szCs w:val="21"/>
                <w:lang w:bidi="ar"/>
              </w:rPr>
              <w:br w:type="textWrapping"/>
            </w:r>
            <w:r>
              <w:rPr>
                <w:rFonts w:hint="eastAsia" w:ascii="宋体" w:hAnsi="宋体" w:cs="宋体"/>
                <w:sz w:val="21"/>
                <w:szCs w:val="21"/>
                <w:lang w:bidi="ar"/>
              </w:rPr>
              <w:t>5、支持4K增强功能；</w:t>
            </w:r>
          </w:p>
          <w:p w14:paraId="0DB4CA5E">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6、激光光源，20000小时光源寿命；</w:t>
            </w:r>
          </w:p>
          <w:p w14:paraId="0102E867">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7、3LCD投影技术；</w:t>
            </w:r>
          </w:p>
          <w:p w14:paraId="188E06E8">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8、液晶面板尺寸 ≥  0.67英寸含微透镜；</w:t>
            </w:r>
          </w:p>
          <w:p w14:paraId="45587DB6">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9、支持恒定亮度输出模式，投射比：1.35-2.20，大范围镜头位移：垂直±50%，水平±20%，重量≥8.3KG，整机功耗≤345W，内置10W扬声器；</w:t>
            </w:r>
          </w:p>
          <w:p w14:paraId="5E1991C3">
            <w:pPr>
              <w:pStyle w:val="6"/>
              <w:spacing w:after="0"/>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10、支持Wi-Fi CERTIFIED Miracast（Screen Mirroring）,实现手机、平板、电脑等智能设备无线网络投影；</w:t>
            </w:r>
          </w:p>
          <w:p w14:paraId="5F2D9B97">
            <w:pPr>
              <w:pStyle w:val="6"/>
              <w:spacing w:after="0"/>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11、支持细节增强和超解像功能，大幅增强投影机的清晰度，使得文字和图片更加清晰，支持快速四角调节，梯形、弧形等几何校正功能；</w:t>
            </w:r>
          </w:p>
          <w:p w14:paraId="726D6CD9">
            <w:pPr>
              <w:pStyle w:val="6"/>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12、专业防尘过滤网：20000小时 (标准模式)；30000小时（扩展模式）。</w:t>
            </w:r>
          </w:p>
        </w:tc>
      </w:tr>
      <w:tr w14:paraId="648DDDA7">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6E6C2016">
            <w:pPr>
              <w:widowControl/>
              <w:jc w:val="center"/>
              <w:textAlignment w:val="center"/>
              <w:rPr>
                <w:rFonts w:ascii="宋体" w:hAnsi="宋体" w:cs="宋体"/>
                <w:sz w:val="21"/>
                <w:szCs w:val="21"/>
              </w:rPr>
            </w:pPr>
            <w:r>
              <w:rPr>
                <w:rFonts w:hint="eastAsia" w:ascii="宋体" w:hAnsi="宋体" w:cs="宋体"/>
                <w:sz w:val="21"/>
                <w:szCs w:val="21"/>
              </w:rPr>
              <w:t>4</w:t>
            </w:r>
          </w:p>
        </w:tc>
        <w:tc>
          <w:tcPr>
            <w:tcW w:w="991" w:type="pct"/>
            <w:tcBorders>
              <w:top w:val="single" w:color="000000" w:sz="4" w:space="0"/>
              <w:left w:val="single" w:color="000000" w:sz="4" w:space="0"/>
              <w:bottom w:val="single" w:color="000000" w:sz="4" w:space="0"/>
              <w:right w:val="single" w:color="000000" w:sz="4" w:space="0"/>
            </w:tcBorders>
            <w:vAlign w:val="center"/>
          </w:tcPr>
          <w:p w14:paraId="04581929">
            <w:pPr>
              <w:widowControl/>
              <w:textAlignment w:val="center"/>
              <w:rPr>
                <w:rFonts w:ascii="宋体" w:hAnsi="宋体" w:cs="宋体"/>
                <w:sz w:val="21"/>
                <w:szCs w:val="21"/>
              </w:rPr>
            </w:pPr>
            <w:r>
              <w:rPr>
                <w:rFonts w:hint="eastAsia" w:ascii="宋体" w:hAnsi="宋体" w:cs="宋体"/>
                <w:sz w:val="21"/>
                <w:szCs w:val="21"/>
                <w:lang w:bidi="ar"/>
              </w:rPr>
              <w:t>显示投影机</w:t>
            </w:r>
          </w:p>
        </w:tc>
        <w:tc>
          <w:tcPr>
            <w:tcW w:w="3765" w:type="pct"/>
            <w:tcBorders>
              <w:top w:val="single" w:color="000000" w:sz="4" w:space="0"/>
              <w:left w:val="single" w:color="000000" w:sz="4" w:space="0"/>
              <w:bottom w:val="single" w:color="000000" w:sz="4" w:space="0"/>
              <w:right w:val="single" w:color="000000" w:sz="4" w:space="0"/>
            </w:tcBorders>
            <w:vAlign w:val="center"/>
          </w:tcPr>
          <w:p w14:paraId="6C4AE4E5">
            <w:pPr>
              <w:widowControl/>
              <w:textAlignment w:val="center"/>
              <w:rPr>
                <w:rFonts w:ascii="宋体" w:hAnsi="宋体" w:cs="宋体"/>
                <w:sz w:val="21"/>
                <w:szCs w:val="21"/>
                <w:lang w:bidi="ar"/>
              </w:rPr>
            </w:pPr>
            <w:r>
              <w:rPr>
                <w:rFonts w:hint="eastAsia" w:ascii="宋体" w:hAnsi="宋体" w:cs="宋体"/>
                <w:sz w:val="21"/>
                <w:szCs w:val="21"/>
                <w:lang w:bidi="ar"/>
              </w:rPr>
              <w:t>★1、亮度≥7000流明（非中心亮度）（符合ISO21118标准）；</w:t>
            </w:r>
            <w:r>
              <w:rPr>
                <w:rFonts w:hint="eastAsia" w:ascii="宋体" w:hAnsi="宋体" w:cs="宋体"/>
                <w:sz w:val="21"/>
                <w:szCs w:val="21"/>
                <w:lang w:bidi="ar"/>
              </w:rPr>
              <w:br w:type="textWrapping"/>
            </w:r>
            <w:r>
              <w:rPr>
                <w:rFonts w:hint="eastAsia" w:ascii="宋体" w:hAnsi="宋体" w:cs="宋体"/>
                <w:sz w:val="21"/>
                <w:szCs w:val="21"/>
                <w:lang w:bidi="ar"/>
              </w:rPr>
              <w:t>★2、分辨率≥1920 * 1200（WUXGA）；</w:t>
            </w:r>
            <w:r>
              <w:rPr>
                <w:rFonts w:hint="eastAsia" w:ascii="宋体" w:hAnsi="宋体" w:cs="宋体"/>
                <w:sz w:val="21"/>
                <w:szCs w:val="21"/>
                <w:lang w:bidi="ar"/>
              </w:rPr>
              <w:br w:type="textWrapping"/>
            </w:r>
            <w:r>
              <w:rPr>
                <w:rFonts w:hint="eastAsia" w:ascii="宋体" w:hAnsi="宋体" w:cs="宋体"/>
                <w:sz w:val="21"/>
                <w:szCs w:val="21"/>
                <w:lang w:bidi="ar"/>
              </w:rPr>
              <w:t>★3、芯片：LCD芯片；</w:t>
            </w:r>
            <w:r>
              <w:rPr>
                <w:rFonts w:hint="eastAsia" w:ascii="宋体" w:hAnsi="宋体" w:cs="宋体"/>
                <w:sz w:val="21"/>
                <w:szCs w:val="21"/>
                <w:lang w:bidi="ar"/>
              </w:rPr>
              <w:br w:type="textWrapping"/>
            </w:r>
            <w:r>
              <w:rPr>
                <w:rFonts w:hint="eastAsia" w:ascii="宋体" w:hAnsi="宋体" w:cs="宋体"/>
                <w:sz w:val="21"/>
                <w:szCs w:val="21"/>
                <w:lang w:bidi="ar"/>
              </w:rPr>
              <w:t>★4、激光光源；</w:t>
            </w:r>
            <w:r>
              <w:rPr>
                <w:rFonts w:hint="eastAsia" w:ascii="宋体" w:hAnsi="宋体" w:cs="宋体"/>
                <w:sz w:val="21"/>
                <w:szCs w:val="21"/>
                <w:lang w:bidi="ar"/>
              </w:rPr>
              <w:br w:type="textWrapping"/>
            </w:r>
            <w:r>
              <w:rPr>
                <w:rFonts w:hint="eastAsia" w:ascii="宋体" w:hAnsi="宋体" w:cs="宋体"/>
                <w:sz w:val="21"/>
                <w:szCs w:val="21"/>
                <w:lang w:bidi="ar"/>
              </w:rPr>
              <w:t>5、支持4K增强功能；</w:t>
            </w:r>
          </w:p>
          <w:p w14:paraId="1EFBCA1C">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6、激光光源，20000小时光源寿命；</w:t>
            </w:r>
          </w:p>
          <w:p w14:paraId="2B289101">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7、3LCD投影技术；</w:t>
            </w:r>
          </w:p>
          <w:p w14:paraId="34A72F7A">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8、液晶面板尺寸 ≥ 0.67英寸含微透镜；</w:t>
            </w:r>
          </w:p>
          <w:p w14:paraId="159FEA7A">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9、支持恒定亮度输出模式，投射比：1.35-2.20，大范围镜头位移：垂直±50%，水平±20%，重量≥8.3KG，整机功耗≤345W，内置10W扬声器；</w:t>
            </w:r>
          </w:p>
          <w:p w14:paraId="38C27254">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10、支持Wi-Fi CERTIFIED Miracast（Screen Mirroring）,实现手机、平板、电脑等智能设备无线网络投影；</w:t>
            </w:r>
          </w:p>
          <w:p w14:paraId="69FDDC44">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11、支持细节增强和超解像功能，大幅增强投影机的清晰度，使得文字和图片更加清晰，支持快速四角调节，梯形、弧形等几何校正功能；</w:t>
            </w:r>
          </w:p>
          <w:p w14:paraId="0D77B369">
            <w:pPr>
              <w:pStyle w:val="6"/>
              <w:spacing w:after="0"/>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12、专业防尘过滤网：20000小时 (标准模式)；30000小时（扩展模式）。</w:t>
            </w:r>
          </w:p>
        </w:tc>
      </w:tr>
      <w:tr w14:paraId="23067BBE">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4326792A">
            <w:pPr>
              <w:widowControl/>
              <w:jc w:val="center"/>
              <w:textAlignment w:val="center"/>
              <w:rPr>
                <w:rFonts w:ascii="宋体" w:hAnsi="宋体" w:cs="宋体"/>
                <w:sz w:val="21"/>
                <w:szCs w:val="21"/>
              </w:rPr>
            </w:pPr>
            <w:r>
              <w:rPr>
                <w:rFonts w:hint="eastAsia" w:ascii="宋体" w:hAnsi="宋体" w:cs="宋体"/>
                <w:sz w:val="21"/>
                <w:szCs w:val="21"/>
              </w:rPr>
              <w:t>5</w:t>
            </w:r>
          </w:p>
        </w:tc>
        <w:tc>
          <w:tcPr>
            <w:tcW w:w="991" w:type="pct"/>
            <w:tcBorders>
              <w:top w:val="single" w:color="000000" w:sz="4" w:space="0"/>
              <w:left w:val="single" w:color="000000" w:sz="4" w:space="0"/>
              <w:bottom w:val="single" w:color="000000" w:sz="4" w:space="0"/>
              <w:right w:val="single" w:color="000000" w:sz="4" w:space="0"/>
            </w:tcBorders>
            <w:vAlign w:val="center"/>
          </w:tcPr>
          <w:p w14:paraId="36EF0713">
            <w:pPr>
              <w:widowControl/>
              <w:textAlignment w:val="center"/>
              <w:rPr>
                <w:rFonts w:ascii="宋体" w:hAnsi="宋体" w:cs="宋体"/>
                <w:sz w:val="21"/>
                <w:szCs w:val="21"/>
              </w:rPr>
            </w:pPr>
            <w:r>
              <w:rPr>
                <w:rFonts w:hint="eastAsia" w:ascii="宋体" w:hAnsi="宋体" w:cs="宋体"/>
                <w:sz w:val="21"/>
                <w:szCs w:val="21"/>
                <w:lang w:bidi="ar"/>
              </w:rPr>
              <w:t>投影机</w:t>
            </w:r>
          </w:p>
        </w:tc>
        <w:tc>
          <w:tcPr>
            <w:tcW w:w="3765" w:type="pct"/>
            <w:tcBorders>
              <w:top w:val="single" w:color="000000" w:sz="4" w:space="0"/>
              <w:left w:val="single" w:color="000000" w:sz="4" w:space="0"/>
              <w:bottom w:val="single" w:color="000000" w:sz="4" w:space="0"/>
              <w:right w:val="single" w:color="000000" w:sz="4" w:space="0"/>
            </w:tcBorders>
            <w:vAlign w:val="center"/>
          </w:tcPr>
          <w:p w14:paraId="247B7990">
            <w:pPr>
              <w:widowControl/>
              <w:textAlignment w:val="center"/>
              <w:rPr>
                <w:rFonts w:ascii="宋体" w:hAnsi="宋体" w:cs="宋体"/>
                <w:sz w:val="21"/>
                <w:szCs w:val="21"/>
                <w:lang w:bidi="ar"/>
              </w:rPr>
            </w:pPr>
            <w:r>
              <w:rPr>
                <w:rFonts w:hint="eastAsia" w:ascii="宋体" w:hAnsi="宋体" w:cs="宋体"/>
                <w:sz w:val="21"/>
                <w:szCs w:val="21"/>
                <w:lang w:bidi="ar"/>
              </w:rPr>
              <w:t>★1、亮度≥7000流明（非中心亮度）（符合ISO21118标准）；</w:t>
            </w:r>
            <w:r>
              <w:rPr>
                <w:rFonts w:hint="eastAsia" w:ascii="宋体" w:hAnsi="宋体" w:cs="宋体"/>
                <w:sz w:val="21"/>
                <w:szCs w:val="21"/>
                <w:lang w:bidi="ar"/>
              </w:rPr>
              <w:br w:type="textWrapping"/>
            </w:r>
            <w:r>
              <w:rPr>
                <w:rFonts w:hint="eastAsia" w:ascii="宋体" w:hAnsi="宋体" w:cs="宋体"/>
                <w:sz w:val="21"/>
                <w:szCs w:val="21"/>
                <w:lang w:bidi="ar"/>
              </w:rPr>
              <w:t>★2、分辨率≥1920 * 1200（WUXGA）；</w:t>
            </w:r>
            <w:r>
              <w:rPr>
                <w:rFonts w:hint="eastAsia" w:ascii="宋体" w:hAnsi="宋体" w:cs="宋体"/>
                <w:sz w:val="21"/>
                <w:szCs w:val="21"/>
                <w:lang w:bidi="ar"/>
              </w:rPr>
              <w:br w:type="textWrapping"/>
            </w:r>
            <w:r>
              <w:rPr>
                <w:rFonts w:hint="eastAsia" w:ascii="宋体" w:hAnsi="宋体" w:cs="宋体"/>
                <w:sz w:val="21"/>
                <w:szCs w:val="21"/>
                <w:lang w:bidi="ar"/>
              </w:rPr>
              <w:t>★3、芯片：LCD芯片；</w:t>
            </w:r>
            <w:r>
              <w:rPr>
                <w:rFonts w:hint="eastAsia" w:ascii="宋体" w:hAnsi="宋体" w:cs="宋体"/>
                <w:sz w:val="21"/>
                <w:szCs w:val="21"/>
                <w:lang w:bidi="ar"/>
              </w:rPr>
              <w:br w:type="textWrapping"/>
            </w:r>
            <w:r>
              <w:rPr>
                <w:rFonts w:hint="eastAsia" w:ascii="宋体" w:hAnsi="宋体" w:cs="宋体"/>
                <w:sz w:val="21"/>
                <w:szCs w:val="21"/>
                <w:lang w:bidi="ar"/>
              </w:rPr>
              <w:t>★4、激光光源；</w:t>
            </w:r>
            <w:r>
              <w:rPr>
                <w:rFonts w:hint="eastAsia" w:ascii="宋体" w:hAnsi="宋体" w:cs="宋体"/>
                <w:sz w:val="21"/>
                <w:szCs w:val="21"/>
                <w:lang w:bidi="ar"/>
              </w:rPr>
              <w:br w:type="textWrapping"/>
            </w:r>
            <w:r>
              <w:rPr>
                <w:rFonts w:hint="eastAsia" w:ascii="宋体" w:hAnsi="宋体" w:cs="宋体"/>
                <w:sz w:val="21"/>
                <w:szCs w:val="21"/>
                <w:lang w:bidi="ar"/>
              </w:rPr>
              <w:t>5、支持4K增强功能；</w:t>
            </w:r>
          </w:p>
          <w:p w14:paraId="4721233C">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6、激光光源，20000小时光源寿命；</w:t>
            </w:r>
          </w:p>
          <w:p w14:paraId="6FE6F27F">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7、3LCD投影技术；</w:t>
            </w:r>
          </w:p>
          <w:p w14:paraId="44C21FEC">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8、液晶面板尺寸 ≥  0.67英寸含微透镜；</w:t>
            </w:r>
          </w:p>
          <w:p w14:paraId="28C8DFB2">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9、支持恒定亮度输出模式，投射比：1.35-2.20，大范围镜头位移：垂直±50%，水平±20%，重量≥8.3KG，整机功耗≤345W，内置10W扬声器；</w:t>
            </w:r>
          </w:p>
          <w:p w14:paraId="776842B4">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10、支持Wi-Fi CERTIFIED Miracast（Screen Mirroring）,实现手机、平板、电脑等智能设备无线网络投影；</w:t>
            </w:r>
          </w:p>
          <w:p w14:paraId="066AE7D8">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11、支持细节增强和超解像功能，大幅增强投影机的清晰度，使得文字和图片更加清晰，支持快速四角调节，梯形、弧形等几何校正功能；</w:t>
            </w:r>
          </w:p>
          <w:p w14:paraId="74271046">
            <w:pPr>
              <w:pStyle w:val="6"/>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12、专业防尘过滤网：20000小时 (标准模式)；30000小时（扩展模式）。</w:t>
            </w:r>
          </w:p>
        </w:tc>
      </w:tr>
      <w:tr w14:paraId="0ED1FC5C">
        <w:tblPrEx>
          <w:tblCellMar>
            <w:top w:w="0" w:type="dxa"/>
            <w:left w:w="108" w:type="dxa"/>
            <w:bottom w:w="0" w:type="dxa"/>
            <w:right w:w="108" w:type="dxa"/>
          </w:tblCellMar>
        </w:tblPrEx>
        <w:trPr>
          <w:trHeight w:val="720"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153D55EC">
            <w:pPr>
              <w:widowControl/>
              <w:jc w:val="center"/>
              <w:textAlignment w:val="center"/>
              <w:rPr>
                <w:rFonts w:ascii="宋体" w:hAnsi="宋体" w:cs="宋体"/>
                <w:sz w:val="21"/>
                <w:szCs w:val="21"/>
              </w:rPr>
            </w:pPr>
            <w:r>
              <w:rPr>
                <w:rFonts w:hint="eastAsia" w:ascii="宋体" w:hAnsi="宋体" w:cs="宋体"/>
                <w:sz w:val="21"/>
                <w:szCs w:val="21"/>
              </w:rPr>
              <w:t>6</w:t>
            </w:r>
          </w:p>
        </w:tc>
        <w:tc>
          <w:tcPr>
            <w:tcW w:w="991" w:type="pct"/>
            <w:tcBorders>
              <w:top w:val="single" w:color="000000" w:sz="4" w:space="0"/>
              <w:left w:val="single" w:color="000000" w:sz="4" w:space="0"/>
              <w:bottom w:val="single" w:color="000000" w:sz="4" w:space="0"/>
              <w:right w:val="single" w:color="000000" w:sz="4" w:space="0"/>
            </w:tcBorders>
            <w:vAlign w:val="center"/>
          </w:tcPr>
          <w:p w14:paraId="055D5250">
            <w:pPr>
              <w:widowControl/>
              <w:textAlignment w:val="center"/>
              <w:rPr>
                <w:rFonts w:ascii="宋体" w:hAnsi="宋体" w:cs="宋体"/>
                <w:sz w:val="21"/>
                <w:szCs w:val="21"/>
              </w:rPr>
            </w:pPr>
            <w:r>
              <w:rPr>
                <w:rFonts w:hint="eastAsia" w:ascii="宋体" w:hAnsi="宋体" w:cs="宋体"/>
                <w:sz w:val="21"/>
                <w:szCs w:val="21"/>
                <w:lang w:bidi="ar"/>
              </w:rPr>
              <w:t>实物投影仪</w:t>
            </w:r>
          </w:p>
        </w:tc>
        <w:tc>
          <w:tcPr>
            <w:tcW w:w="3765" w:type="pct"/>
            <w:tcBorders>
              <w:top w:val="single" w:color="000000" w:sz="4" w:space="0"/>
              <w:left w:val="single" w:color="000000" w:sz="4" w:space="0"/>
              <w:bottom w:val="single" w:color="000000" w:sz="4" w:space="0"/>
              <w:right w:val="single" w:color="000000" w:sz="4" w:space="0"/>
            </w:tcBorders>
            <w:vAlign w:val="center"/>
          </w:tcPr>
          <w:p w14:paraId="4F7354DC">
            <w:pPr>
              <w:widowControl/>
              <w:textAlignment w:val="center"/>
              <w:rPr>
                <w:rFonts w:ascii="宋体" w:hAnsi="宋体" w:cs="宋体"/>
                <w:sz w:val="21"/>
                <w:szCs w:val="21"/>
              </w:rPr>
            </w:pPr>
            <w:r>
              <w:rPr>
                <w:rFonts w:hint="eastAsia" w:ascii="宋体" w:hAnsi="宋体" w:cs="宋体"/>
                <w:sz w:val="21"/>
                <w:szCs w:val="21"/>
                <w:lang w:bidi="ar"/>
              </w:rPr>
              <w:t>★1、≥1000W像素；</w:t>
            </w:r>
            <w:r>
              <w:rPr>
                <w:rFonts w:hint="eastAsia" w:ascii="宋体" w:hAnsi="宋体" w:cs="宋体"/>
                <w:sz w:val="21"/>
                <w:szCs w:val="21"/>
                <w:lang w:bidi="ar"/>
              </w:rPr>
              <w:br w:type="textWrapping"/>
            </w:r>
            <w:r>
              <w:rPr>
                <w:rFonts w:hint="eastAsia" w:ascii="宋体" w:hAnsi="宋体" w:cs="宋体"/>
                <w:sz w:val="21"/>
                <w:szCs w:val="21"/>
                <w:lang w:bidi="ar"/>
              </w:rPr>
              <w:t>★2、至少支持光学10倍放大，数码20倍放大；</w:t>
            </w:r>
            <w:r>
              <w:rPr>
                <w:rFonts w:hint="eastAsia" w:ascii="宋体" w:hAnsi="宋体" w:cs="宋体"/>
                <w:sz w:val="21"/>
                <w:szCs w:val="21"/>
                <w:lang w:bidi="ar"/>
              </w:rPr>
              <w:br w:type="textWrapping"/>
            </w:r>
            <w:r>
              <w:rPr>
                <w:rFonts w:hint="eastAsia" w:ascii="宋体" w:hAnsi="宋体" w:cs="宋体"/>
                <w:sz w:val="21"/>
                <w:szCs w:val="21"/>
                <w:lang w:bidi="ar"/>
              </w:rPr>
              <w:t>3、至少具备HDMI接口，USB接口。</w:t>
            </w:r>
          </w:p>
        </w:tc>
      </w:tr>
      <w:tr w14:paraId="48F4C3A9">
        <w:tblPrEx>
          <w:tblCellMar>
            <w:top w:w="0" w:type="dxa"/>
            <w:left w:w="108" w:type="dxa"/>
            <w:bottom w:w="0" w:type="dxa"/>
            <w:right w:w="108" w:type="dxa"/>
          </w:tblCellMar>
        </w:tblPrEx>
        <w:trPr>
          <w:trHeight w:val="2400"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5D3A8A13">
            <w:pPr>
              <w:widowControl/>
              <w:jc w:val="center"/>
              <w:textAlignment w:val="center"/>
              <w:rPr>
                <w:rFonts w:ascii="宋体" w:hAnsi="宋体" w:cs="宋体"/>
                <w:sz w:val="21"/>
                <w:szCs w:val="21"/>
              </w:rPr>
            </w:pPr>
            <w:r>
              <w:rPr>
                <w:rFonts w:hint="eastAsia" w:ascii="宋体" w:hAnsi="宋体" w:cs="宋体"/>
                <w:sz w:val="21"/>
                <w:szCs w:val="21"/>
              </w:rPr>
              <w:t>7</w:t>
            </w:r>
          </w:p>
        </w:tc>
        <w:tc>
          <w:tcPr>
            <w:tcW w:w="991" w:type="pct"/>
            <w:tcBorders>
              <w:top w:val="single" w:color="000000" w:sz="4" w:space="0"/>
              <w:left w:val="single" w:color="000000" w:sz="4" w:space="0"/>
              <w:bottom w:val="single" w:color="000000" w:sz="4" w:space="0"/>
              <w:right w:val="single" w:color="000000" w:sz="4" w:space="0"/>
            </w:tcBorders>
            <w:vAlign w:val="center"/>
          </w:tcPr>
          <w:p w14:paraId="1122B9E4">
            <w:pPr>
              <w:widowControl/>
              <w:textAlignment w:val="center"/>
              <w:rPr>
                <w:rFonts w:ascii="宋体" w:hAnsi="宋体" w:cs="宋体"/>
                <w:sz w:val="21"/>
                <w:szCs w:val="21"/>
              </w:rPr>
            </w:pPr>
            <w:r>
              <w:rPr>
                <w:rFonts w:hint="eastAsia" w:ascii="宋体" w:hAnsi="宋体" w:cs="宋体"/>
                <w:sz w:val="21"/>
                <w:szCs w:val="21"/>
                <w:lang w:bidi="ar"/>
              </w:rPr>
              <w:t>55寸触摸查询机</w:t>
            </w:r>
          </w:p>
        </w:tc>
        <w:tc>
          <w:tcPr>
            <w:tcW w:w="3765" w:type="pct"/>
            <w:tcBorders>
              <w:top w:val="single" w:color="000000" w:sz="4" w:space="0"/>
              <w:left w:val="single" w:color="000000" w:sz="4" w:space="0"/>
              <w:bottom w:val="single" w:color="000000" w:sz="4" w:space="0"/>
              <w:right w:val="single" w:color="000000" w:sz="4" w:space="0"/>
            </w:tcBorders>
            <w:vAlign w:val="center"/>
          </w:tcPr>
          <w:p w14:paraId="6F6A0EC8">
            <w:pPr>
              <w:widowControl/>
              <w:textAlignment w:val="center"/>
              <w:rPr>
                <w:rFonts w:ascii="宋体" w:hAnsi="宋体" w:cs="宋体"/>
                <w:sz w:val="21"/>
                <w:szCs w:val="21"/>
                <w:lang w:bidi="ar"/>
              </w:rPr>
            </w:pPr>
            <w:r>
              <w:rPr>
                <w:rFonts w:hint="eastAsia" w:ascii="宋体" w:hAnsi="宋体" w:cs="宋体"/>
                <w:sz w:val="21"/>
                <w:szCs w:val="21"/>
                <w:lang w:bidi="ar"/>
              </w:rPr>
              <w:t>★1、屏幕尺寸：55英寸；</w:t>
            </w:r>
            <w:r>
              <w:rPr>
                <w:rFonts w:hint="eastAsia" w:ascii="宋体" w:hAnsi="宋体" w:cs="宋体"/>
                <w:sz w:val="21"/>
                <w:szCs w:val="21"/>
                <w:lang w:bidi="ar"/>
              </w:rPr>
              <w:br w:type="textWrapping"/>
            </w:r>
            <w:r>
              <w:rPr>
                <w:rFonts w:hint="eastAsia" w:ascii="宋体" w:hAnsi="宋体" w:cs="宋体"/>
                <w:sz w:val="21"/>
                <w:szCs w:val="21"/>
                <w:lang w:bidi="ar"/>
              </w:rPr>
              <w:t>★2、亮度：≥400cd/㎡；</w:t>
            </w:r>
            <w:r>
              <w:rPr>
                <w:rFonts w:hint="eastAsia" w:ascii="宋体" w:hAnsi="宋体" w:cs="宋体"/>
                <w:sz w:val="21"/>
                <w:szCs w:val="21"/>
                <w:lang w:bidi="ar"/>
              </w:rPr>
              <w:br w:type="textWrapping"/>
            </w:r>
            <w:r>
              <w:rPr>
                <w:rFonts w:hint="eastAsia" w:ascii="宋体" w:hAnsi="宋体" w:cs="宋体"/>
                <w:sz w:val="21"/>
                <w:szCs w:val="21"/>
                <w:lang w:bidi="ar"/>
              </w:rPr>
              <w:t>★3、分辨率：不低于3840 * 2160；</w:t>
            </w:r>
            <w:r>
              <w:rPr>
                <w:rFonts w:hint="eastAsia" w:ascii="宋体" w:hAnsi="宋体" w:cs="宋体"/>
                <w:sz w:val="21"/>
                <w:szCs w:val="21"/>
                <w:lang w:bidi="ar"/>
              </w:rPr>
              <w:br w:type="textWrapping"/>
            </w:r>
            <w:r>
              <w:rPr>
                <w:rFonts w:hint="eastAsia" w:ascii="宋体" w:hAnsi="宋体" w:cs="宋体"/>
                <w:sz w:val="21"/>
                <w:szCs w:val="21"/>
                <w:lang w:bidi="ar"/>
              </w:rPr>
              <w:t>4、触控技术：投射式电容屏、10点触控；</w:t>
            </w:r>
            <w:r>
              <w:rPr>
                <w:rFonts w:hint="eastAsia" w:ascii="宋体" w:hAnsi="宋体" w:cs="宋体"/>
                <w:sz w:val="21"/>
                <w:szCs w:val="21"/>
                <w:lang w:bidi="ar"/>
              </w:rPr>
              <w:br w:type="textWrapping"/>
            </w:r>
            <w:r>
              <w:rPr>
                <w:rFonts w:hint="eastAsia" w:ascii="宋体" w:hAnsi="宋体" w:cs="宋体"/>
                <w:sz w:val="21"/>
                <w:szCs w:val="21"/>
                <w:lang w:bidi="ar"/>
              </w:rPr>
              <w:t>5、电容触摸，触摸响应时间：≤8ms；</w:t>
            </w:r>
            <w:r>
              <w:rPr>
                <w:rFonts w:hint="eastAsia" w:ascii="宋体" w:hAnsi="宋体" w:cs="宋体"/>
                <w:sz w:val="21"/>
                <w:szCs w:val="21"/>
                <w:lang w:bidi="ar"/>
              </w:rPr>
              <w:br w:type="textWrapping"/>
            </w:r>
            <w:r>
              <w:rPr>
                <w:rFonts w:hint="eastAsia" w:ascii="宋体" w:hAnsi="宋体" w:cs="宋体"/>
                <w:sz w:val="21"/>
                <w:szCs w:val="21"/>
                <w:lang w:bidi="ar"/>
              </w:rPr>
              <w:t>6、系统：预装正版中文专业版操作系统或以上；</w:t>
            </w:r>
            <w:r>
              <w:rPr>
                <w:rFonts w:hint="eastAsia" w:ascii="宋体" w:hAnsi="宋体" w:cs="宋体"/>
                <w:sz w:val="21"/>
                <w:szCs w:val="21"/>
                <w:lang w:bidi="ar"/>
              </w:rPr>
              <w:br w:type="textWrapping"/>
            </w:r>
            <w:r>
              <w:rPr>
                <w:rFonts w:hint="eastAsia" w:ascii="宋体" w:hAnsi="宋体" w:cs="宋体"/>
                <w:sz w:val="21"/>
                <w:szCs w:val="21"/>
                <w:lang w:bidi="ar"/>
              </w:rPr>
              <w:t>7、处理器/CPU：主频不低于2.5GHz，内存为DDR4或以上，容</w:t>
            </w:r>
            <w:r>
              <w:rPr>
                <w:rFonts w:hint="eastAsia" w:ascii="宋体" w:hAnsi="宋体" w:cs="宋体"/>
                <w:sz w:val="21"/>
                <w:szCs w:val="21"/>
              </w:rPr>
              <w:t>量为</w:t>
            </w:r>
            <w:r>
              <w:rPr>
                <w:rFonts w:hint="eastAsia" w:ascii="宋体" w:hAnsi="宋体" w:cs="宋体"/>
                <w:sz w:val="21"/>
                <w:szCs w:val="21"/>
                <w:lang w:bidi="ar"/>
              </w:rPr>
              <w:t>8G或以上，存储容量256GB固态硬盘或以上，显卡显存不低于4G，需与主机配置匹配，达到设备显示使用需求；</w:t>
            </w:r>
          </w:p>
          <w:p w14:paraId="03AEC529">
            <w:pPr>
              <w:widowControl/>
              <w:textAlignment w:val="center"/>
              <w:rPr>
                <w:rFonts w:ascii="宋体" w:hAnsi="宋体" w:cs="宋体"/>
                <w:sz w:val="21"/>
                <w:szCs w:val="21"/>
                <w:lang w:bidi="ar"/>
              </w:rPr>
            </w:pPr>
            <w:r>
              <w:rPr>
                <w:rFonts w:hint="eastAsia" w:ascii="宋体" w:hAnsi="宋体" w:cs="宋体"/>
                <w:sz w:val="21"/>
                <w:szCs w:val="21"/>
                <w:lang w:bidi="ar"/>
              </w:rPr>
              <w:t>8、显示比例：16:9；</w:t>
            </w:r>
          </w:p>
          <w:p w14:paraId="0CB745E6">
            <w:pPr>
              <w:widowControl/>
              <w:textAlignment w:val="center"/>
              <w:rPr>
                <w:rFonts w:ascii="宋体" w:hAnsi="宋体" w:cs="宋体"/>
                <w:sz w:val="21"/>
                <w:szCs w:val="21"/>
                <w:lang w:bidi="ar"/>
              </w:rPr>
            </w:pPr>
            <w:r>
              <w:rPr>
                <w:rFonts w:hint="eastAsia" w:ascii="宋体" w:hAnsi="宋体" w:cs="宋体"/>
                <w:sz w:val="21"/>
                <w:szCs w:val="21"/>
                <w:lang w:bidi="ar"/>
              </w:rPr>
              <w:t>9、展厅大屏可视角度不低于178°/178°；</w:t>
            </w:r>
          </w:p>
          <w:p w14:paraId="1D669A5E">
            <w:pPr>
              <w:widowControl/>
              <w:textAlignment w:val="center"/>
              <w:rPr>
                <w:rFonts w:ascii="宋体" w:hAnsi="宋体" w:cs="宋体"/>
                <w:sz w:val="21"/>
                <w:szCs w:val="21"/>
                <w:lang w:bidi="ar"/>
              </w:rPr>
            </w:pPr>
            <w:r>
              <w:rPr>
                <w:rFonts w:hint="eastAsia" w:ascii="宋体" w:hAnsi="宋体" w:cs="宋体"/>
                <w:sz w:val="21"/>
                <w:szCs w:val="21"/>
                <w:lang w:bidi="ar"/>
              </w:rPr>
              <w:t>10、有线网络至少需满足千兆网络接口；</w:t>
            </w:r>
          </w:p>
          <w:p w14:paraId="584C35A2">
            <w:pPr>
              <w:widowControl/>
              <w:textAlignment w:val="center"/>
              <w:rPr>
                <w:rFonts w:ascii="宋体" w:hAnsi="宋体" w:cs="宋体"/>
                <w:sz w:val="21"/>
                <w:szCs w:val="21"/>
                <w:lang w:bidi="ar"/>
              </w:rPr>
            </w:pPr>
            <w:r>
              <w:rPr>
                <w:rFonts w:hint="eastAsia" w:ascii="宋体" w:hAnsi="宋体" w:cs="宋体"/>
                <w:sz w:val="21"/>
                <w:szCs w:val="21"/>
                <w:lang w:bidi="ar"/>
              </w:rPr>
              <w:t>11、无线网络至少支持 Wi-Fi 802.11ac规格；</w:t>
            </w:r>
          </w:p>
          <w:p w14:paraId="5B2250A6">
            <w:pPr>
              <w:widowControl/>
              <w:textAlignment w:val="center"/>
              <w:rPr>
                <w:rFonts w:ascii="宋体" w:hAnsi="宋体" w:cs="宋体"/>
                <w:sz w:val="21"/>
                <w:szCs w:val="21"/>
              </w:rPr>
            </w:pPr>
            <w:r>
              <w:rPr>
                <w:rFonts w:hint="eastAsia" w:ascii="宋体" w:hAnsi="宋体" w:cs="宋体"/>
                <w:sz w:val="21"/>
                <w:szCs w:val="21"/>
                <w:lang w:bidi="ar"/>
              </w:rPr>
              <w:t>12支持远程唤醒、开机、重启、关机、静音、校时等，远程设置播放端定时开关机等管理功能。</w:t>
            </w:r>
          </w:p>
        </w:tc>
      </w:tr>
      <w:tr w14:paraId="7F91FA7F">
        <w:tblPrEx>
          <w:tblCellMar>
            <w:top w:w="0" w:type="dxa"/>
            <w:left w:w="108" w:type="dxa"/>
            <w:bottom w:w="0" w:type="dxa"/>
            <w:right w:w="108" w:type="dxa"/>
          </w:tblCellMar>
        </w:tblPrEx>
        <w:trPr>
          <w:trHeight w:val="2163"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2D0C1121">
            <w:pPr>
              <w:widowControl/>
              <w:jc w:val="center"/>
              <w:textAlignment w:val="center"/>
              <w:rPr>
                <w:rFonts w:ascii="宋体" w:hAnsi="宋体" w:cs="宋体"/>
                <w:sz w:val="21"/>
                <w:szCs w:val="21"/>
              </w:rPr>
            </w:pPr>
            <w:r>
              <w:rPr>
                <w:rFonts w:hint="eastAsia" w:ascii="宋体" w:hAnsi="宋体" w:cs="宋体"/>
                <w:sz w:val="21"/>
                <w:szCs w:val="21"/>
                <w:lang w:bidi="ar"/>
              </w:rPr>
              <w:t>8</w:t>
            </w:r>
          </w:p>
        </w:tc>
        <w:tc>
          <w:tcPr>
            <w:tcW w:w="991" w:type="pct"/>
            <w:tcBorders>
              <w:top w:val="single" w:color="000000" w:sz="4" w:space="0"/>
              <w:left w:val="single" w:color="000000" w:sz="4" w:space="0"/>
              <w:bottom w:val="single" w:color="000000" w:sz="4" w:space="0"/>
              <w:right w:val="single" w:color="000000" w:sz="4" w:space="0"/>
            </w:tcBorders>
            <w:vAlign w:val="center"/>
          </w:tcPr>
          <w:p w14:paraId="464DE55C">
            <w:pPr>
              <w:widowControl/>
              <w:textAlignment w:val="center"/>
              <w:rPr>
                <w:rFonts w:ascii="宋体" w:hAnsi="宋体" w:cs="宋体"/>
                <w:sz w:val="21"/>
                <w:szCs w:val="21"/>
              </w:rPr>
            </w:pPr>
            <w:r>
              <w:rPr>
                <w:rFonts w:hint="eastAsia" w:ascii="宋体" w:hAnsi="宋体" w:cs="宋体"/>
                <w:sz w:val="21"/>
                <w:szCs w:val="21"/>
                <w:lang w:bidi="ar"/>
              </w:rPr>
              <w:t>UPS（150KVA/0.5h）</w:t>
            </w:r>
          </w:p>
        </w:tc>
        <w:tc>
          <w:tcPr>
            <w:tcW w:w="3765" w:type="pct"/>
            <w:tcBorders>
              <w:top w:val="single" w:color="000000" w:sz="4" w:space="0"/>
              <w:left w:val="single" w:color="000000" w:sz="4" w:space="0"/>
              <w:bottom w:val="single" w:color="000000" w:sz="4" w:space="0"/>
              <w:right w:val="single" w:color="000000" w:sz="4" w:space="0"/>
            </w:tcBorders>
            <w:vAlign w:val="center"/>
          </w:tcPr>
          <w:p w14:paraId="719569C8">
            <w:pPr>
              <w:widowControl/>
              <w:textAlignment w:val="center"/>
              <w:rPr>
                <w:rFonts w:ascii="宋体" w:hAnsi="宋体" w:cs="宋体"/>
                <w:sz w:val="21"/>
                <w:szCs w:val="21"/>
                <w:lang w:bidi="ar"/>
              </w:rPr>
            </w:pPr>
            <w:r>
              <w:rPr>
                <w:rFonts w:hint="eastAsia" w:ascii="宋体" w:hAnsi="宋体" w:cs="宋体"/>
                <w:sz w:val="21"/>
                <w:szCs w:val="21"/>
                <w:lang w:bidi="ar"/>
              </w:rPr>
              <w:t>★1、150KVA主机功率应不低于150kVA，单个模块功率应不小于20KVA，配置功率模块总容量应不低于150KVA，单柜最大扩容不低于150KVA；</w:t>
            </w:r>
            <w:r>
              <w:rPr>
                <w:rFonts w:hint="eastAsia" w:ascii="宋体" w:hAnsi="宋体" w:cs="宋体"/>
                <w:sz w:val="21"/>
                <w:szCs w:val="21"/>
                <w:lang w:bidi="ar"/>
              </w:rPr>
              <w:br w:type="textWrapping"/>
            </w:r>
            <w:r>
              <w:rPr>
                <w:rFonts w:hint="eastAsia" w:ascii="宋体" w:hAnsi="宋体" w:cs="宋体"/>
                <w:sz w:val="21"/>
                <w:szCs w:val="21"/>
                <w:lang w:bidi="ar"/>
              </w:rPr>
              <w:t>2、输入电压范围应不小于305~460 Vac；</w:t>
            </w:r>
            <w:r>
              <w:rPr>
                <w:rFonts w:hint="eastAsia" w:ascii="宋体" w:hAnsi="宋体" w:cs="宋体"/>
                <w:sz w:val="21"/>
                <w:szCs w:val="21"/>
                <w:lang w:bidi="ar"/>
              </w:rPr>
              <w:br w:type="textWrapping"/>
            </w:r>
            <w:r>
              <w:rPr>
                <w:rFonts w:hint="eastAsia" w:ascii="宋体" w:hAnsi="宋体" w:cs="宋体"/>
                <w:sz w:val="21"/>
                <w:szCs w:val="21"/>
                <w:lang w:bidi="ar"/>
              </w:rPr>
              <w:t>3、输入频率范围应为50Hz±20%；</w:t>
            </w:r>
            <w:r>
              <w:rPr>
                <w:rFonts w:hint="eastAsia" w:ascii="宋体" w:hAnsi="宋体" w:cs="宋体"/>
                <w:sz w:val="21"/>
                <w:szCs w:val="21"/>
                <w:lang w:bidi="ar"/>
              </w:rPr>
              <w:br w:type="textWrapping"/>
            </w:r>
            <w:r>
              <w:rPr>
                <w:rFonts w:hint="eastAsia" w:ascii="宋体" w:hAnsi="宋体" w:cs="宋体"/>
                <w:sz w:val="21"/>
                <w:szCs w:val="21"/>
                <w:lang w:bidi="ar"/>
              </w:rPr>
              <w:t>★4、UPS的输入功率因数应大于等于0.99，输出功率因数：≥0.9，整机效率：≥9</w:t>
            </w:r>
            <w:r>
              <w:rPr>
                <w:rFonts w:ascii="宋体" w:hAnsi="宋体" w:cs="宋体"/>
                <w:sz w:val="21"/>
                <w:szCs w:val="21"/>
                <w:lang w:bidi="ar"/>
              </w:rPr>
              <w:t>4</w:t>
            </w:r>
            <w:r>
              <w:rPr>
                <w:rFonts w:hint="eastAsia" w:ascii="宋体" w:hAnsi="宋体" w:cs="宋体"/>
                <w:sz w:val="21"/>
                <w:szCs w:val="21"/>
                <w:lang w:bidi="ar"/>
              </w:rPr>
              <w:t>%，提供具体数据及证明材料；</w:t>
            </w:r>
            <w:r>
              <w:rPr>
                <w:rFonts w:hint="eastAsia" w:ascii="宋体" w:hAnsi="宋体" w:cs="宋体"/>
                <w:sz w:val="21"/>
                <w:szCs w:val="21"/>
                <w:lang w:bidi="ar"/>
              </w:rPr>
              <w:br w:type="textWrapping"/>
            </w:r>
            <w:r>
              <w:rPr>
                <w:rFonts w:hint="eastAsia" w:ascii="宋体" w:hAnsi="宋体" w:cs="宋体"/>
                <w:sz w:val="21"/>
                <w:szCs w:val="21"/>
                <w:lang w:bidi="ar"/>
              </w:rPr>
              <w:t>5、UPS在2～39次谐波，100%额定非线性负载时的电流谐波成份应小于3％，50%额定非线性负载时的电流谐波成份应小于6%，30%额定非线性负载时的电流谐波成份应小于8%，提供具体数据，并按要求提供测试报告；</w:t>
            </w:r>
            <w:r>
              <w:rPr>
                <w:rFonts w:hint="eastAsia" w:ascii="宋体" w:hAnsi="宋体" w:cs="宋体"/>
                <w:sz w:val="21"/>
                <w:szCs w:val="21"/>
                <w:lang w:bidi="ar"/>
              </w:rPr>
              <w:br w:type="textWrapping"/>
            </w:r>
            <w:r>
              <w:rPr>
                <w:rFonts w:hint="eastAsia" w:ascii="宋体" w:hAnsi="宋体" w:cs="宋体"/>
                <w:sz w:val="21"/>
                <w:szCs w:val="21"/>
                <w:lang w:bidi="ar"/>
              </w:rPr>
              <w:t>6、过载能力：负载≤110%，60min；≤125%，10min；</w:t>
            </w:r>
            <w:r>
              <w:rPr>
                <w:rFonts w:hint="eastAsia" w:ascii="宋体" w:hAnsi="宋体" w:cs="宋体"/>
                <w:sz w:val="21"/>
                <w:szCs w:val="21"/>
                <w:lang w:bidi="ar"/>
              </w:rPr>
              <w:br w:type="textWrapping"/>
            </w:r>
            <w:r>
              <w:rPr>
                <w:rFonts w:hint="eastAsia" w:ascii="宋体" w:hAnsi="宋体" w:cs="宋体"/>
                <w:sz w:val="21"/>
                <w:szCs w:val="21"/>
                <w:lang w:bidi="ar"/>
              </w:rPr>
              <w:t>7、UPS应具有N+1并联冗余工作及负载均分性能，并机数量应不低于4组，负载电流不均衡度≤5%(额定输出电流)，提供具体数据（％）及证明材料；</w:t>
            </w:r>
          </w:p>
          <w:p w14:paraId="5966008D">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8、UPS采用集中旁路工作模式，集中旁路模块、功率模块、监控单元须支持在线热插拔；</w:t>
            </w:r>
          </w:p>
          <w:p w14:paraId="4F45C327">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9、通信功能：RS485、CAN、SNMP、RS232、干接点</w:t>
            </w:r>
          </w:p>
          <w:p w14:paraId="3494859E">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10、包含设备运输、就位及安装。</w:t>
            </w:r>
          </w:p>
        </w:tc>
      </w:tr>
      <w:tr w14:paraId="667BD44A">
        <w:tblPrEx>
          <w:tblCellMar>
            <w:top w:w="0" w:type="dxa"/>
            <w:left w:w="108" w:type="dxa"/>
            <w:bottom w:w="0" w:type="dxa"/>
            <w:right w:w="108" w:type="dxa"/>
          </w:tblCellMar>
        </w:tblPrEx>
        <w:trPr>
          <w:trHeight w:val="482"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46C12CAF">
            <w:pPr>
              <w:widowControl/>
              <w:jc w:val="center"/>
              <w:textAlignment w:val="center"/>
              <w:rPr>
                <w:rFonts w:ascii="宋体" w:hAnsi="宋体" w:cs="宋体"/>
                <w:sz w:val="21"/>
                <w:szCs w:val="21"/>
              </w:rPr>
            </w:pPr>
            <w:r>
              <w:rPr>
                <w:rFonts w:hint="eastAsia" w:ascii="宋体" w:hAnsi="宋体" w:cs="宋体"/>
                <w:sz w:val="21"/>
                <w:szCs w:val="21"/>
              </w:rPr>
              <w:t>9</w:t>
            </w:r>
          </w:p>
        </w:tc>
        <w:tc>
          <w:tcPr>
            <w:tcW w:w="991" w:type="pct"/>
            <w:tcBorders>
              <w:top w:val="single" w:color="000000" w:sz="4" w:space="0"/>
              <w:left w:val="single" w:color="000000" w:sz="4" w:space="0"/>
              <w:bottom w:val="single" w:color="000000" w:sz="4" w:space="0"/>
              <w:right w:val="single" w:color="000000" w:sz="4" w:space="0"/>
            </w:tcBorders>
            <w:vAlign w:val="center"/>
          </w:tcPr>
          <w:p w14:paraId="747BD2B1">
            <w:pPr>
              <w:widowControl/>
              <w:textAlignment w:val="center"/>
              <w:rPr>
                <w:rFonts w:ascii="宋体" w:hAnsi="宋体" w:cs="宋体"/>
                <w:color w:val="000000"/>
                <w:sz w:val="21"/>
                <w:szCs w:val="21"/>
              </w:rPr>
            </w:pPr>
            <w:r>
              <w:rPr>
                <w:rFonts w:hint="eastAsia" w:ascii="宋体" w:hAnsi="宋体" w:cs="宋体"/>
                <w:color w:val="000000"/>
                <w:sz w:val="21"/>
                <w:szCs w:val="21"/>
                <w:lang w:bidi="ar"/>
              </w:rPr>
              <w:t>UPS（200KVA/0.5h）</w:t>
            </w:r>
          </w:p>
        </w:tc>
        <w:tc>
          <w:tcPr>
            <w:tcW w:w="3765" w:type="pct"/>
            <w:tcBorders>
              <w:top w:val="single" w:color="000000" w:sz="4" w:space="0"/>
              <w:left w:val="single" w:color="000000" w:sz="4" w:space="0"/>
              <w:bottom w:val="single" w:color="000000" w:sz="4" w:space="0"/>
              <w:right w:val="single" w:color="000000" w:sz="4" w:space="0"/>
            </w:tcBorders>
            <w:vAlign w:val="center"/>
          </w:tcPr>
          <w:p w14:paraId="16E91FC0">
            <w:pPr>
              <w:widowControl/>
              <w:textAlignment w:val="center"/>
              <w:rPr>
                <w:rFonts w:ascii="宋体" w:hAnsi="宋体" w:cs="宋体"/>
                <w:sz w:val="21"/>
                <w:szCs w:val="21"/>
                <w:lang w:bidi="ar"/>
              </w:rPr>
            </w:pPr>
            <w:r>
              <w:rPr>
                <w:rFonts w:hint="eastAsia" w:ascii="宋体" w:hAnsi="宋体" w:cs="宋体"/>
                <w:sz w:val="21"/>
                <w:szCs w:val="21"/>
                <w:lang w:bidi="ar"/>
              </w:rPr>
              <w:t xml:space="preserve">★1、200KVA主机功率应不低于200kVA，单个模块功率应不小于30KVA，配置功率模块总容量应不低于200KVA，单柜最大扩容不低于200KVA； </w:t>
            </w:r>
            <w:r>
              <w:rPr>
                <w:rFonts w:hint="eastAsia" w:ascii="宋体" w:hAnsi="宋体" w:cs="宋体"/>
                <w:sz w:val="21"/>
                <w:szCs w:val="21"/>
                <w:lang w:bidi="ar"/>
              </w:rPr>
              <w:br w:type="textWrapping"/>
            </w:r>
            <w:r>
              <w:rPr>
                <w:rFonts w:hint="eastAsia" w:ascii="宋体" w:hAnsi="宋体" w:cs="宋体"/>
                <w:sz w:val="21"/>
                <w:szCs w:val="21"/>
                <w:lang w:bidi="ar"/>
              </w:rPr>
              <w:t>2、输入电压范围应不小于305~460 Vac；</w:t>
            </w:r>
            <w:r>
              <w:rPr>
                <w:rFonts w:hint="eastAsia" w:ascii="宋体" w:hAnsi="宋体" w:cs="宋体"/>
                <w:sz w:val="21"/>
                <w:szCs w:val="21"/>
                <w:lang w:bidi="ar"/>
              </w:rPr>
              <w:br w:type="textWrapping"/>
            </w:r>
            <w:r>
              <w:rPr>
                <w:rFonts w:hint="eastAsia" w:ascii="宋体" w:hAnsi="宋体" w:cs="宋体"/>
                <w:sz w:val="21"/>
                <w:szCs w:val="21"/>
                <w:lang w:bidi="ar"/>
              </w:rPr>
              <w:t>3、输入频率范围应为50Hz±20%；</w:t>
            </w:r>
            <w:r>
              <w:rPr>
                <w:rFonts w:hint="eastAsia" w:ascii="宋体" w:hAnsi="宋体" w:cs="宋体"/>
                <w:sz w:val="21"/>
                <w:szCs w:val="21"/>
                <w:lang w:bidi="ar"/>
              </w:rPr>
              <w:br w:type="textWrapping"/>
            </w:r>
            <w:r>
              <w:rPr>
                <w:rFonts w:hint="eastAsia" w:ascii="宋体" w:hAnsi="宋体" w:cs="宋体"/>
                <w:sz w:val="21"/>
                <w:szCs w:val="21"/>
                <w:lang w:bidi="ar"/>
              </w:rPr>
              <w:t>★4、UPS的输入功率因数应大于等于0.99，输出功率因数：≥0.9，整机效率：≥9</w:t>
            </w:r>
            <w:r>
              <w:rPr>
                <w:rFonts w:ascii="宋体" w:hAnsi="宋体" w:cs="宋体"/>
                <w:sz w:val="21"/>
                <w:szCs w:val="21"/>
                <w:lang w:bidi="ar"/>
              </w:rPr>
              <w:t>4</w:t>
            </w:r>
            <w:r>
              <w:rPr>
                <w:rFonts w:hint="eastAsia" w:ascii="宋体" w:hAnsi="宋体" w:cs="宋体"/>
                <w:sz w:val="21"/>
                <w:szCs w:val="21"/>
                <w:lang w:bidi="ar"/>
              </w:rPr>
              <w:t>%，提供具体数据及证明材料；</w:t>
            </w:r>
            <w:r>
              <w:rPr>
                <w:rFonts w:hint="eastAsia" w:ascii="宋体" w:hAnsi="宋体" w:cs="宋体"/>
                <w:sz w:val="21"/>
                <w:szCs w:val="21"/>
                <w:lang w:bidi="ar"/>
              </w:rPr>
              <w:br w:type="textWrapping"/>
            </w:r>
            <w:r>
              <w:rPr>
                <w:rFonts w:hint="eastAsia" w:ascii="宋体" w:hAnsi="宋体" w:cs="宋体"/>
                <w:sz w:val="21"/>
                <w:szCs w:val="21"/>
                <w:lang w:bidi="ar"/>
              </w:rPr>
              <w:t>5、UPS在2～39次谐波，100%额定非线性负载时的电流谐波成份应小于3％，50%额定非线性负载时的电流谐波成份应小于6%，30%额定非线性负载时的电流谐波成份应小于8%，提供具体数据，并按要求提供测试报告；</w:t>
            </w:r>
            <w:r>
              <w:rPr>
                <w:rFonts w:hint="eastAsia" w:ascii="宋体" w:hAnsi="宋体" w:cs="宋体"/>
                <w:sz w:val="21"/>
                <w:szCs w:val="21"/>
                <w:lang w:bidi="ar"/>
              </w:rPr>
              <w:br w:type="textWrapping"/>
            </w:r>
            <w:r>
              <w:rPr>
                <w:rFonts w:hint="eastAsia" w:ascii="宋体" w:hAnsi="宋体" w:cs="宋体"/>
                <w:sz w:val="21"/>
                <w:szCs w:val="21"/>
                <w:lang w:bidi="ar"/>
              </w:rPr>
              <w:t>6、过载能力：负载≤110%，60min；≤125%，10min；</w:t>
            </w:r>
            <w:r>
              <w:rPr>
                <w:rFonts w:hint="eastAsia" w:ascii="宋体" w:hAnsi="宋体" w:cs="宋体"/>
                <w:sz w:val="21"/>
                <w:szCs w:val="21"/>
                <w:lang w:bidi="ar"/>
              </w:rPr>
              <w:br w:type="textWrapping"/>
            </w:r>
            <w:r>
              <w:rPr>
                <w:rFonts w:hint="eastAsia" w:ascii="宋体" w:hAnsi="宋体" w:cs="宋体"/>
                <w:sz w:val="21"/>
                <w:szCs w:val="21"/>
                <w:lang w:bidi="ar"/>
              </w:rPr>
              <w:t>7、UPS应具有N+1并联冗余工作及负载均分性能，并机数量应不低于4组，负载电流不均衡度≤5%(额定输出电流)，提供具体数据（％）及证明材料；</w:t>
            </w:r>
          </w:p>
          <w:p w14:paraId="5D1FE3F2">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8、UPS采用集中旁路工作模式，集中旁路模块、功率模块、监控单元须支持在线热插拔；</w:t>
            </w:r>
          </w:p>
          <w:p w14:paraId="1982FF8F">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9、通信功能：RS485、CAN、SNMP、RS232、干接点</w:t>
            </w:r>
          </w:p>
          <w:p w14:paraId="74FA10A4">
            <w:pPr>
              <w:pStyle w:val="6"/>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10、包含设备运输、就位及安装。</w:t>
            </w:r>
          </w:p>
        </w:tc>
      </w:tr>
      <w:tr w14:paraId="17E8D4E8">
        <w:tblPrEx>
          <w:tblCellMar>
            <w:top w:w="0" w:type="dxa"/>
            <w:left w:w="108" w:type="dxa"/>
            <w:bottom w:w="0" w:type="dxa"/>
            <w:right w:w="108" w:type="dxa"/>
          </w:tblCellMar>
        </w:tblPrEx>
        <w:trPr>
          <w:trHeight w:val="1397"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79347F64">
            <w:pPr>
              <w:widowControl/>
              <w:jc w:val="center"/>
              <w:textAlignment w:val="center"/>
              <w:rPr>
                <w:rFonts w:ascii="宋体" w:hAnsi="宋体" w:cs="宋体"/>
                <w:sz w:val="21"/>
                <w:szCs w:val="21"/>
              </w:rPr>
            </w:pPr>
            <w:r>
              <w:rPr>
                <w:rFonts w:hint="eastAsia" w:ascii="宋体" w:hAnsi="宋体" w:cs="宋体"/>
                <w:sz w:val="21"/>
                <w:szCs w:val="21"/>
                <w:lang w:bidi="ar"/>
              </w:rPr>
              <w:t>10</w:t>
            </w:r>
          </w:p>
        </w:tc>
        <w:tc>
          <w:tcPr>
            <w:tcW w:w="991" w:type="pct"/>
            <w:tcBorders>
              <w:top w:val="single" w:color="000000" w:sz="4" w:space="0"/>
              <w:left w:val="single" w:color="000000" w:sz="4" w:space="0"/>
              <w:bottom w:val="single" w:color="000000" w:sz="4" w:space="0"/>
              <w:right w:val="single" w:color="000000" w:sz="4" w:space="0"/>
            </w:tcBorders>
            <w:vAlign w:val="center"/>
          </w:tcPr>
          <w:p w14:paraId="12AAE15D">
            <w:pPr>
              <w:widowControl/>
              <w:textAlignment w:val="center"/>
              <w:rPr>
                <w:rFonts w:ascii="宋体" w:hAnsi="宋体" w:cs="宋体"/>
                <w:sz w:val="21"/>
                <w:szCs w:val="21"/>
              </w:rPr>
            </w:pPr>
            <w:r>
              <w:rPr>
                <w:rFonts w:hint="eastAsia" w:ascii="宋体" w:hAnsi="宋体" w:cs="宋体"/>
                <w:sz w:val="21"/>
                <w:szCs w:val="21"/>
                <w:lang w:bidi="ar"/>
              </w:rPr>
              <w:t>UPS（250KVA/0.5h）</w:t>
            </w:r>
          </w:p>
        </w:tc>
        <w:tc>
          <w:tcPr>
            <w:tcW w:w="3765" w:type="pct"/>
            <w:tcBorders>
              <w:top w:val="single" w:color="000000" w:sz="4" w:space="0"/>
              <w:left w:val="single" w:color="000000" w:sz="4" w:space="0"/>
              <w:bottom w:val="single" w:color="000000" w:sz="4" w:space="0"/>
              <w:right w:val="single" w:color="000000" w:sz="4" w:space="0"/>
            </w:tcBorders>
            <w:vAlign w:val="center"/>
          </w:tcPr>
          <w:p w14:paraId="506B0CD7">
            <w:pPr>
              <w:widowControl/>
              <w:textAlignment w:val="center"/>
              <w:rPr>
                <w:rFonts w:ascii="宋体" w:hAnsi="宋体" w:cs="宋体"/>
                <w:sz w:val="21"/>
                <w:szCs w:val="21"/>
                <w:lang w:bidi="ar"/>
              </w:rPr>
            </w:pPr>
            <w:r>
              <w:rPr>
                <w:rFonts w:hint="eastAsia" w:ascii="宋体" w:hAnsi="宋体" w:cs="宋体"/>
                <w:sz w:val="21"/>
                <w:szCs w:val="21"/>
                <w:lang w:bidi="ar"/>
              </w:rPr>
              <w:t>★1、250KVA主机功率应不低于250kVA，单个模块功率应不小于30KVA，配置功率模块总容量应不低于250KVA，单柜最大扩容不低于300KVA；</w:t>
            </w:r>
            <w:r>
              <w:rPr>
                <w:rFonts w:hint="eastAsia" w:ascii="宋体" w:hAnsi="宋体" w:cs="宋体"/>
                <w:sz w:val="21"/>
                <w:szCs w:val="21"/>
                <w:lang w:bidi="ar"/>
              </w:rPr>
              <w:br w:type="textWrapping"/>
            </w:r>
            <w:r>
              <w:rPr>
                <w:rFonts w:hint="eastAsia" w:ascii="宋体" w:hAnsi="宋体" w:cs="宋体"/>
                <w:sz w:val="21"/>
                <w:szCs w:val="21"/>
                <w:lang w:bidi="ar"/>
              </w:rPr>
              <w:t>2、输入电压范围应不小于305~460 Vac；</w:t>
            </w:r>
            <w:r>
              <w:rPr>
                <w:rFonts w:hint="eastAsia" w:ascii="宋体" w:hAnsi="宋体" w:cs="宋体"/>
                <w:sz w:val="21"/>
                <w:szCs w:val="21"/>
                <w:lang w:bidi="ar"/>
              </w:rPr>
              <w:br w:type="textWrapping"/>
            </w:r>
            <w:r>
              <w:rPr>
                <w:rFonts w:hint="eastAsia" w:ascii="宋体" w:hAnsi="宋体" w:cs="宋体"/>
                <w:sz w:val="21"/>
                <w:szCs w:val="21"/>
                <w:lang w:bidi="ar"/>
              </w:rPr>
              <w:t>3、输入频率范围应为50Hz±20%；</w:t>
            </w:r>
            <w:r>
              <w:rPr>
                <w:rFonts w:hint="eastAsia" w:ascii="宋体" w:hAnsi="宋体" w:cs="宋体"/>
                <w:sz w:val="21"/>
                <w:szCs w:val="21"/>
                <w:lang w:bidi="ar"/>
              </w:rPr>
              <w:br w:type="textWrapping"/>
            </w:r>
            <w:r>
              <w:rPr>
                <w:rFonts w:hint="eastAsia" w:ascii="宋体" w:hAnsi="宋体" w:cs="宋体"/>
                <w:sz w:val="21"/>
                <w:szCs w:val="21"/>
                <w:lang w:bidi="ar"/>
              </w:rPr>
              <w:t>★4、UPS的输入功率因数应大于等于0.99，输出功率因数：≥0.9，整机效率：≥9</w:t>
            </w:r>
            <w:r>
              <w:rPr>
                <w:rFonts w:ascii="宋体" w:hAnsi="宋体" w:cs="宋体"/>
                <w:sz w:val="21"/>
                <w:szCs w:val="21"/>
                <w:lang w:bidi="ar"/>
              </w:rPr>
              <w:t>4</w:t>
            </w:r>
            <w:r>
              <w:rPr>
                <w:rFonts w:hint="eastAsia" w:ascii="宋体" w:hAnsi="宋体" w:cs="宋体"/>
                <w:sz w:val="21"/>
                <w:szCs w:val="21"/>
                <w:lang w:bidi="ar"/>
              </w:rPr>
              <w:t>%，提供具体数据及证明材料；</w:t>
            </w:r>
            <w:r>
              <w:rPr>
                <w:rFonts w:hint="eastAsia" w:ascii="宋体" w:hAnsi="宋体" w:cs="宋体"/>
                <w:sz w:val="21"/>
                <w:szCs w:val="21"/>
                <w:lang w:bidi="ar"/>
              </w:rPr>
              <w:br w:type="textWrapping"/>
            </w:r>
            <w:r>
              <w:rPr>
                <w:rFonts w:hint="eastAsia" w:ascii="宋体" w:hAnsi="宋体" w:cs="宋体"/>
                <w:sz w:val="21"/>
                <w:szCs w:val="21"/>
                <w:lang w:bidi="ar"/>
              </w:rPr>
              <w:t>5、UPS在2～39次谐波，100%额定非线性负载时的电流谐波成份应小于3％，50%额定非线性负载时的电流谐波成份应小于6%，30%额定非线性负载时的电流谐波成份应小于8%，提供具体数据，并按要求提供测试报告；</w:t>
            </w:r>
            <w:r>
              <w:rPr>
                <w:rFonts w:hint="eastAsia" w:ascii="宋体" w:hAnsi="宋体" w:cs="宋体"/>
                <w:sz w:val="21"/>
                <w:szCs w:val="21"/>
                <w:lang w:bidi="ar"/>
              </w:rPr>
              <w:br w:type="textWrapping"/>
            </w:r>
            <w:r>
              <w:rPr>
                <w:rFonts w:hint="eastAsia" w:ascii="宋体" w:hAnsi="宋体" w:cs="宋体"/>
                <w:sz w:val="21"/>
                <w:szCs w:val="21"/>
                <w:lang w:bidi="ar"/>
              </w:rPr>
              <w:t>6、过载能力：负载≤110%，60min；≤125%，10min；</w:t>
            </w:r>
            <w:r>
              <w:rPr>
                <w:rFonts w:hint="eastAsia" w:ascii="宋体" w:hAnsi="宋体" w:cs="宋体"/>
                <w:sz w:val="21"/>
                <w:szCs w:val="21"/>
                <w:lang w:bidi="ar"/>
              </w:rPr>
              <w:br w:type="textWrapping"/>
            </w:r>
            <w:r>
              <w:rPr>
                <w:rFonts w:hint="eastAsia" w:ascii="宋体" w:hAnsi="宋体" w:cs="宋体"/>
                <w:sz w:val="21"/>
                <w:szCs w:val="21"/>
                <w:lang w:bidi="ar"/>
              </w:rPr>
              <w:t>7、UPS应具有N+1并联冗余工作及负载均分性能，并机数量应不低于4组，负载电流不均衡度≤5%(额定输出电流)，提供具体数据（％）及证明材料；</w:t>
            </w:r>
          </w:p>
          <w:p w14:paraId="15C75DD2">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8、UPS采用集中旁路工作模式，集中旁路模块、功率模块、监控单元须支持在线热插拔；</w:t>
            </w:r>
          </w:p>
          <w:p w14:paraId="1B7FB6F0">
            <w:pPr>
              <w:pStyle w:val="6"/>
              <w:spacing w:after="0"/>
              <w:ind w:left="0" w:leftChars="0" w:firstLine="0" w:firstLineChars="0"/>
              <w:rPr>
                <w:rFonts w:ascii="宋体" w:hAnsi="宋体" w:eastAsia="宋体" w:cs="宋体"/>
                <w:sz w:val="21"/>
                <w:szCs w:val="21"/>
                <w:lang w:bidi="ar"/>
              </w:rPr>
            </w:pPr>
            <w:r>
              <w:rPr>
                <w:rFonts w:hint="eastAsia" w:ascii="宋体" w:hAnsi="宋体" w:eastAsia="宋体" w:cs="宋体"/>
                <w:sz w:val="21"/>
                <w:szCs w:val="21"/>
                <w:lang w:bidi="ar"/>
              </w:rPr>
              <w:t>9、通信功能：RS485、CAN、SNMP、RS232、干接点</w:t>
            </w:r>
          </w:p>
          <w:p w14:paraId="6CC2F38E">
            <w:pPr>
              <w:widowControl/>
              <w:textAlignment w:val="center"/>
              <w:rPr>
                <w:rFonts w:ascii="宋体" w:hAnsi="宋体" w:cs="宋体"/>
                <w:sz w:val="21"/>
                <w:szCs w:val="21"/>
              </w:rPr>
            </w:pPr>
            <w:r>
              <w:rPr>
                <w:rFonts w:hint="eastAsia" w:ascii="宋体" w:hAnsi="宋体" w:cs="宋体"/>
                <w:sz w:val="21"/>
                <w:szCs w:val="21"/>
                <w:lang w:bidi="ar"/>
              </w:rPr>
              <w:t>10、包含设备运输、就位及安装。</w:t>
            </w:r>
          </w:p>
        </w:tc>
      </w:tr>
      <w:tr w14:paraId="3D7B19B4">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49D147A7">
            <w:pPr>
              <w:widowControl/>
              <w:jc w:val="center"/>
              <w:textAlignment w:val="center"/>
              <w:rPr>
                <w:rFonts w:ascii="宋体" w:hAnsi="宋体" w:cs="宋体"/>
                <w:sz w:val="21"/>
                <w:szCs w:val="21"/>
              </w:rPr>
            </w:pPr>
            <w:r>
              <w:rPr>
                <w:rFonts w:hint="eastAsia" w:ascii="宋体" w:hAnsi="宋体" w:cs="宋体"/>
                <w:sz w:val="21"/>
                <w:szCs w:val="21"/>
                <w:lang w:bidi="ar"/>
              </w:rPr>
              <w:t>11</w:t>
            </w:r>
          </w:p>
        </w:tc>
        <w:tc>
          <w:tcPr>
            <w:tcW w:w="991" w:type="pct"/>
            <w:tcBorders>
              <w:top w:val="single" w:color="000000" w:sz="4" w:space="0"/>
              <w:left w:val="single" w:color="000000" w:sz="4" w:space="0"/>
              <w:bottom w:val="single" w:color="000000" w:sz="4" w:space="0"/>
              <w:right w:val="single" w:color="000000" w:sz="4" w:space="0"/>
            </w:tcBorders>
            <w:vAlign w:val="center"/>
          </w:tcPr>
          <w:p w14:paraId="53FB491B">
            <w:pPr>
              <w:widowControl/>
              <w:textAlignment w:val="center"/>
              <w:rPr>
                <w:rFonts w:ascii="宋体" w:hAnsi="宋体" w:cs="宋体"/>
                <w:sz w:val="21"/>
                <w:szCs w:val="21"/>
              </w:rPr>
            </w:pPr>
            <w:r>
              <w:rPr>
                <w:rFonts w:hint="eastAsia" w:ascii="宋体" w:hAnsi="宋体" w:cs="宋体"/>
                <w:sz w:val="21"/>
                <w:szCs w:val="21"/>
                <w:lang w:bidi="ar"/>
              </w:rPr>
              <w:t>150KVA UPS配套蓄电池</w:t>
            </w:r>
          </w:p>
        </w:tc>
        <w:tc>
          <w:tcPr>
            <w:tcW w:w="3765" w:type="pct"/>
            <w:tcBorders>
              <w:top w:val="single" w:color="000000" w:sz="4" w:space="0"/>
              <w:left w:val="single" w:color="000000" w:sz="4" w:space="0"/>
              <w:bottom w:val="single" w:color="000000" w:sz="4" w:space="0"/>
              <w:right w:val="single" w:color="000000" w:sz="4" w:space="0"/>
            </w:tcBorders>
            <w:vAlign w:val="center"/>
          </w:tcPr>
          <w:p w14:paraId="6FE05919">
            <w:pPr>
              <w:widowControl/>
              <w:numPr>
                <w:ilvl w:val="0"/>
                <w:numId w:val="6"/>
              </w:numPr>
              <w:textAlignment w:val="center"/>
              <w:rPr>
                <w:rFonts w:ascii="宋体" w:hAnsi="宋体" w:cs="宋体"/>
                <w:kern w:val="2"/>
                <w:sz w:val="21"/>
                <w:szCs w:val="21"/>
                <w:lang w:bidi="ar"/>
              </w:rPr>
            </w:pPr>
            <w:r>
              <w:rPr>
                <w:rFonts w:hint="eastAsia" w:ascii="宋体" w:hAnsi="宋体" w:cs="宋体"/>
                <w:kern w:val="2"/>
                <w:sz w:val="21"/>
                <w:szCs w:val="21"/>
                <w:lang w:bidi="ar"/>
              </w:rPr>
              <w:t>每台UPS配置不低于100节12V150Ah蓄电池；</w:t>
            </w:r>
          </w:p>
          <w:p w14:paraId="1B2B9A74">
            <w:pPr>
              <w:widowControl/>
              <w:numPr>
                <w:ilvl w:val="0"/>
                <w:numId w:val="6"/>
              </w:numPr>
              <w:textAlignment w:val="center"/>
              <w:rPr>
                <w:rFonts w:ascii="宋体" w:hAnsi="宋体" w:cs="宋体"/>
                <w:sz w:val="21"/>
                <w:szCs w:val="21"/>
              </w:rPr>
            </w:pPr>
            <w:r>
              <w:rPr>
                <w:rFonts w:hint="eastAsia" w:ascii="宋体" w:hAnsi="宋体" w:cs="宋体"/>
                <w:kern w:val="2"/>
                <w:sz w:val="21"/>
                <w:szCs w:val="21"/>
                <w:lang w:bidi="ar"/>
              </w:rPr>
              <w:t>为方便运维管理，本次蓄电池须与UPS主机相互兼容；</w:t>
            </w:r>
          </w:p>
          <w:p w14:paraId="6CC27EE9">
            <w:pPr>
              <w:widowControl/>
              <w:textAlignment w:val="center"/>
              <w:rPr>
                <w:rFonts w:ascii="宋体" w:hAnsi="宋体" w:cs="宋体"/>
                <w:kern w:val="2"/>
                <w:sz w:val="21"/>
                <w:szCs w:val="21"/>
                <w:lang w:bidi="ar"/>
              </w:rPr>
            </w:pPr>
            <w:r>
              <w:rPr>
                <w:rFonts w:hint="eastAsia" w:ascii="宋体" w:hAnsi="宋体" w:cs="宋体"/>
                <w:kern w:val="2"/>
                <w:sz w:val="21"/>
                <w:szCs w:val="21"/>
                <w:lang w:bidi="ar"/>
              </w:rPr>
              <w:t>3、蓄电池须具备防漏液措施或解决方案，以及具备防碰撞、控制蓄电池有效安装距离的设计，报价人应提供相关技术方案证明文件；</w:t>
            </w:r>
          </w:p>
          <w:p w14:paraId="36E5895F">
            <w:pPr>
              <w:widowControl/>
              <w:textAlignment w:val="center"/>
              <w:rPr>
                <w:rFonts w:ascii="宋体" w:hAnsi="宋体" w:cs="宋体"/>
                <w:kern w:val="2"/>
                <w:sz w:val="21"/>
                <w:szCs w:val="21"/>
                <w:lang w:bidi="ar"/>
              </w:rPr>
            </w:pPr>
            <w:r>
              <w:rPr>
                <w:rFonts w:hint="eastAsia" w:ascii="宋体" w:hAnsi="宋体" w:cs="宋体"/>
                <w:kern w:val="2"/>
                <w:sz w:val="21"/>
                <w:szCs w:val="21"/>
                <w:lang w:bidi="ar"/>
              </w:rPr>
              <w:t>4、应包含蓄电池开关箱、UPS主机至电池组线缆、蓄电池连接线等相关安装辅助材料；</w:t>
            </w:r>
          </w:p>
          <w:p w14:paraId="7CDE3EF1">
            <w:pPr>
              <w:widowControl/>
              <w:textAlignment w:val="center"/>
              <w:rPr>
                <w:rFonts w:ascii="宋体" w:hAnsi="宋体" w:cs="宋体"/>
                <w:sz w:val="21"/>
                <w:szCs w:val="21"/>
              </w:rPr>
            </w:pPr>
            <w:r>
              <w:rPr>
                <w:rFonts w:hint="eastAsia" w:ascii="宋体" w:hAnsi="宋体" w:cs="宋体"/>
                <w:kern w:val="2"/>
                <w:sz w:val="21"/>
                <w:szCs w:val="21"/>
                <w:lang w:bidi="ar"/>
              </w:rPr>
              <w:t>5、包含设备运输、就位及安装；</w:t>
            </w:r>
          </w:p>
          <w:p w14:paraId="4EDA72EC">
            <w:pPr>
              <w:pStyle w:val="6"/>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6、蓄电池正常使用寿命不低于5年。</w:t>
            </w:r>
          </w:p>
        </w:tc>
      </w:tr>
      <w:tr w14:paraId="2565DBA9">
        <w:tblPrEx>
          <w:tblCellMar>
            <w:top w:w="0" w:type="dxa"/>
            <w:left w:w="108" w:type="dxa"/>
            <w:bottom w:w="0" w:type="dxa"/>
            <w:right w:w="108" w:type="dxa"/>
          </w:tblCellMar>
        </w:tblPrEx>
        <w:trPr>
          <w:trHeight w:val="763"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7AD0FAD6">
            <w:pPr>
              <w:widowControl/>
              <w:jc w:val="center"/>
              <w:textAlignment w:val="center"/>
              <w:rPr>
                <w:rFonts w:ascii="宋体" w:hAnsi="宋体" w:cs="宋体"/>
                <w:sz w:val="21"/>
                <w:szCs w:val="21"/>
              </w:rPr>
            </w:pPr>
            <w:r>
              <w:rPr>
                <w:rFonts w:hint="eastAsia" w:ascii="宋体" w:hAnsi="宋体" w:cs="宋体"/>
                <w:sz w:val="21"/>
                <w:szCs w:val="21"/>
                <w:lang w:bidi="ar"/>
              </w:rPr>
              <w:t>12</w:t>
            </w:r>
          </w:p>
        </w:tc>
        <w:tc>
          <w:tcPr>
            <w:tcW w:w="991" w:type="pct"/>
            <w:tcBorders>
              <w:top w:val="single" w:color="000000" w:sz="4" w:space="0"/>
              <w:left w:val="single" w:color="000000" w:sz="4" w:space="0"/>
              <w:bottom w:val="single" w:color="000000" w:sz="4" w:space="0"/>
              <w:right w:val="single" w:color="000000" w:sz="4" w:space="0"/>
            </w:tcBorders>
            <w:vAlign w:val="center"/>
          </w:tcPr>
          <w:p w14:paraId="6E44D4BF">
            <w:pPr>
              <w:widowControl/>
              <w:textAlignment w:val="center"/>
              <w:rPr>
                <w:rFonts w:ascii="宋体" w:hAnsi="宋体" w:cs="宋体"/>
                <w:sz w:val="21"/>
                <w:szCs w:val="21"/>
              </w:rPr>
            </w:pPr>
            <w:r>
              <w:rPr>
                <w:rFonts w:hint="eastAsia" w:ascii="宋体" w:hAnsi="宋体" w:cs="宋体"/>
                <w:sz w:val="21"/>
                <w:szCs w:val="21"/>
                <w:lang w:bidi="ar"/>
              </w:rPr>
              <w:t>200KVA UPS配套蓄电池</w:t>
            </w:r>
          </w:p>
        </w:tc>
        <w:tc>
          <w:tcPr>
            <w:tcW w:w="3765" w:type="pct"/>
            <w:tcBorders>
              <w:top w:val="single" w:color="000000" w:sz="4" w:space="0"/>
              <w:left w:val="single" w:color="000000" w:sz="4" w:space="0"/>
              <w:bottom w:val="single" w:color="000000" w:sz="4" w:space="0"/>
              <w:right w:val="single" w:color="000000" w:sz="4" w:space="0"/>
            </w:tcBorders>
            <w:vAlign w:val="center"/>
          </w:tcPr>
          <w:p w14:paraId="52A86DA3">
            <w:pPr>
              <w:widowControl/>
              <w:numPr>
                <w:ilvl w:val="0"/>
                <w:numId w:val="7"/>
              </w:numPr>
              <w:textAlignment w:val="center"/>
              <w:rPr>
                <w:rFonts w:ascii="宋体" w:hAnsi="宋体" w:cs="宋体"/>
                <w:kern w:val="2"/>
                <w:sz w:val="21"/>
                <w:szCs w:val="21"/>
                <w:lang w:bidi="ar"/>
              </w:rPr>
            </w:pPr>
            <w:r>
              <w:rPr>
                <w:rFonts w:hint="eastAsia" w:ascii="宋体" w:hAnsi="宋体" w:cs="宋体"/>
                <w:kern w:val="2"/>
                <w:sz w:val="21"/>
                <w:szCs w:val="21"/>
                <w:lang w:bidi="ar"/>
              </w:rPr>
              <w:t>每台UPS配置不低于138节12V 150Ah蓄电池；</w:t>
            </w:r>
          </w:p>
          <w:p w14:paraId="68A22300">
            <w:pPr>
              <w:widowControl/>
              <w:numPr>
                <w:ilvl w:val="0"/>
                <w:numId w:val="7"/>
              </w:numPr>
              <w:textAlignment w:val="center"/>
              <w:rPr>
                <w:rFonts w:ascii="宋体" w:hAnsi="宋体" w:cs="宋体"/>
                <w:sz w:val="21"/>
                <w:szCs w:val="21"/>
              </w:rPr>
            </w:pPr>
            <w:r>
              <w:rPr>
                <w:rFonts w:hint="eastAsia" w:ascii="宋体" w:hAnsi="宋体" w:cs="宋体"/>
                <w:kern w:val="2"/>
                <w:sz w:val="21"/>
                <w:szCs w:val="21"/>
                <w:lang w:bidi="ar"/>
              </w:rPr>
              <w:t>为方便运维管理，本次蓄电池须与UPS主机相互兼容；</w:t>
            </w:r>
          </w:p>
          <w:p w14:paraId="6FCCDEC9">
            <w:pPr>
              <w:widowControl/>
              <w:numPr>
                <w:ilvl w:val="0"/>
                <w:numId w:val="7"/>
              </w:numPr>
              <w:textAlignment w:val="center"/>
              <w:rPr>
                <w:rFonts w:ascii="宋体" w:hAnsi="宋体" w:cs="宋体"/>
                <w:sz w:val="21"/>
                <w:szCs w:val="21"/>
              </w:rPr>
            </w:pPr>
            <w:r>
              <w:rPr>
                <w:rFonts w:hint="eastAsia" w:ascii="宋体" w:hAnsi="宋体" w:cs="宋体"/>
                <w:kern w:val="2"/>
                <w:sz w:val="21"/>
                <w:szCs w:val="21"/>
                <w:lang w:bidi="ar"/>
              </w:rPr>
              <w:t>蓄电池须具备防漏液措施或解决方案，以及具备防碰撞、控制蓄电池有效安装距离的设计，报价人应提供相关技术方案证明文件；</w:t>
            </w:r>
          </w:p>
          <w:p w14:paraId="67C83405">
            <w:pPr>
              <w:widowControl/>
              <w:numPr>
                <w:ilvl w:val="0"/>
                <w:numId w:val="7"/>
              </w:numPr>
              <w:textAlignment w:val="center"/>
              <w:rPr>
                <w:rFonts w:ascii="宋体" w:hAnsi="宋体" w:cs="宋体"/>
                <w:sz w:val="21"/>
                <w:szCs w:val="21"/>
              </w:rPr>
            </w:pPr>
            <w:r>
              <w:rPr>
                <w:rFonts w:hint="eastAsia" w:ascii="宋体" w:hAnsi="宋体" w:cs="宋体"/>
                <w:kern w:val="2"/>
                <w:sz w:val="21"/>
                <w:szCs w:val="21"/>
                <w:lang w:bidi="ar"/>
              </w:rPr>
              <w:t>应包含蓄电池开关箱、UPS主机至电池组线缆、蓄电池连接线等相关安装辅助材料；</w:t>
            </w:r>
          </w:p>
          <w:p w14:paraId="743DF761">
            <w:pPr>
              <w:widowControl/>
              <w:numPr>
                <w:ilvl w:val="0"/>
                <w:numId w:val="7"/>
              </w:numPr>
              <w:textAlignment w:val="center"/>
              <w:rPr>
                <w:rFonts w:ascii="宋体" w:hAnsi="宋体" w:cs="宋体"/>
                <w:sz w:val="21"/>
                <w:szCs w:val="21"/>
              </w:rPr>
            </w:pPr>
            <w:r>
              <w:rPr>
                <w:rFonts w:hint="eastAsia" w:ascii="宋体" w:hAnsi="宋体" w:cs="宋体"/>
                <w:kern w:val="2"/>
                <w:sz w:val="21"/>
                <w:szCs w:val="21"/>
                <w:lang w:bidi="ar"/>
              </w:rPr>
              <w:t>包含设备运输、就位及安装；</w:t>
            </w:r>
          </w:p>
          <w:p w14:paraId="25FE4A52">
            <w:pPr>
              <w:pStyle w:val="6"/>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6、蓄电池正常使用寿命不低于5年。</w:t>
            </w:r>
          </w:p>
        </w:tc>
      </w:tr>
      <w:tr w14:paraId="1BF42873">
        <w:tblPrEx>
          <w:tblCellMar>
            <w:top w:w="0" w:type="dxa"/>
            <w:left w:w="108" w:type="dxa"/>
            <w:bottom w:w="0" w:type="dxa"/>
            <w:right w:w="108" w:type="dxa"/>
          </w:tblCellMar>
        </w:tblPrEx>
        <w:trPr>
          <w:trHeight w:val="777"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727E8139">
            <w:pPr>
              <w:widowControl/>
              <w:jc w:val="center"/>
              <w:textAlignment w:val="center"/>
              <w:rPr>
                <w:rFonts w:ascii="宋体" w:hAnsi="宋体" w:cs="宋体"/>
                <w:sz w:val="21"/>
                <w:szCs w:val="21"/>
              </w:rPr>
            </w:pPr>
            <w:r>
              <w:rPr>
                <w:rFonts w:hint="eastAsia" w:ascii="宋体" w:hAnsi="宋体" w:cs="宋体"/>
                <w:sz w:val="21"/>
                <w:szCs w:val="21"/>
                <w:lang w:bidi="ar"/>
              </w:rPr>
              <w:t>13</w:t>
            </w:r>
          </w:p>
        </w:tc>
        <w:tc>
          <w:tcPr>
            <w:tcW w:w="991" w:type="pct"/>
            <w:tcBorders>
              <w:top w:val="single" w:color="000000" w:sz="4" w:space="0"/>
              <w:left w:val="single" w:color="000000" w:sz="4" w:space="0"/>
              <w:bottom w:val="single" w:color="000000" w:sz="4" w:space="0"/>
              <w:right w:val="single" w:color="000000" w:sz="4" w:space="0"/>
            </w:tcBorders>
            <w:vAlign w:val="center"/>
          </w:tcPr>
          <w:p w14:paraId="50364F32">
            <w:pPr>
              <w:widowControl/>
              <w:textAlignment w:val="center"/>
              <w:rPr>
                <w:rFonts w:ascii="宋体" w:hAnsi="宋体" w:cs="宋体"/>
                <w:sz w:val="21"/>
                <w:szCs w:val="21"/>
              </w:rPr>
            </w:pPr>
            <w:r>
              <w:rPr>
                <w:rFonts w:hint="eastAsia" w:ascii="宋体" w:hAnsi="宋体" w:cs="宋体"/>
                <w:sz w:val="21"/>
                <w:szCs w:val="21"/>
                <w:lang w:bidi="ar"/>
              </w:rPr>
              <w:t>250KVA UPS配套蓄电池</w:t>
            </w:r>
          </w:p>
        </w:tc>
        <w:tc>
          <w:tcPr>
            <w:tcW w:w="3765" w:type="pct"/>
            <w:tcBorders>
              <w:top w:val="single" w:color="000000" w:sz="4" w:space="0"/>
              <w:left w:val="single" w:color="000000" w:sz="4" w:space="0"/>
              <w:bottom w:val="single" w:color="000000" w:sz="4" w:space="0"/>
              <w:right w:val="single" w:color="000000" w:sz="4" w:space="0"/>
            </w:tcBorders>
            <w:vAlign w:val="center"/>
          </w:tcPr>
          <w:p w14:paraId="591C8967">
            <w:pPr>
              <w:widowControl/>
              <w:numPr>
                <w:ilvl w:val="0"/>
                <w:numId w:val="8"/>
              </w:numPr>
              <w:textAlignment w:val="center"/>
              <w:rPr>
                <w:rFonts w:ascii="宋体" w:hAnsi="宋体" w:cs="宋体"/>
                <w:kern w:val="2"/>
                <w:sz w:val="21"/>
                <w:szCs w:val="21"/>
                <w:lang w:bidi="ar"/>
              </w:rPr>
            </w:pPr>
            <w:r>
              <w:rPr>
                <w:rFonts w:hint="eastAsia" w:ascii="宋体" w:hAnsi="宋体" w:cs="宋体"/>
                <w:kern w:val="2"/>
                <w:sz w:val="21"/>
                <w:szCs w:val="21"/>
                <w:lang w:bidi="ar"/>
              </w:rPr>
              <w:t>每台UPS配置不低于184节12V 150Ah蓄电池；</w:t>
            </w:r>
          </w:p>
          <w:p w14:paraId="6605828F">
            <w:pPr>
              <w:widowControl/>
              <w:numPr>
                <w:ilvl w:val="0"/>
                <w:numId w:val="8"/>
              </w:numPr>
              <w:textAlignment w:val="center"/>
              <w:rPr>
                <w:rFonts w:ascii="宋体" w:hAnsi="宋体" w:cs="宋体"/>
                <w:sz w:val="21"/>
                <w:szCs w:val="21"/>
              </w:rPr>
            </w:pPr>
            <w:r>
              <w:rPr>
                <w:rFonts w:hint="eastAsia" w:ascii="宋体" w:hAnsi="宋体" w:cs="宋体"/>
                <w:kern w:val="2"/>
                <w:sz w:val="21"/>
                <w:szCs w:val="21"/>
                <w:lang w:bidi="ar"/>
              </w:rPr>
              <w:t>为方便运维管理，本次蓄电池须与UPS主机相互兼容；</w:t>
            </w:r>
          </w:p>
          <w:p w14:paraId="1F6C5851">
            <w:pPr>
              <w:widowControl/>
              <w:numPr>
                <w:ilvl w:val="0"/>
                <w:numId w:val="8"/>
              </w:numPr>
              <w:textAlignment w:val="center"/>
              <w:rPr>
                <w:rFonts w:ascii="宋体" w:hAnsi="宋体" w:cs="宋体"/>
                <w:sz w:val="21"/>
                <w:szCs w:val="21"/>
              </w:rPr>
            </w:pPr>
            <w:r>
              <w:rPr>
                <w:rFonts w:hint="eastAsia" w:ascii="宋体" w:hAnsi="宋体" w:cs="宋体"/>
                <w:kern w:val="2"/>
                <w:sz w:val="21"/>
                <w:szCs w:val="21"/>
                <w:lang w:bidi="ar"/>
              </w:rPr>
              <w:t>蓄电池须具备防漏液措施或解决方案，以及具备防碰撞、控制蓄电池有效安装距离的设计，报价人应提供相关技术方案证明文件；</w:t>
            </w:r>
          </w:p>
          <w:p w14:paraId="146D2E13">
            <w:pPr>
              <w:widowControl/>
              <w:numPr>
                <w:ilvl w:val="0"/>
                <w:numId w:val="8"/>
              </w:numPr>
              <w:textAlignment w:val="center"/>
              <w:rPr>
                <w:rFonts w:ascii="宋体" w:hAnsi="宋体" w:cs="宋体"/>
                <w:sz w:val="21"/>
                <w:szCs w:val="21"/>
              </w:rPr>
            </w:pPr>
            <w:r>
              <w:rPr>
                <w:rFonts w:hint="eastAsia" w:ascii="宋体" w:hAnsi="宋体" w:cs="宋体"/>
                <w:kern w:val="2"/>
                <w:sz w:val="21"/>
                <w:szCs w:val="21"/>
                <w:lang w:bidi="ar"/>
              </w:rPr>
              <w:t>应包含蓄电池开关箱、UPS主机至电池组线缆、蓄电池连接线等相关安装辅助材料；</w:t>
            </w:r>
          </w:p>
          <w:p w14:paraId="5586CA7C">
            <w:pPr>
              <w:widowControl/>
              <w:numPr>
                <w:ilvl w:val="0"/>
                <w:numId w:val="8"/>
              </w:numPr>
              <w:textAlignment w:val="center"/>
              <w:rPr>
                <w:rFonts w:ascii="宋体" w:hAnsi="宋体" w:cs="宋体"/>
                <w:sz w:val="21"/>
                <w:szCs w:val="21"/>
              </w:rPr>
            </w:pPr>
            <w:r>
              <w:rPr>
                <w:rFonts w:hint="eastAsia" w:ascii="宋体" w:hAnsi="宋体" w:cs="宋体"/>
                <w:kern w:val="2"/>
                <w:sz w:val="21"/>
                <w:szCs w:val="21"/>
                <w:lang w:bidi="ar"/>
              </w:rPr>
              <w:t>包含设备运输、就位及安装；</w:t>
            </w:r>
          </w:p>
          <w:p w14:paraId="19475B7D">
            <w:pPr>
              <w:pStyle w:val="6"/>
              <w:ind w:left="0" w:leftChars="0" w:firstLine="0" w:firstLineChars="0"/>
              <w:rPr>
                <w:rFonts w:ascii="宋体" w:hAnsi="宋体" w:eastAsia="宋体" w:cs="宋体"/>
                <w:sz w:val="21"/>
                <w:szCs w:val="21"/>
              </w:rPr>
            </w:pPr>
            <w:r>
              <w:rPr>
                <w:rFonts w:hint="eastAsia" w:ascii="宋体" w:hAnsi="宋体" w:eastAsia="宋体" w:cs="宋体"/>
                <w:sz w:val="21"/>
                <w:szCs w:val="21"/>
                <w:lang w:bidi="ar"/>
              </w:rPr>
              <w:t>6、蓄电池正常使用寿命不低于5年。</w:t>
            </w:r>
          </w:p>
        </w:tc>
      </w:tr>
      <w:tr w14:paraId="6E0C042B">
        <w:tblPrEx>
          <w:tblCellMar>
            <w:top w:w="0" w:type="dxa"/>
            <w:left w:w="108" w:type="dxa"/>
            <w:bottom w:w="0" w:type="dxa"/>
            <w:right w:w="108" w:type="dxa"/>
          </w:tblCellMar>
        </w:tblPrEx>
        <w:trPr>
          <w:trHeight w:val="365"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7AC90BE7">
            <w:pPr>
              <w:widowControl/>
              <w:jc w:val="center"/>
              <w:textAlignment w:val="center"/>
              <w:rPr>
                <w:rFonts w:ascii="宋体" w:hAnsi="宋体" w:cs="宋体"/>
                <w:sz w:val="21"/>
                <w:szCs w:val="21"/>
              </w:rPr>
            </w:pPr>
            <w:r>
              <w:rPr>
                <w:rFonts w:hint="eastAsia" w:ascii="宋体" w:hAnsi="宋体" w:cs="宋体"/>
                <w:sz w:val="21"/>
                <w:szCs w:val="21"/>
                <w:lang w:bidi="ar"/>
              </w:rPr>
              <w:t>14</w:t>
            </w:r>
          </w:p>
        </w:tc>
        <w:tc>
          <w:tcPr>
            <w:tcW w:w="991" w:type="pct"/>
            <w:tcBorders>
              <w:top w:val="single" w:color="000000" w:sz="4" w:space="0"/>
              <w:left w:val="single" w:color="000000" w:sz="4" w:space="0"/>
              <w:bottom w:val="single" w:color="000000" w:sz="4" w:space="0"/>
              <w:right w:val="single" w:color="000000" w:sz="4" w:space="0"/>
            </w:tcBorders>
            <w:vAlign w:val="center"/>
          </w:tcPr>
          <w:p w14:paraId="6948DDB6">
            <w:pPr>
              <w:widowControl/>
              <w:textAlignment w:val="center"/>
              <w:rPr>
                <w:rFonts w:ascii="宋体" w:hAnsi="宋体" w:cs="宋体"/>
                <w:sz w:val="21"/>
                <w:szCs w:val="21"/>
              </w:rPr>
            </w:pPr>
            <w:r>
              <w:rPr>
                <w:rFonts w:hint="eastAsia" w:ascii="宋体" w:hAnsi="宋体" w:cs="宋体"/>
                <w:sz w:val="21"/>
                <w:szCs w:val="21"/>
                <w:lang w:bidi="ar"/>
              </w:rPr>
              <w:t>UPS电池架</w:t>
            </w:r>
          </w:p>
        </w:tc>
        <w:tc>
          <w:tcPr>
            <w:tcW w:w="3765" w:type="pct"/>
            <w:tcBorders>
              <w:top w:val="single" w:color="000000" w:sz="4" w:space="0"/>
              <w:left w:val="single" w:color="000000" w:sz="4" w:space="0"/>
              <w:bottom w:val="single" w:color="000000" w:sz="4" w:space="0"/>
              <w:right w:val="single" w:color="000000" w:sz="4" w:space="0"/>
            </w:tcBorders>
            <w:vAlign w:val="center"/>
          </w:tcPr>
          <w:p w14:paraId="2C29D857">
            <w:pPr>
              <w:widowControl/>
              <w:textAlignment w:val="center"/>
              <w:rPr>
                <w:rFonts w:ascii="宋体" w:hAnsi="宋体" w:cs="宋体"/>
                <w:sz w:val="21"/>
                <w:szCs w:val="21"/>
              </w:rPr>
            </w:pPr>
            <w:r>
              <w:rPr>
                <w:rFonts w:hint="eastAsia" w:ascii="宋体" w:hAnsi="宋体" w:cs="宋体"/>
                <w:sz w:val="21"/>
                <w:szCs w:val="21"/>
                <w:lang w:bidi="ar"/>
              </w:rPr>
              <w:t>1、满足至少798节150AH蓄电池使用需求；</w:t>
            </w:r>
            <w:r>
              <w:rPr>
                <w:rFonts w:hint="eastAsia" w:ascii="宋体" w:hAnsi="宋体" w:cs="宋体"/>
                <w:sz w:val="21"/>
                <w:szCs w:val="21"/>
                <w:lang w:bidi="ar"/>
              </w:rPr>
              <w:br w:type="textWrapping"/>
            </w:r>
            <w:r>
              <w:rPr>
                <w:rFonts w:hint="eastAsia" w:ascii="宋体" w:hAnsi="宋体" w:cs="宋体"/>
                <w:sz w:val="21"/>
                <w:szCs w:val="21"/>
                <w:lang w:bidi="ar"/>
              </w:rPr>
              <w:t>2、包含设备运输、就位及安装；</w:t>
            </w:r>
            <w:r>
              <w:rPr>
                <w:rFonts w:hint="eastAsia" w:ascii="宋体" w:hAnsi="宋体" w:cs="宋体"/>
                <w:sz w:val="21"/>
                <w:szCs w:val="21"/>
                <w:lang w:bidi="ar"/>
              </w:rPr>
              <w:br w:type="textWrapping"/>
            </w:r>
            <w:r>
              <w:rPr>
                <w:rFonts w:hint="eastAsia" w:ascii="宋体" w:hAnsi="宋体" w:cs="宋体"/>
                <w:sz w:val="21"/>
                <w:szCs w:val="21"/>
                <w:lang w:bidi="ar"/>
              </w:rPr>
              <w:t>3、钢架材质。</w:t>
            </w:r>
          </w:p>
        </w:tc>
      </w:tr>
      <w:tr w14:paraId="6BD9F3B5">
        <w:tblPrEx>
          <w:tblCellMar>
            <w:top w:w="0" w:type="dxa"/>
            <w:left w:w="108" w:type="dxa"/>
            <w:bottom w:w="0" w:type="dxa"/>
            <w:right w:w="108" w:type="dxa"/>
          </w:tblCellMar>
        </w:tblPrEx>
        <w:trPr>
          <w:trHeight w:val="2227" w:hRule="atLeast"/>
        </w:trPr>
        <w:tc>
          <w:tcPr>
            <w:tcW w:w="243" w:type="pct"/>
            <w:tcBorders>
              <w:top w:val="single" w:color="000000" w:sz="4" w:space="0"/>
              <w:left w:val="single" w:color="000000" w:sz="4" w:space="0"/>
              <w:bottom w:val="single" w:color="000000" w:sz="4" w:space="0"/>
              <w:right w:val="single" w:color="000000" w:sz="4" w:space="0"/>
            </w:tcBorders>
            <w:vAlign w:val="center"/>
          </w:tcPr>
          <w:p w14:paraId="0D62DB8B">
            <w:pPr>
              <w:widowControl/>
              <w:jc w:val="center"/>
              <w:textAlignment w:val="center"/>
              <w:rPr>
                <w:rFonts w:ascii="宋体" w:hAnsi="宋体" w:cs="宋体"/>
                <w:sz w:val="21"/>
                <w:szCs w:val="21"/>
              </w:rPr>
            </w:pPr>
            <w:r>
              <w:rPr>
                <w:rFonts w:hint="eastAsia" w:ascii="宋体" w:hAnsi="宋体" w:cs="宋体"/>
                <w:sz w:val="21"/>
                <w:szCs w:val="21"/>
              </w:rPr>
              <w:t>15</w:t>
            </w:r>
          </w:p>
        </w:tc>
        <w:tc>
          <w:tcPr>
            <w:tcW w:w="991" w:type="pct"/>
            <w:tcBorders>
              <w:top w:val="single" w:color="000000" w:sz="4" w:space="0"/>
              <w:left w:val="single" w:color="000000" w:sz="4" w:space="0"/>
              <w:bottom w:val="single" w:color="000000" w:sz="4" w:space="0"/>
              <w:right w:val="single" w:color="000000" w:sz="4" w:space="0"/>
            </w:tcBorders>
            <w:vAlign w:val="center"/>
          </w:tcPr>
          <w:p w14:paraId="5C2568C6">
            <w:pPr>
              <w:widowControl/>
              <w:textAlignment w:val="center"/>
              <w:rPr>
                <w:rFonts w:ascii="宋体" w:hAnsi="宋体" w:cs="宋体"/>
                <w:sz w:val="21"/>
                <w:szCs w:val="21"/>
              </w:rPr>
            </w:pPr>
            <w:r>
              <w:rPr>
                <w:rFonts w:hint="eastAsia" w:ascii="宋体" w:hAnsi="宋体" w:cs="宋体"/>
                <w:sz w:val="21"/>
                <w:szCs w:val="21"/>
                <w:lang w:bidi="ar"/>
              </w:rPr>
              <w:t>电池配件及检测模块</w:t>
            </w:r>
          </w:p>
        </w:tc>
        <w:tc>
          <w:tcPr>
            <w:tcW w:w="3765" w:type="pct"/>
            <w:tcBorders>
              <w:top w:val="single" w:color="000000" w:sz="4" w:space="0"/>
              <w:left w:val="single" w:color="000000" w:sz="4" w:space="0"/>
              <w:bottom w:val="single" w:color="000000" w:sz="4" w:space="0"/>
              <w:right w:val="single" w:color="000000" w:sz="4" w:space="0"/>
            </w:tcBorders>
            <w:vAlign w:val="center"/>
          </w:tcPr>
          <w:p w14:paraId="2F709F37">
            <w:pPr>
              <w:widowControl/>
              <w:textAlignment w:val="center"/>
              <w:rPr>
                <w:rStyle w:val="15"/>
                <w:rFonts w:hint="default"/>
                <w:sz w:val="21"/>
                <w:szCs w:val="21"/>
                <w:lang w:bidi="ar"/>
              </w:rPr>
            </w:pPr>
            <w:r>
              <w:rPr>
                <w:rStyle w:val="15"/>
                <w:rFonts w:hint="default"/>
                <w:sz w:val="21"/>
                <w:szCs w:val="21"/>
                <w:lang w:bidi="ar"/>
              </w:rPr>
              <w:t>1、工作环境：相对湿度： 5％～90％ ；大气压强： 80～110kPa；</w:t>
            </w:r>
            <w:r>
              <w:rPr>
                <w:rStyle w:val="15"/>
                <w:rFonts w:hint="default"/>
                <w:sz w:val="21"/>
                <w:szCs w:val="21"/>
                <w:lang w:bidi="ar"/>
              </w:rPr>
              <w:br w:type="textWrapping"/>
            </w:r>
            <w:r>
              <w:rPr>
                <w:rStyle w:val="15"/>
                <w:rFonts w:hint="default"/>
                <w:sz w:val="21"/>
                <w:szCs w:val="21"/>
                <w:lang w:bidi="ar"/>
              </w:rPr>
              <w:t>2、监测能力：每组最大为 300节，一台监测仪最多管理六组电池，最大可监测总电池数为960节；</w:t>
            </w:r>
            <w:r>
              <w:rPr>
                <w:rStyle w:val="15"/>
                <w:rFonts w:hint="default"/>
                <w:sz w:val="21"/>
                <w:szCs w:val="21"/>
                <w:lang w:bidi="ar"/>
              </w:rPr>
              <w:br w:type="textWrapping"/>
            </w:r>
            <w:r>
              <w:rPr>
                <w:rStyle w:val="15"/>
                <w:rFonts w:hint="default"/>
                <w:sz w:val="21"/>
                <w:szCs w:val="21"/>
                <w:lang w:bidi="ar"/>
              </w:rPr>
              <w:t>3、监测范围：2V、6V、12V 电池，容量小于2000AH；</w:t>
            </w:r>
            <w:r>
              <w:rPr>
                <w:rStyle w:val="15"/>
                <w:rFonts w:hint="default"/>
                <w:sz w:val="21"/>
                <w:szCs w:val="21"/>
                <w:lang w:bidi="ar"/>
              </w:rPr>
              <w:br w:type="textWrapping"/>
            </w:r>
            <w:r>
              <w:rPr>
                <w:rStyle w:val="15"/>
                <w:rFonts w:hint="default"/>
                <w:sz w:val="21"/>
                <w:szCs w:val="21"/>
                <w:lang w:bidi="ar"/>
              </w:rPr>
              <w:t>4、电源要求：直接从被监测电池取电，正常工作时吸收电流小于 60mA （ 2V 模块 ）或 25mA(12V 模块)；</w:t>
            </w:r>
            <w:r>
              <w:rPr>
                <w:rStyle w:val="15"/>
                <w:rFonts w:hint="default"/>
                <w:sz w:val="21"/>
                <w:szCs w:val="21"/>
                <w:lang w:bidi="ar"/>
              </w:rPr>
              <w:br w:type="textWrapping"/>
            </w:r>
            <w:r>
              <w:rPr>
                <w:rStyle w:val="15"/>
                <w:rFonts w:hint="default"/>
                <w:sz w:val="21"/>
                <w:szCs w:val="21"/>
                <w:lang w:bidi="ar"/>
              </w:rPr>
              <w:t xml:space="preserve">5、保护：测量回路与电源回路带保险丝； </w:t>
            </w:r>
            <w:r>
              <w:rPr>
                <w:rStyle w:val="15"/>
                <w:rFonts w:hint="default"/>
                <w:sz w:val="21"/>
                <w:szCs w:val="21"/>
                <w:lang w:bidi="ar"/>
              </w:rPr>
              <w:br w:type="textWrapping"/>
            </w:r>
            <w:r>
              <w:rPr>
                <w:rStyle w:val="15"/>
                <w:rFonts w:hint="default"/>
                <w:sz w:val="21"/>
                <w:szCs w:val="21"/>
                <w:lang w:bidi="ar"/>
              </w:rPr>
              <w:t>6、测量范围及精度 ：组压：20～800V，±(0.5%+0.2V)；单体电压：1.5～2.5V，±(0.1%+1mV) 9～15V，±(0.1%+10mV)；单体电池内阻：100～65535u</w:t>
            </w:r>
            <w:r>
              <w:rPr>
                <w:rStyle w:val="16"/>
                <w:rFonts w:hint="eastAsia" w:ascii="宋体" w:hAnsi="宋体" w:cs="宋体"/>
                <w:sz w:val="21"/>
                <w:szCs w:val="21"/>
                <w:lang w:bidi="ar"/>
              </w:rPr>
              <w:t>Ω</w:t>
            </w:r>
            <w:r>
              <w:rPr>
                <w:rStyle w:val="15"/>
                <w:rFonts w:hint="default"/>
                <w:sz w:val="21"/>
                <w:szCs w:val="21"/>
                <w:lang w:bidi="ar"/>
              </w:rPr>
              <w:t>/±(2%+3 u</w:t>
            </w:r>
            <w:r>
              <w:rPr>
                <w:rStyle w:val="16"/>
                <w:rFonts w:hint="eastAsia" w:ascii="宋体" w:hAnsi="宋体" w:cs="宋体"/>
                <w:sz w:val="21"/>
                <w:szCs w:val="21"/>
                <w:lang w:bidi="ar"/>
              </w:rPr>
              <w:t>Ω</w:t>
            </w:r>
            <w:r>
              <w:rPr>
                <w:rStyle w:val="15"/>
                <w:rFonts w:hint="default"/>
                <w:sz w:val="21"/>
                <w:szCs w:val="21"/>
                <w:lang w:bidi="ar"/>
              </w:rPr>
              <w:t>)(2V 电池,重复精度)±(2%+30u</w:t>
            </w:r>
            <w:r>
              <w:rPr>
                <w:rStyle w:val="16"/>
                <w:rFonts w:hint="eastAsia" w:ascii="宋体" w:hAnsi="宋体" w:cs="宋体"/>
                <w:sz w:val="21"/>
                <w:szCs w:val="21"/>
                <w:lang w:bidi="ar"/>
              </w:rPr>
              <w:t>Ω</w:t>
            </w:r>
            <w:r>
              <w:rPr>
                <w:rStyle w:val="15"/>
                <w:rFonts w:hint="default"/>
                <w:sz w:val="21"/>
                <w:szCs w:val="21"/>
                <w:lang w:bidi="ar"/>
              </w:rPr>
              <w:t>)(6V、12V 电池,重复精度) 分辨率为 3 u</w:t>
            </w:r>
            <w:r>
              <w:rPr>
                <w:rStyle w:val="16"/>
                <w:rFonts w:hint="eastAsia" w:ascii="宋体" w:hAnsi="宋体" w:cs="宋体"/>
                <w:sz w:val="21"/>
                <w:szCs w:val="21"/>
                <w:lang w:bidi="ar"/>
              </w:rPr>
              <w:t>Ω</w:t>
            </w:r>
            <w:r>
              <w:rPr>
                <w:rStyle w:val="15"/>
                <w:rFonts w:hint="default"/>
                <w:sz w:val="21"/>
                <w:szCs w:val="21"/>
                <w:lang w:bidi="ar"/>
              </w:rPr>
              <w:t>/电池内部温度：5℃～+50℃，±1℃ ；充放电电流：0～500A(可选), ±2%（最大量程）；</w:t>
            </w:r>
            <w:r>
              <w:rPr>
                <w:rStyle w:val="15"/>
                <w:rFonts w:hint="default"/>
                <w:sz w:val="21"/>
                <w:szCs w:val="21"/>
                <w:lang w:bidi="ar"/>
              </w:rPr>
              <w:br w:type="textWrapping"/>
            </w:r>
            <w:r>
              <w:rPr>
                <w:rStyle w:val="15"/>
                <w:rFonts w:hint="default"/>
                <w:sz w:val="21"/>
                <w:szCs w:val="21"/>
                <w:lang w:bidi="ar"/>
              </w:rPr>
              <w:t>7、通信接口：UART口，支持MODBUS协议，每个UART总线最多支持130个设备；</w:t>
            </w:r>
            <w:r>
              <w:rPr>
                <w:rStyle w:val="15"/>
                <w:rFonts w:hint="default"/>
                <w:sz w:val="21"/>
                <w:szCs w:val="21"/>
                <w:lang w:bidi="ar"/>
              </w:rPr>
              <w:br w:type="textWrapping"/>
            </w:r>
            <w:r>
              <w:rPr>
                <w:rStyle w:val="15"/>
                <w:rFonts w:hint="default"/>
                <w:sz w:val="21"/>
                <w:szCs w:val="21"/>
                <w:lang w:bidi="ar"/>
              </w:rPr>
              <w:t>8、绝缘耐压：2000VAC；</w:t>
            </w:r>
          </w:p>
          <w:p w14:paraId="2C19CBE0">
            <w:pPr>
              <w:pStyle w:val="2"/>
              <w:ind w:firstLine="0" w:firstLineChars="0"/>
              <w:rPr>
                <w:lang w:bidi="ar"/>
              </w:rPr>
            </w:pPr>
            <w:r>
              <w:rPr>
                <w:rFonts w:hint="eastAsia"/>
                <w:lang w:bidi="ar"/>
              </w:rPr>
              <w:t>9、电池散力架：满足蓄电池散力及承重需求；</w:t>
            </w:r>
            <w:r>
              <w:rPr>
                <w:rFonts w:hint="eastAsia"/>
                <w:lang w:bidi="ar"/>
              </w:rPr>
              <w:br w:type="textWrapping"/>
            </w:r>
            <w:r>
              <w:rPr>
                <w:rFonts w:hint="eastAsia"/>
                <w:lang w:bidi="ar"/>
              </w:rPr>
              <w:t>10、电池散力架：包含设备运输、就位及安装；</w:t>
            </w:r>
            <w:r>
              <w:rPr>
                <w:rFonts w:hint="eastAsia"/>
                <w:lang w:bidi="ar"/>
              </w:rPr>
              <w:br w:type="textWrapping"/>
            </w:r>
            <w:r>
              <w:rPr>
                <w:rFonts w:hint="eastAsia"/>
                <w:lang w:bidi="ar"/>
              </w:rPr>
              <w:t>11、电池散力架：钢架材质。</w:t>
            </w:r>
          </w:p>
        </w:tc>
      </w:tr>
    </w:tbl>
    <w:p w14:paraId="4EA0FECC">
      <w:pPr>
        <w:pStyle w:val="2"/>
      </w:pPr>
    </w:p>
    <w:p w14:paraId="53AB8A79">
      <w:pPr>
        <w:pStyle w:val="2"/>
      </w:pPr>
    </w:p>
    <w:p w14:paraId="2E31C412">
      <w:pPr>
        <w:numPr>
          <w:ilvl w:val="0"/>
          <w:numId w:val="2"/>
        </w:numPr>
        <w:rPr>
          <w:b/>
          <w:sz w:val="21"/>
          <w:szCs w:val="21"/>
        </w:rPr>
      </w:pPr>
      <w:r>
        <w:rPr>
          <w:rFonts w:hint="eastAsia"/>
          <w:b/>
          <w:sz w:val="21"/>
          <w:szCs w:val="21"/>
        </w:rPr>
        <w:t>总体要求</w:t>
      </w:r>
    </w:p>
    <w:p w14:paraId="6D9847E9">
      <w:pPr>
        <w:widowControl/>
        <w:spacing w:line="360" w:lineRule="auto"/>
        <w:ind w:firstLine="210" w:firstLineChars="100"/>
        <w:textAlignment w:val="center"/>
        <w:rPr>
          <w:rStyle w:val="15"/>
          <w:rFonts w:hint="default"/>
          <w:sz w:val="21"/>
          <w:szCs w:val="21"/>
          <w:lang w:bidi="ar"/>
        </w:rPr>
      </w:pPr>
      <w:r>
        <w:rPr>
          <w:rStyle w:val="15"/>
          <w:rFonts w:hint="default"/>
          <w:sz w:val="21"/>
          <w:szCs w:val="21"/>
          <w:lang w:bidi="ar"/>
        </w:rPr>
        <w:t>1、报价人应充分考虑服务风险，本项目为固定总价合同</w:t>
      </w:r>
    </w:p>
    <w:p w14:paraId="35EE23E6">
      <w:pPr>
        <w:widowControl/>
        <w:spacing w:line="360" w:lineRule="auto"/>
        <w:ind w:firstLine="210" w:firstLineChars="100"/>
        <w:textAlignment w:val="center"/>
        <w:rPr>
          <w:rStyle w:val="15"/>
          <w:rFonts w:hint="default"/>
          <w:sz w:val="21"/>
          <w:szCs w:val="21"/>
          <w:lang w:bidi="ar"/>
        </w:rPr>
      </w:pPr>
      <w:r>
        <w:rPr>
          <w:rStyle w:val="15"/>
          <w:rFonts w:hint="default"/>
          <w:sz w:val="21"/>
          <w:szCs w:val="21"/>
          <w:lang w:bidi="ar"/>
        </w:rPr>
        <w:t xml:space="preserve">2、报价人提供的工具、备品备件应为全新产品，功能完全满足谈判文件技术要求。 </w:t>
      </w:r>
    </w:p>
    <w:p w14:paraId="26859189">
      <w:pPr>
        <w:widowControl/>
        <w:spacing w:line="360" w:lineRule="auto"/>
        <w:ind w:firstLine="210" w:firstLineChars="100"/>
        <w:textAlignment w:val="center"/>
        <w:rPr>
          <w:rStyle w:val="15"/>
          <w:rFonts w:hint="default"/>
          <w:sz w:val="21"/>
          <w:szCs w:val="21"/>
          <w:lang w:bidi="ar"/>
        </w:rPr>
      </w:pPr>
      <w:r>
        <w:rPr>
          <w:rStyle w:val="15"/>
          <w:rFonts w:hint="default"/>
          <w:sz w:val="21"/>
          <w:szCs w:val="21"/>
          <w:lang w:bidi="ar"/>
        </w:rPr>
        <w:t>3、因产品质量等原因不满足采购人使用需求的应保证及时更换。</w:t>
      </w:r>
    </w:p>
    <w:p w14:paraId="7348D23B">
      <w:pPr>
        <w:widowControl/>
        <w:spacing w:line="360" w:lineRule="auto"/>
        <w:ind w:firstLine="210" w:firstLineChars="100"/>
        <w:textAlignment w:val="center"/>
        <w:rPr>
          <w:rStyle w:val="15"/>
          <w:rFonts w:hint="default"/>
          <w:sz w:val="21"/>
          <w:szCs w:val="21"/>
          <w:lang w:bidi="ar"/>
        </w:rPr>
      </w:pPr>
      <w:r>
        <w:rPr>
          <w:rStyle w:val="15"/>
          <w:rFonts w:hint="default"/>
          <w:sz w:val="21"/>
          <w:szCs w:val="21"/>
          <w:lang w:bidi="ar"/>
        </w:rPr>
        <w:t>4、符合国家绿色环保的相关要求。</w:t>
      </w:r>
    </w:p>
    <w:p w14:paraId="25F5851B">
      <w:pPr>
        <w:widowControl/>
        <w:spacing w:line="360" w:lineRule="auto"/>
        <w:ind w:firstLine="210" w:firstLineChars="100"/>
        <w:textAlignment w:val="center"/>
        <w:rPr>
          <w:rStyle w:val="15"/>
          <w:rFonts w:hint="default"/>
          <w:sz w:val="21"/>
          <w:szCs w:val="21"/>
          <w:lang w:bidi="ar"/>
        </w:rPr>
      </w:pPr>
      <w:r>
        <w:rPr>
          <w:rStyle w:val="15"/>
          <w:rFonts w:hint="default"/>
          <w:sz w:val="21"/>
          <w:szCs w:val="21"/>
          <w:lang w:bidi="ar"/>
        </w:rPr>
        <w:t>5、报价人须安装、调试本项目中的政府采购产品。</w:t>
      </w:r>
    </w:p>
    <w:p w14:paraId="3CB44AE9">
      <w:pPr>
        <w:widowControl/>
        <w:spacing w:line="360" w:lineRule="auto"/>
        <w:ind w:firstLine="210" w:firstLineChars="100"/>
        <w:textAlignment w:val="center"/>
        <w:rPr>
          <w:rStyle w:val="15"/>
          <w:rFonts w:hint="default"/>
          <w:sz w:val="21"/>
          <w:szCs w:val="21"/>
          <w:lang w:bidi="ar"/>
        </w:rPr>
      </w:pPr>
      <w:r>
        <w:rPr>
          <w:rStyle w:val="15"/>
          <w:rFonts w:hint="default"/>
          <w:sz w:val="21"/>
          <w:szCs w:val="21"/>
          <w:lang w:bidi="ar"/>
        </w:rPr>
        <w:t>在项目执行过程中出现争议，采购人有最终解释权。</w:t>
      </w:r>
    </w:p>
    <w:p w14:paraId="1703EC15">
      <w:pPr>
        <w:pStyle w:val="2"/>
      </w:pPr>
    </w:p>
    <w:p w14:paraId="509ECC1F">
      <w:pPr>
        <w:numPr>
          <w:ilvl w:val="0"/>
          <w:numId w:val="2"/>
        </w:numPr>
        <w:rPr>
          <w:rStyle w:val="15"/>
          <w:rFonts w:hint="default"/>
          <w:color w:val="auto"/>
          <w:sz w:val="21"/>
          <w:szCs w:val="21"/>
          <w:lang w:bidi="ar"/>
        </w:rPr>
      </w:pPr>
      <w:r>
        <w:rPr>
          <w:rFonts w:hint="eastAsia" w:ascii="宋体" w:hAnsi="宋体" w:cs="宋体"/>
          <w:sz w:val="21"/>
          <w:szCs w:val="21"/>
          <w:lang w:bidi="ar"/>
        </w:rPr>
        <w:t>★</w:t>
      </w:r>
      <w:r>
        <w:rPr>
          <w:rFonts w:hint="eastAsia"/>
          <w:b/>
          <w:sz w:val="21"/>
          <w:szCs w:val="21"/>
        </w:rPr>
        <w:t>安装调试方案</w:t>
      </w:r>
    </w:p>
    <w:p w14:paraId="480DA5C1">
      <w:pPr>
        <w:widowControl/>
        <w:spacing w:before="312" w:beforeLines="100" w:line="360" w:lineRule="auto"/>
        <w:ind w:firstLine="420" w:firstLineChars="200"/>
        <w:textAlignment w:val="center"/>
        <w:rPr>
          <w:rStyle w:val="15"/>
          <w:rFonts w:hint="default"/>
          <w:color w:val="auto"/>
          <w:sz w:val="21"/>
          <w:szCs w:val="21"/>
          <w:lang w:bidi="ar"/>
        </w:rPr>
      </w:pPr>
      <w:r>
        <w:rPr>
          <w:rStyle w:val="15"/>
          <w:rFonts w:hint="default"/>
          <w:color w:val="auto"/>
          <w:sz w:val="21"/>
          <w:szCs w:val="21"/>
          <w:lang w:bidi="ar"/>
        </w:rPr>
        <w:t>安装调试：</w:t>
      </w:r>
    </w:p>
    <w:p w14:paraId="24744D43">
      <w:pPr>
        <w:widowControl/>
        <w:numPr>
          <w:ilvl w:val="0"/>
          <w:numId w:val="9"/>
        </w:numPr>
        <w:spacing w:line="360" w:lineRule="auto"/>
        <w:ind w:firstLine="420" w:firstLineChars="200"/>
        <w:textAlignment w:val="center"/>
        <w:rPr>
          <w:rStyle w:val="15"/>
          <w:rFonts w:hint="default"/>
          <w:sz w:val="21"/>
          <w:szCs w:val="21"/>
          <w:lang w:bidi="ar"/>
        </w:rPr>
      </w:pPr>
      <w:r>
        <w:rPr>
          <w:rStyle w:val="15"/>
          <w:rFonts w:hint="default"/>
          <w:sz w:val="21"/>
          <w:szCs w:val="21"/>
          <w:lang w:bidi="ar"/>
        </w:rPr>
        <w:t>成交人按采购人通知时间，负责将设备运至指定的地点，并进行设备的安装、调试及试运行，直至设备正常运行。</w:t>
      </w:r>
    </w:p>
    <w:p w14:paraId="3DF3091D">
      <w:pPr>
        <w:widowControl/>
        <w:numPr>
          <w:ilvl w:val="0"/>
          <w:numId w:val="9"/>
        </w:numPr>
        <w:spacing w:line="360" w:lineRule="auto"/>
        <w:ind w:firstLine="420" w:firstLineChars="200"/>
        <w:textAlignment w:val="center"/>
        <w:rPr>
          <w:rStyle w:val="15"/>
          <w:rFonts w:hint="default"/>
          <w:sz w:val="21"/>
          <w:szCs w:val="21"/>
          <w:lang w:bidi="ar"/>
        </w:rPr>
      </w:pPr>
      <w:r>
        <w:rPr>
          <w:rStyle w:val="15"/>
          <w:rFonts w:hint="default"/>
          <w:sz w:val="21"/>
          <w:szCs w:val="21"/>
          <w:lang w:bidi="ar"/>
        </w:rPr>
        <w:t>工程质量应当达到协议书约定的质量标准，质量标准的评定以国家或行业的质量检验评定标准为依据。</w:t>
      </w:r>
    </w:p>
    <w:p w14:paraId="3E033EF6">
      <w:pPr>
        <w:widowControl/>
        <w:numPr>
          <w:ilvl w:val="0"/>
          <w:numId w:val="9"/>
        </w:numPr>
        <w:spacing w:line="360" w:lineRule="auto"/>
        <w:ind w:firstLine="420" w:firstLineChars="200"/>
        <w:textAlignment w:val="center"/>
        <w:rPr>
          <w:rStyle w:val="15"/>
          <w:rFonts w:hint="default"/>
          <w:sz w:val="21"/>
          <w:szCs w:val="21"/>
          <w:lang w:bidi="ar"/>
        </w:rPr>
      </w:pPr>
      <w:r>
        <w:rPr>
          <w:rStyle w:val="15"/>
          <w:rFonts w:hint="default"/>
          <w:sz w:val="21"/>
          <w:szCs w:val="21"/>
          <w:lang w:bidi="ar"/>
        </w:rPr>
        <w:t>因成交人原因工程质量达不到约定的质量标准，成交人承担违约责任。</w:t>
      </w:r>
    </w:p>
    <w:p w14:paraId="45DCE446">
      <w:pPr>
        <w:widowControl/>
        <w:numPr>
          <w:ilvl w:val="0"/>
          <w:numId w:val="9"/>
        </w:numPr>
        <w:spacing w:line="360" w:lineRule="auto"/>
        <w:ind w:firstLine="420" w:firstLineChars="200"/>
        <w:textAlignment w:val="center"/>
        <w:rPr>
          <w:rStyle w:val="15"/>
          <w:rFonts w:hint="default"/>
          <w:sz w:val="21"/>
          <w:szCs w:val="21"/>
          <w:lang w:bidi="ar"/>
        </w:rPr>
      </w:pPr>
      <w:r>
        <w:rPr>
          <w:rStyle w:val="15"/>
          <w:rFonts w:hint="default"/>
          <w:sz w:val="21"/>
          <w:szCs w:val="21"/>
          <w:lang w:bidi="ar"/>
        </w:rPr>
        <w:t>双方对工程质量有争议，由双方同意的工程质量检测机构鉴定，所需费用及因此造成的损失，由责任方承担。双方均有责任，由双方根据其责任分别承担。</w:t>
      </w:r>
    </w:p>
    <w:p w14:paraId="41166A10">
      <w:pPr>
        <w:widowControl/>
        <w:numPr>
          <w:ilvl w:val="0"/>
          <w:numId w:val="9"/>
        </w:numPr>
        <w:spacing w:line="360" w:lineRule="auto"/>
        <w:ind w:firstLine="420" w:firstLineChars="200"/>
        <w:textAlignment w:val="center"/>
        <w:rPr>
          <w:rStyle w:val="15"/>
          <w:rFonts w:hint="default"/>
          <w:sz w:val="21"/>
          <w:szCs w:val="21"/>
          <w:lang w:bidi="ar"/>
        </w:rPr>
      </w:pPr>
      <w:r>
        <w:rPr>
          <w:rStyle w:val="15"/>
          <w:rFonts w:hint="default"/>
          <w:sz w:val="21"/>
          <w:szCs w:val="21"/>
          <w:lang w:bidi="ar"/>
        </w:rPr>
        <w:t>成交人在质量保修期内承担工程质量保修责任。</w:t>
      </w:r>
    </w:p>
    <w:p w14:paraId="13883F18">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在设备安装、调试过程中做好成品保护，安装调试完成后负责现场恢复。</w:t>
      </w:r>
    </w:p>
    <w:p w14:paraId="3807ADD2">
      <w:pPr>
        <w:widowControl/>
        <w:spacing w:line="360" w:lineRule="auto"/>
        <w:ind w:firstLine="420" w:firstLineChars="200"/>
        <w:textAlignment w:val="center"/>
        <w:rPr>
          <w:rStyle w:val="15"/>
          <w:rFonts w:hint="default"/>
          <w:sz w:val="21"/>
          <w:szCs w:val="21"/>
          <w:lang w:bidi="ar"/>
        </w:rPr>
      </w:pPr>
      <w:r>
        <w:rPr>
          <w:rStyle w:val="15"/>
          <w:rFonts w:hint="default"/>
          <w:color w:val="auto"/>
          <w:sz w:val="21"/>
          <w:szCs w:val="21"/>
          <w:lang w:bidi="ar"/>
        </w:rPr>
        <w:t>项目质量标准：合格</w:t>
      </w:r>
    </w:p>
    <w:p w14:paraId="22255F7F">
      <w:pPr>
        <w:widowControl/>
        <w:spacing w:line="360" w:lineRule="auto"/>
        <w:ind w:firstLine="420" w:firstLineChars="200"/>
        <w:textAlignment w:val="center"/>
        <w:rPr>
          <w:rStyle w:val="15"/>
          <w:rFonts w:hint="default"/>
          <w:color w:val="FF0000"/>
          <w:sz w:val="21"/>
          <w:szCs w:val="21"/>
          <w:lang w:bidi="ar"/>
        </w:rPr>
      </w:pPr>
      <w:r>
        <w:rPr>
          <w:rStyle w:val="15"/>
          <w:rFonts w:hint="default"/>
          <w:color w:val="FF0000"/>
          <w:sz w:val="21"/>
          <w:szCs w:val="21"/>
          <w:lang w:bidi="ar"/>
        </w:rPr>
        <w:t>本项目成交人应在合同签订之日起60天内完成供货、安装、调试达到初验标准，3个月试运行结束后进行终验，终验合格后进入质保期，质保期至少24个月。</w:t>
      </w:r>
    </w:p>
    <w:p w14:paraId="69A866A7">
      <w:pPr>
        <w:widowControl/>
        <w:spacing w:line="360" w:lineRule="auto"/>
        <w:ind w:firstLine="420" w:firstLineChars="200"/>
        <w:textAlignment w:val="center"/>
        <w:rPr>
          <w:rStyle w:val="15"/>
          <w:rFonts w:hint="default"/>
          <w:color w:val="FF0000"/>
          <w:sz w:val="21"/>
          <w:szCs w:val="21"/>
          <w:lang w:bidi="ar"/>
        </w:rPr>
      </w:pPr>
      <w:r>
        <w:rPr>
          <w:rStyle w:val="15"/>
          <w:rFonts w:hint="default"/>
          <w:color w:val="FF0000"/>
          <w:sz w:val="21"/>
          <w:szCs w:val="21"/>
          <w:lang w:bidi="ar"/>
        </w:rPr>
        <w:t>报价人须提供包含上述内容的安装调试方案承诺函并加盖报价人公章。</w:t>
      </w:r>
    </w:p>
    <w:p w14:paraId="7B123044">
      <w:pPr>
        <w:pStyle w:val="2"/>
      </w:pPr>
    </w:p>
    <w:p w14:paraId="57F06392">
      <w:pPr>
        <w:numPr>
          <w:ilvl w:val="0"/>
          <w:numId w:val="2"/>
        </w:numPr>
        <w:rPr>
          <w:b/>
          <w:sz w:val="21"/>
          <w:szCs w:val="21"/>
        </w:rPr>
      </w:pPr>
      <w:r>
        <w:rPr>
          <w:rFonts w:hint="eastAsia"/>
          <w:b/>
          <w:sz w:val="21"/>
          <w:szCs w:val="21"/>
        </w:rPr>
        <w:t>质量保证方案</w:t>
      </w:r>
    </w:p>
    <w:p w14:paraId="5B44D3C0">
      <w:pPr>
        <w:widowControl/>
        <w:spacing w:line="360" w:lineRule="auto"/>
        <w:ind w:firstLine="420" w:firstLineChars="200"/>
        <w:textAlignment w:val="center"/>
        <w:rPr>
          <w:rStyle w:val="15"/>
          <w:rFonts w:hint="default"/>
          <w:color w:val="auto"/>
          <w:sz w:val="21"/>
          <w:szCs w:val="21"/>
          <w:lang w:bidi="ar"/>
        </w:rPr>
      </w:pPr>
      <w:r>
        <w:rPr>
          <w:rStyle w:val="15"/>
          <w:rFonts w:hint="default"/>
          <w:color w:val="auto"/>
          <w:sz w:val="21"/>
          <w:szCs w:val="21"/>
          <w:lang w:bidi="ar"/>
        </w:rPr>
        <w:t xml:space="preserve">1、成交人应承诺为所投除耗材外所有货物提供至少24个月的质量保证期，质量保证期自所有货物验收合格之日起计算。 </w:t>
      </w:r>
    </w:p>
    <w:p w14:paraId="7C40BA7B">
      <w:pPr>
        <w:widowControl/>
        <w:spacing w:line="360" w:lineRule="auto"/>
        <w:ind w:firstLine="420" w:firstLineChars="200"/>
        <w:textAlignment w:val="center"/>
        <w:rPr>
          <w:rStyle w:val="15"/>
          <w:rFonts w:hint="default"/>
          <w:color w:val="auto"/>
          <w:sz w:val="21"/>
          <w:szCs w:val="21"/>
          <w:lang w:bidi="ar"/>
        </w:rPr>
      </w:pPr>
      <w:r>
        <w:rPr>
          <w:rStyle w:val="15"/>
          <w:rFonts w:hint="default"/>
          <w:color w:val="auto"/>
          <w:sz w:val="21"/>
          <w:szCs w:val="21"/>
          <w:lang w:bidi="ar"/>
        </w:rPr>
        <w:t>2、质保期内，如出现质量问题或发生故障，乙方在收到报修通知后4小时内派专业维修人员现场维修或更换有缺陷的零部件，费用包含在报价中。4小时内无法解决问题的应提供备用货物供甲方使用，二次修理无法修复的，无条件更换新货，更换后仍无法使用的应予退货。更换新货合格的，质保期重新起算。如乙方在收到报修通知后12小时内，没有维修或弥补缺陷，甲方可采取必要的补救措施，但风险和费用将由乙方承担。乙方及时履行保修责任的，甲方有权聘请第三方代为履行保修责任，所产生的费用，甲方有权从履约保证金中直接扣除。如24小时内无法进行修理或也不能再更换部件的设备在响应文件中明确说明。在设备修复并能正常运转时，3个月内出现同类故障应更换。在质保期满时，乙方工程师和甲方对机组进行一次测试，任何故障须由乙方自行解决并取得甲方的认可。</w:t>
      </w:r>
    </w:p>
    <w:p w14:paraId="7F948432">
      <w:pPr>
        <w:numPr>
          <w:ilvl w:val="0"/>
          <w:numId w:val="2"/>
        </w:numPr>
        <w:rPr>
          <w:b/>
          <w:sz w:val="21"/>
          <w:szCs w:val="21"/>
        </w:rPr>
      </w:pPr>
      <w:r>
        <w:rPr>
          <w:rFonts w:hint="eastAsia"/>
          <w:b/>
          <w:sz w:val="21"/>
          <w:szCs w:val="21"/>
        </w:rPr>
        <w:t>售后服务及培训</w:t>
      </w:r>
    </w:p>
    <w:p w14:paraId="1A286044">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质保期结束后，成交人应提供至少3年的售后服务。提供7×24热线服务，提供技术咨询，随时解决所发生的问题。如发生故障，若电话无法解决的，需在报修后2小时内进行响应，4小时内到达现场并在到达现场后8小时内解决问题。</w:t>
      </w:r>
    </w:p>
    <w:p w14:paraId="2CC2C083">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售后服务期内，如发生软件升级或设备升级、扩展有关情况，成交人应向采购人提供技术支持并提供必要的技术资料。</w:t>
      </w:r>
    </w:p>
    <w:p w14:paraId="2372BAD9">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质量保修期内，如因产品质量问题而产生损坏或不能正常工作，成交人应维修、更换和正常保养，相应延长故障设备的保修期，赔偿发生的经济损失。保修期后为采购人提供一套完整的运行记录。具体的操作程序和内容须在响应文件中说明。</w:t>
      </w:r>
    </w:p>
    <w:p w14:paraId="4D710E09">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设备及系统同国家规定的标准和规范要求一致，检验及质量保修期内达到的性能指标与设计要求一致，达到或优于相应标准。</w:t>
      </w:r>
    </w:p>
    <w:p w14:paraId="24C0C8B7">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在性能测试和质量保修期内所暴露的问题须妥善解决。</w:t>
      </w:r>
    </w:p>
    <w:p w14:paraId="7767280B">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在质保期满时，成交人工程师和采购人对机组进行一次测试，任何故障须由成交人自行解决并取得采购人的认可。</w:t>
      </w:r>
    </w:p>
    <w:p w14:paraId="2ACBC5EE">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对于项目中涉及的设备，成交人应提供维护及操作的技术培训。培训内容主要为设备的操作使用、维护培训，包括所提供产品的原理和技术性能、操作维护方法、安装调测、排除故障等方面，通过培训使采购人使用人员达到对设备能够独立操作，正常使用和维护的水平。</w:t>
      </w:r>
    </w:p>
    <w:p w14:paraId="598B7CBC">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成交人应至少在培训前3天向采购人提供培训日程和资料样本，培训资料的编写应使用简体中文，并且需经采购人确认。</w:t>
      </w:r>
    </w:p>
    <w:p w14:paraId="6E0C7C14">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 xml:space="preserve">成交人需在响应文件中提供详细的培训计划，包括培训内容、培训时间、培训方式等。 </w:t>
      </w:r>
      <w:bookmarkStart w:id="1" w:name="_Toc4901"/>
      <w:bookmarkStart w:id="2" w:name="_Toc12029"/>
      <w:bookmarkStart w:id="3" w:name="_Toc8273"/>
      <w:r>
        <w:rPr>
          <w:rStyle w:val="15"/>
          <w:rFonts w:hint="default"/>
          <w:sz w:val="21"/>
          <w:szCs w:val="21"/>
          <w:lang w:bidi="ar"/>
        </w:rPr>
        <w:t>在质保期内因设备本身发生的安全责任事故由成交人负责。</w:t>
      </w:r>
    </w:p>
    <w:p w14:paraId="47883269">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产品必须符合国家、北京市环保局技术标准，必须保证在产品规定的环境下其性能均符合技术要求。</w:t>
      </w:r>
    </w:p>
    <w:p w14:paraId="7681B507">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质保期内成交人需按照采购人要求到达设备使用地点定期进行设备巡检并向采购人提供设备巡检报告。</w:t>
      </w:r>
    </w:p>
    <w:p w14:paraId="4C3625F5">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本项目要求在验收交付时，需要提供相关项目资料，包含但不限于：产品合格证书、最终技术资料，包括设计资料、各类规范和图片等。</w:t>
      </w:r>
      <w:bookmarkEnd w:id="1"/>
      <w:bookmarkEnd w:id="2"/>
      <w:bookmarkEnd w:id="3"/>
    </w:p>
    <w:p w14:paraId="2ED413CC">
      <w:pPr>
        <w:widowControl/>
        <w:spacing w:line="360" w:lineRule="auto"/>
        <w:ind w:firstLine="420" w:firstLineChars="200"/>
        <w:textAlignment w:val="center"/>
        <w:rPr>
          <w:rStyle w:val="15"/>
          <w:rFonts w:hint="default"/>
          <w:sz w:val="21"/>
          <w:szCs w:val="21"/>
          <w:lang w:bidi="ar"/>
        </w:rPr>
      </w:pPr>
      <w:r>
        <w:rPr>
          <w:rStyle w:val="15"/>
          <w:rFonts w:hint="default"/>
          <w:sz w:val="21"/>
          <w:szCs w:val="21"/>
          <w:lang w:bidi="ar"/>
        </w:rPr>
        <w:t>以上发生的所有费用均包含在报价人的报价中。</w:t>
      </w:r>
    </w:p>
    <w:p w14:paraId="592C9252">
      <w:pPr>
        <w:numPr>
          <w:ilvl w:val="0"/>
          <w:numId w:val="2"/>
        </w:numPr>
        <w:rPr>
          <w:b/>
          <w:sz w:val="21"/>
          <w:szCs w:val="21"/>
        </w:rPr>
      </w:pPr>
      <w:r>
        <w:rPr>
          <w:rFonts w:hint="eastAsia"/>
          <w:b/>
          <w:sz w:val="21"/>
          <w:szCs w:val="21"/>
        </w:rPr>
        <w:t>付款方式</w:t>
      </w:r>
    </w:p>
    <w:p w14:paraId="672F10A4">
      <w:pPr>
        <w:spacing w:line="360" w:lineRule="auto"/>
        <w:ind w:firstLine="420" w:firstLineChars="200"/>
        <w:rPr>
          <w:rFonts w:ascii="宋体" w:hAnsi="宋体" w:cs="宋体"/>
          <w:sz w:val="21"/>
          <w:szCs w:val="21"/>
        </w:rPr>
      </w:pPr>
    </w:p>
    <w:p w14:paraId="31EB621F">
      <w:pPr>
        <w:spacing w:line="360" w:lineRule="auto"/>
        <w:ind w:firstLine="420" w:firstLineChars="200"/>
        <w:rPr>
          <w:rFonts w:ascii="宋体" w:hAnsi="宋体" w:cs="宋体"/>
          <w:sz w:val="21"/>
          <w:szCs w:val="21"/>
        </w:rPr>
      </w:pPr>
      <w:r>
        <w:rPr>
          <w:rFonts w:hint="eastAsia" w:ascii="宋体" w:hAnsi="宋体" w:cs="宋体"/>
          <w:sz w:val="21"/>
          <w:szCs w:val="21"/>
        </w:rPr>
        <w:t>所有款项均需待财政资金到位后支付。因财政资金延迟到位或付款日处于甲方年终封账期内而导致的甲方延期付款，不视为甲方违约</w:t>
      </w:r>
    </w:p>
    <w:p w14:paraId="43719CF3">
      <w:pPr>
        <w:spacing w:line="360" w:lineRule="auto"/>
        <w:ind w:firstLine="420" w:firstLineChars="200"/>
        <w:rPr>
          <w:rFonts w:ascii="宋体" w:hAnsi="宋体" w:cs="宋体"/>
          <w:sz w:val="21"/>
          <w:szCs w:val="21"/>
        </w:rPr>
      </w:pPr>
      <w:r>
        <w:rPr>
          <w:rFonts w:hint="eastAsia" w:ascii="宋体" w:hAnsi="宋体" w:cs="宋体"/>
          <w:sz w:val="21"/>
          <w:szCs w:val="21"/>
        </w:rPr>
        <w:t>签订合同后10日内，成交人向采购人提交履约保证金，即合同总价10%，收到成交人提交的履约保证金且财政资金已下达15日内，且所有货物到货后，采购人向成交人支付</w:t>
      </w:r>
      <w:r>
        <w:rPr>
          <w:rFonts w:hint="eastAsia" w:ascii="宋体" w:hAnsi="宋体" w:cs="宋体"/>
          <w:color w:val="000000"/>
          <w:sz w:val="21"/>
          <w:szCs w:val="21"/>
        </w:rPr>
        <w:t>6</w:t>
      </w:r>
      <w:r>
        <w:rPr>
          <w:rFonts w:hint="eastAsia" w:ascii="宋体" w:hAnsi="宋体" w:cs="宋体"/>
          <w:color w:val="000000"/>
          <w:sz w:val="21"/>
          <w:szCs w:val="21"/>
          <w:u w:val="single"/>
        </w:rPr>
        <w:t>0%</w:t>
      </w:r>
      <w:r>
        <w:rPr>
          <w:rFonts w:hint="eastAsia" w:ascii="宋体" w:hAnsi="宋体" w:cs="宋体"/>
          <w:color w:val="000000"/>
          <w:sz w:val="21"/>
          <w:szCs w:val="21"/>
        </w:rPr>
        <w:t>合同款；安装、调试完成，最终验收合格并签署验收报告后，采购人向成交人支付合同尾款。</w:t>
      </w:r>
      <w:r>
        <w:rPr>
          <w:rFonts w:hint="eastAsia" w:ascii="宋体" w:hAnsi="宋体" w:cs="宋体"/>
          <w:sz w:val="21"/>
          <w:szCs w:val="21"/>
        </w:rPr>
        <w:t>质保期满，没有因成交人未履行质保责任导致扣款的，则无息退还履约保证金。</w:t>
      </w:r>
    </w:p>
    <w:p w14:paraId="04E35C4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97167"/>
    <w:multiLevelType w:val="singleLevel"/>
    <w:tmpl w:val="91097167"/>
    <w:lvl w:ilvl="0" w:tentative="0">
      <w:start w:val="1"/>
      <w:numFmt w:val="decimal"/>
      <w:suff w:val="nothing"/>
      <w:lvlText w:val="（%1）"/>
      <w:lvlJc w:val="left"/>
    </w:lvl>
  </w:abstractNum>
  <w:abstractNum w:abstractNumId="1">
    <w:nsid w:val="B70CB694"/>
    <w:multiLevelType w:val="singleLevel"/>
    <w:tmpl w:val="B70CB694"/>
    <w:lvl w:ilvl="0" w:tentative="0">
      <w:start w:val="1"/>
      <w:numFmt w:val="lowerLetter"/>
      <w:suff w:val="space"/>
      <w:lvlText w:val="%1)"/>
      <w:lvlJc w:val="left"/>
    </w:lvl>
  </w:abstractNum>
  <w:abstractNum w:abstractNumId="2">
    <w:nsid w:val="C7FC344D"/>
    <w:multiLevelType w:val="singleLevel"/>
    <w:tmpl w:val="C7FC344D"/>
    <w:lvl w:ilvl="0" w:tentative="0">
      <w:start w:val="1"/>
      <w:numFmt w:val="decimal"/>
      <w:suff w:val="nothing"/>
      <w:lvlText w:val="%1、"/>
      <w:lvlJc w:val="left"/>
    </w:lvl>
  </w:abstractNum>
  <w:abstractNum w:abstractNumId="3">
    <w:nsid w:val="F8055D17"/>
    <w:multiLevelType w:val="singleLevel"/>
    <w:tmpl w:val="F8055D17"/>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694" w:firstLine="0"/>
      </w:pPr>
      <w:rPr>
        <w:rFonts w:hint="eastAsia" w:ascii="宋体" w:hAnsi="宋体" w:eastAsia="宋体"/>
        <w:sz w:val="21"/>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1FCD4497"/>
    <w:multiLevelType w:val="multilevel"/>
    <w:tmpl w:val="1FCD4497"/>
    <w:lvl w:ilvl="0" w:tentative="0">
      <w:start w:val="1"/>
      <w:numFmt w:val="chineseCountingThousand"/>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27ED0F"/>
    <w:multiLevelType w:val="singleLevel"/>
    <w:tmpl w:val="3127ED0F"/>
    <w:lvl w:ilvl="0" w:tentative="0">
      <w:start w:val="1"/>
      <w:numFmt w:val="lowerLetter"/>
      <w:lvlText w:val="%1)"/>
      <w:lvlJc w:val="left"/>
      <w:pPr>
        <w:tabs>
          <w:tab w:val="left" w:pos="312"/>
        </w:tabs>
      </w:pPr>
    </w:lvl>
  </w:abstractNum>
  <w:abstractNum w:abstractNumId="7">
    <w:nsid w:val="5092FA28"/>
    <w:multiLevelType w:val="singleLevel"/>
    <w:tmpl w:val="5092FA28"/>
    <w:lvl w:ilvl="0" w:tentative="0">
      <w:start w:val="1"/>
      <w:numFmt w:val="decimal"/>
      <w:suff w:val="nothing"/>
      <w:lvlText w:val="%1、"/>
      <w:lvlJc w:val="left"/>
    </w:lvl>
  </w:abstractNum>
  <w:abstractNum w:abstractNumId="8">
    <w:nsid w:val="6749C818"/>
    <w:multiLevelType w:val="singleLevel"/>
    <w:tmpl w:val="6749C818"/>
    <w:lvl w:ilvl="0" w:tentative="0">
      <w:start w:val="1"/>
      <w:numFmt w:val="decimal"/>
      <w:suff w:val="nothing"/>
      <w:lvlText w:val="%1、"/>
      <w:lvlJc w:val="left"/>
    </w:lvl>
  </w:abstractNum>
  <w:num w:numId="1">
    <w:abstractNumId w:val="4"/>
  </w:num>
  <w:num w:numId="2">
    <w:abstractNumId w:val="5"/>
  </w:num>
  <w:num w:numId="3">
    <w:abstractNumId w:val="7"/>
  </w:num>
  <w:num w:numId="4">
    <w:abstractNumId w:val="6"/>
  </w:num>
  <w:num w:numId="5">
    <w:abstractNumId w:val="1"/>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YTM5NzU5NjdjYmQxMzFlODI2NzI5ZTQ0Njg4NGMifQ=="/>
  </w:docVars>
  <w:rsids>
    <w:rsidRoot w:val="09584A98"/>
    <w:rsid w:val="0958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line="360" w:lineRule="auto"/>
      <w:ind w:firstLine="420" w:firstLineChars="200"/>
      <w:pPrChange w:id="0" w:author="Microsoft" w:date="2024-04-22T11:39:00Z">
        <w:pPr>
          <w:widowControl w:val="0"/>
          <w:adjustRightInd w:val="0"/>
          <w:spacing w:line="360" w:lineRule="auto"/>
          <w:ind w:firstLine="420" w:firstLineChars="200"/>
          <w:textAlignment w:val="baseline"/>
        </w:pPr>
      </w:pPrChange>
    </w:pPr>
    <w:rPr>
      <w:sz w:val="21"/>
      <w:rPrChange w:id="1" w:author="Microsoft" w:date="2024-04-22T11:39:00Z">
        <w:rPr>
          <w:rFonts w:eastAsia="宋体"/>
          <w:sz w:val="21"/>
          <w:szCs w:val="22"/>
          <w:lang w:val="en-US" w:eastAsia="zh-CN" w:bidi="ar-SA"/>
        </w:rPr>
      </w:rPrChange>
    </w:rPr>
  </w:style>
  <w:style w:type="paragraph" w:styleId="4">
    <w:name w:val="Body Text Indent"/>
    <w:basedOn w:val="1"/>
    <w:next w:val="5"/>
    <w:qFormat/>
    <w:uiPriority w:val="0"/>
    <w:pPr>
      <w:adjustRightInd/>
      <w:spacing w:line="240" w:lineRule="auto"/>
      <w:ind w:firstLine="425" w:firstLineChars="200"/>
      <w:jc w:val="both"/>
      <w:textAlignment w:val="auto"/>
    </w:pPr>
    <w:rPr>
      <w:rFonts w:ascii="楷体_GB2312" w:eastAsia="楷体_GB2312"/>
      <w:kern w:val="2"/>
      <w:sz w:val="21"/>
      <w:szCs w:val="20"/>
    </w:rPr>
  </w:style>
  <w:style w:type="paragraph" w:styleId="5">
    <w:name w:val="envelope return"/>
    <w:basedOn w:val="1"/>
    <w:qFormat/>
    <w:uiPriority w:val="0"/>
    <w:pPr>
      <w:tabs>
        <w:tab w:val="left" w:pos="1332"/>
      </w:tabs>
    </w:pPr>
    <w:rPr>
      <w:rFonts w:ascii="Calibri" w:hAnsi="Calibri"/>
    </w:rPr>
  </w:style>
  <w:style w:type="paragraph" w:styleId="6">
    <w:name w:val="Body Text First Indent 2"/>
    <w:basedOn w:val="4"/>
    <w:qFormat/>
    <w:uiPriority w:val="0"/>
    <w:pPr>
      <w:adjustRightInd w:val="0"/>
      <w:spacing w:after="120" w:line="360" w:lineRule="atLeast"/>
      <w:ind w:left="420" w:leftChars="200" w:firstLine="420"/>
      <w:jc w:val="left"/>
      <w:textAlignment w:val="baseline"/>
    </w:pPr>
    <w:rPr>
      <w:sz w:val="24"/>
      <w:szCs w:val="22"/>
    </w:rPr>
  </w:style>
  <w:style w:type="paragraph" w:customStyle="1" w:styleId="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character" w:customStyle="1" w:styleId="10">
    <w:name w:val="font51"/>
    <w:qFormat/>
    <w:uiPriority w:val="0"/>
    <w:rPr>
      <w:rFonts w:ascii="黑体" w:hAnsi="宋体" w:eastAsia="黑体" w:cs="黑体"/>
      <w:b/>
      <w:bCs/>
      <w:color w:val="000000"/>
      <w:sz w:val="18"/>
      <w:szCs w:val="18"/>
      <w:u w:val="none"/>
    </w:rPr>
  </w:style>
  <w:style w:type="character" w:customStyle="1" w:styleId="11">
    <w:name w:val="font61"/>
    <w:qFormat/>
    <w:uiPriority w:val="0"/>
    <w:rPr>
      <w:rFonts w:ascii="黑体" w:hAnsi="宋体" w:eastAsia="黑体" w:cs="黑体"/>
      <w:b/>
      <w:bCs/>
      <w:color w:val="000000"/>
      <w:sz w:val="8"/>
      <w:szCs w:val="8"/>
      <w:u w:val="none"/>
    </w:rPr>
  </w:style>
  <w:style w:type="character" w:customStyle="1" w:styleId="12">
    <w:name w:val="font71"/>
    <w:qFormat/>
    <w:uiPriority w:val="0"/>
    <w:rPr>
      <w:rFonts w:ascii="黑体" w:hAnsi="宋体" w:eastAsia="黑体" w:cs="黑体"/>
      <w:color w:val="000000"/>
      <w:sz w:val="18"/>
      <w:szCs w:val="18"/>
      <w:u w:val="none"/>
    </w:rPr>
  </w:style>
  <w:style w:type="character" w:customStyle="1" w:styleId="13">
    <w:name w:val="font21"/>
    <w:qFormat/>
    <w:uiPriority w:val="0"/>
    <w:rPr>
      <w:rFonts w:ascii="黑体" w:hAnsi="宋体" w:eastAsia="黑体" w:cs="黑体"/>
      <w:color w:val="000000"/>
      <w:sz w:val="18"/>
      <w:szCs w:val="18"/>
      <w:u w:val="none"/>
    </w:rPr>
  </w:style>
  <w:style w:type="character" w:customStyle="1" w:styleId="14">
    <w:name w:val="font131"/>
    <w:qFormat/>
    <w:uiPriority w:val="0"/>
    <w:rPr>
      <w:rFonts w:hint="default" w:ascii="Arial" w:hAnsi="Arial" w:cs="Arial"/>
      <w:color w:val="000000"/>
      <w:sz w:val="10"/>
      <w:szCs w:val="10"/>
      <w:u w:val="none"/>
    </w:rPr>
  </w:style>
  <w:style w:type="character" w:customStyle="1" w:styleId="15">
    <w:name w:val="font31"/>
    <w:qFormat/>
    <w:uiPriority w:val="0"/>
    <w:rPr>
      <w:rFonts w:hint="eastAsia" w:ascii="宋体" w:hAnsi="宋体" w:eastAsia="宋体" w:cs="宋体"/>
      <w:color w:val="000000"/>
      <w:sz w:val="18"/>
      <w:szCs w:val="18"/>
      <w:u w:val="none"/>
    </w:rPr>
  </w:style>
  <w:style w:type="character" w:customStyle="1" w:styleId="16">
    <w:name w:val="font41"/>
    <w:qFormat/>
    <w:uiPriority w:val="0"/>
    <w:rPr>
      <w:rFonts w:ascii="Calibri" w:hAnsi="Calibri" w:eastAsia="宋体" w:cs="Calibri"/>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2024-08-30T06:12:00Z</dcterms:created>
  <dc:creator>柠檬不萌</dc:creator>
  <cp:lastModifiedBy>柠檬不萌</cp:lastModifiedBy>
  <dcterms:modified xsi:type="dcterms:W3CDTF">2024-08-30T06:12:53Z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ADC11F16DF6F4558AC6A7ECCB0A39E5A_11</vt:lpwstr>
  </property>
</Properties>
</file>