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416" w:rsidRPr="009C70A8" w:rsidRDefault="00D01416" w:rsidP="00D01416">
      <w:pPr>
        <w:jc w:val="center"/>
      </w:pPr>
      <w:bookmarkStart w:id="0" w:name="_Toc24225"/>
      <w:bookmarkStart w:id="1" w:name="_Toc99301424"/>
      <w:r w:rsidRPr="009C70A8">
        <w:rPr>
          <w:b/>
          <w:sz w:val="36"/>
          <w:szCs w:val="36"/>
        </w:rPr>
        <w:t>采购需求</w:t>
      </w:r>
      <w:bookmarkEnd w:id="0"/>
      <w:bookmarkEnd w:id="1"/>
    </w:p>
    <w:p w:rsidR="00D01416" w:rsidRPr="009C70A8" w:rsidRDefault="00D01416" w:rsidP="00D01416">
      <w:pPr>
        <w:spacing w:line="360" w:lineRule="auto"/>
        <w:contextualSpacing/>
        <w:rPr>
          <w:sz w:val="24"/>
        </w:rPr>
      </w:pPr>
      <w:bookmarkStart w:id="2" w:name="_Toc184023125"/>
      <w:bookmarkStart w:id="3" w:name="_Toc174185168"/>
    </w:p>
    <w:bookmarkEnd w:id="2"/>
    <w:bookmarkEnd w:id="3"/>
    <w:p w:rsidR="00D01416" w:rsidRPr="009C70A8" w:rsidRDefault="00D01416" w:rsidP="00D01416">
      <w:pPr>
        <w:pStyle w:val="af5"/>
        <w:numPr>
          <w:ilvl w:val="0"/>
          <w:numId w:val="15"/>
        </w:numPr>
        <w:adjustRightInd w:val="0"/>
        <w:snapToGrid w:val="0"/>
        <w:spacing w:before="156" w:line="360" w:lineRule="auto"/>
        <w:ind w:firstLineChars="0"/>
        <w:rPr>
          <w:rFonts w:asciiTheme="minorEastAsia" w:eastAsiaTheme="minorEastAsia" w:hAnsiTheme="minorEastAsia"/>
          <w:b/>
          <w:sz w:val="24"/>
          <w:szCs w:val="24"/>
        </w:rPr>
      </w:pPr>
      <w:r w:rsidRPr="009C70A8">
        <w:rPr>
          <w:rFonts w:asciiTheme="minorEastAsia" w:eastAsiaTheme="minorEastAsia" w:hAnsiTheme="minorEastAsia"/>
          <w:b/>
          <w:sz w:val="24"/>
          <w:szCs w:val="24"/>
        </w:rPr>
        <w:t>采购标的</w:t>
      </w:r>
    </w:p>
    <w:p w:rsidR="00D01416" w:rsidRPr="009C70A8" w:rsidRDefault="00D01416" w:rsidP="00D01416">
      <w:pPr>
        <w:adjustRightInd w:val="0"/>
        <w:snapToGrid w:val="0"/>
        <w:spacing w:line="360" w:lineRule="auto"/>
        <w:rPr>
          <w:rFonts w:asciiTheme="minorEastAsia" w:eastAsiaTheme="minorEastAsia" w:hAnsiTheme="minorEastAsia"/>
          <w:bCs/>
          <w:sz w:val="24"/>
        </w:rPr>
      </w:pPr>
      <w:r w:rsidRPr="009C70A8">
        <w:rPr>
          <w:rFonts w:asciiTheme="minorEastAsia" w:eastAsiaTheme="minorEastAsia" w:hAnsiTheme="minorEastAsia"/>
          <w:bCs/>
          <w:sz w:val="24"/>
        </w:rPr>
        <w:t>1. 采购标的（货物需求一览表或简要服务内容及数量）</w:t>
      </w:r>
    </w:p>
    <w:p w:rsidR="00D01416" w:rsidRPr="009C70A8" w:rsidRDefault="00D01416" w:rsidP="00D01416">
      <w:pPr>
        <w:adjustRightInd w:val="0"/>
        <w:snapToGrid w:val="0"/>
        <w:spacing w:line="360" w:lineRule="auto"/>
        <w:rPr>
          <w:rFonts w:asciiTheme="minorEastAsia" w:eastAsiaTheme="minorEastAsia" w:hAnsiTheme="minorEastAsia"/>
          <w:bCs/>
          <w:sz w:val="24"/>
        </w:rPr>
      </w:pPr>
      <w:r w:rsidRPr="009C70A8">
        <w:rPr>
          <w:rFonts w:asciiTheme="minorEastAsia" w:eastAsiaTheme="minorEastAsia" w:hAnsiTheme="minorEastAsia"/>
          <w:bCs/>
          <w:sz w:val="24"/>
        </w:rPr>
        <w:t>说明：如为货物采购，须标明是否接受进口产品。</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111"/>
        <w:gridCol w:w="708"/>
        <w:gridCol w:w="709"/>
        <w:gridCol w:w="1701"/>
        <w:gridCol w:w="1276"/>
      </w:tblGrid>
      <w:tr w:rsidR="00D01416" w:rsidRPr="009C70A8" w:rsidTr="00F20092">
        <w:tc>
          <w:tcPr>
            <w:tcW w:w="710" w:type="dxa"/>
            <w:vAlign w:val="center"/>
          </w:tcPr>
          <w:p w:rsidR="00D01416" w:rsidRPr="009C70A8" w:rsidRDefault="00D01416" w:rsidP="00F20092">
            <w:pPr>
              <w:adjustRightInd w:val="0"/>
              <w:snapToGrid w:val="0"/>
              <w:spacing w:line="360" w:lineRule="auto"/>
              <w:jc w:val="center"/>
              <w:rPr>
                <w:rFonts w:asciiTheme="minorEastAsia" w:eastAsiaTheme="minorEastAsia" w:hAnsiTheme="minorEastAsia"/>
                <w:b/>
                <w:sz w:val="24"/>
              </w:rPr>
            </w:pPr>
            <w:r w:rsidRPr="009C70A8">
              <w:rPr>
                <w:rFonts w:asciiTheme="minorEastAsia" w:eastAsiaTheme="minorEastAsia" w:hAnsiTheme="minorEastAsia" w:hint="eastAsia"/>
                <w:b/>
                <w:sz w:val="24"/>
              </w:rPr>
              <w:t>序号</w:t>
            </w:r>
          </w:p>
        </w:tc>
        <w:tc>
          <w:tcPr>
            <w:tcW w:w="4111" w:type="dxa"/>
            <w:vAlign w:val="center"/>
          </w:tcPr>
          <w:p w:rsidR="00D01416" w:rsidRPr="009C70A8" w:rsidRDefault="00D01416" w:rsidP="00F20092">
            <w:pPr>
              <w:adjustRightInd w:val="0"/>
              <w:snapToGrid w:val="0"/>
              <w:spacing w:line="360" w:lineRule="auto"/>
              <w:jc w:val="center"/>
              <w:rPr>
                <w:rFonts w:asciiTheme="minorEastAsia" w:eastAsiaTheme="minorEastAsia" w:hAnsiTheme="minorEastAsia"/>
                <w:b/>
                <w:sz w:val="24"/>
              </w:rPr>
            </w:pPr>
            <w:r w:rsidRPr="009C70A8">
              <w:rPr>
                <w:rFonts w:asciiTheme="minorEastAsia" w:eastAsiaTheme="minorEastAsia" w:hAnsiTheme="minorEastAsia" w:hint="eastAsia"/>
                <w:b/>
                <w:sz w:val="24"/>
              </w:rPr>
              <w:t>货物或服务名称</w:t>
            </w:r>
          </w:p>
        </w:tc>
        <w:tc>
          <w:tcPr>
            <w:tcW w:w="708" w:type="dxa"/>
            <w:vAlign w:val="center"/>
          </w:tcPr>
          <w:p w:rsidR="00D01416" w:rsidRPr="009C70A8" w:rsidRDefault="00D01416" w:rsidP="00F20092">
            <w:pPr>
              <w:adjustRightInd w:val="0"/>
              <w:snapToGrid w:val="0"/>
              <w:spacing w:line="360" w:lineRule="auto"/>
              <w:jc w:val="center"/>
              <w:rPr>
                <w:rFonts w:asciiTheme="minorEastAsia" w:eastAsiaTheme="minorEastAsia" w:hAnsiTheme="minorEastAsia"/>
                <w:b/>
                <w:sz w:val="24"/>
              </w:rPr>
            </w:pPr>
            <w:r w:rsidRPr="009C70A8">
              <w:rPr>
                <w:rFonts w:asciiTheme="minorEastAsia" w:eastAsiaTheme="minorEastAsia" w:hAnsiTheme="minorEastAsia" w:hint="eastAsia"/>
                <w:b/>
                <w:sz w:val="24"/>
              </w:rPr>
              <w:t>数量</w:t>
            </w:r>
          </w:p>
        </w:tc>
        <w:tc>
          <w:tcPr>
            <w:tcW w:w="709" w:type="dxa"/>
            <w:vAlign w:val="center"/>
          </w:tcPr>
          <w:p w:rsidR="00D01416" w:rsidRPr="009C70A8" w:rsidRDefault="00D01416" w:rsidP="00F20092">
            <w:pPr>
              <w:adjustRightInd w:val="0"/>
              <w:snapToGrid w:val="0"/>
              <w:spacing w:line="360" w:lineRule="auto"/>
              <w:jc w:val="center"/>
              <w:rPr>
                <w:rFonts w:asciiTheme="minorEastAsia" w:eastAsiaTheme="minorEastAsia" w:hAnsiTheme="minorEastAsia"/>
                <w:b/>
                <w:sz w:val="24"/>
              </w:rPr>
            </w:pPr>
            <w:r w:rsidRPr="009C70A8">
              <w:rPr>
                <w:rFonts w:asciiTheme="minorEastAsia" w:eastAsiaTheme="minorEastAsia" w:hAnsiTheme="minorEastAsia" w:hint="eastAsia"/>
                <w:b/>
                <w:sz w:val="24"/>
              </w:rPr>
              <w:t>单位</w:t>
            </w:r>
          </w:p>
        </w:tc>
        <w:tc>
          <w:tcPr>
            <w:tcW w:w="1701" w:type="dxa"/>
            <w:vAlign w:val="center"/>
          </w:tcPr>
          <w:p w:rsidR="00D01416" w:rsidRPr="009C70A8" w:rsidRDefault="00D01416" w:rsidP="00F20092">
            <w:pPr>
              <w:adjustRightInd w:val="0"/>
              <w:snapToGrid w:val="0"/>
              <w:spacing w:line="360" w:lineRule="auto"/>
              <w:jc w:val="center"/>
              <w:rPr>
                <w:rFonts w:asciiTheme="minorEastAsia" w:eastAsiaTheme="minorEastAsia" w:hAnsiTheme="minorEastAsia"/>
                <w:b/>
                <w:sz w:val="24"/>
              </w:rPr>
            </w:pPr>
            <w:r w:rsidRPr="009C70A8">
              <w:rPr>
                <w:rFonts w:asciiTheme="minorEastAsia" w:eastAsiaTheme="minorEastAsia" w:hAnsiTheme="minorEastAsia" w:hint="eastAsia"/>
                <w:b/>
                <w:sz w:val="24"/>
              </w:rPr>
              <w:t>备注</w:t>
            </w:r>
          </w:p>
          <w:p w:rsidR="00D01416" w:rsidRPr="009C70A8" w:rsidRDefault="00D01416" w:rsidP="00F20092">
            <w:pPr>
              <w:adjustRightInd w:val="0"/>
              <w:snapToGrid w:val="0"/>
              <w:spacing w:line="360" w:lineRule="auto"/>
              <w:jc w:val="center"/>
              <w:rPr>
                <w:rFonts w:asciiTheme="minorEastAsia" w:eastAsiaTheme="minorEastAsia" w:hAnsiTheme="minorEastAsia"/>
                <w:b/>
                <w:sz w:val="24"/>
              </w:rPr>
            </w:pPr>
            <w:r w:rsidRPr="009C70A8">
              <w:rPr>
                <w:rFonts w:asciiTheme="minorEastAsia" w:eastAsiaTheme="minorEastAsia" w:hAnsiTheme="minorEastAsia" w:hint="eastAsia"/>
                <w:b/>
                <w:sz w:val="24"/>
              </w:rPr>
              <w:t>（核心产品）</w:t>
            </w:r>
          </w:p>
        </w:tc>
        <w:tc>
          <w:tcPr>
            <w:tcW w:w="1276" w:type="dxa"/>
          </w:tcPr>
          <w:p w:rsidR="00D01416" w:rsidRPr="009C70A8" w:rsidRDefault="00D01416" w:rsidP="00F20092">
            <w:pPr>
              <w:adjustRightInd w:val="0"/>
              <w:snapToGrid w:val="0"/>
              <w:spacing w:line="360" w:lineRule="auto"/>
              <w:jc w:val="center"/>
              <w:rPr>
                <w:rFonts w:asciiTheme="minorEastAsia" w:eastAsiaTheme="minorEastAsia" w:hAnsiTheme="minorEastAsia"/>
                <w:b/>
                <w:sz w:val="24"/>
              </w:rPr>
            </w:pPr>
            <w:r w:rsidRPr="009C70A8">
              <w:rPr>
                <w:rFonts w:asciiTheme="minorEastAsia" w:eastAsiaTheme="minorEastAsia" w:hAnsiTheme="minorEastAsia" w:hint="eastAsia"/>
                <w:b/>
                <w:sz w:val="24"/>
              </w:rPr>
              <w:t>是</w:t>
            </w:r>
            <w:r w:rsidRPr="009C70A8">
              <w:rPr>
                <w:rFonts w:asciiTheme="minorEastAsia" w:eastAsiaTheme="minorEastAsia" w:hAnsiTheme="minorEastAsia"/>
                <w:b/>
                <w:sz w:val="24"/>
              </w:rPr>
              <w:t>否接受进口产品</w:t>
            </w:r>
          </w:p>
        </w:tc>
      </w:tr>
      <w:tr w:rsidR="00D01416" w:rsidRPr="009C70A8" w:rsidTr="00F20092">
        <w:tc>
          <w:tcPr>
            <w:tcW w:w="710" w:type="dxa"/>
            <w:vAlign w:val="center"/>
          </w:tcPr>
          <w:p w:rsidR="00D01416" w:rsidRPr="009C70A8" w:rsidRDefault="00D01416" w:rsidP="00F20092">
            <w:pPr>
              <w:adjustRightInd w:val="0"/>
              <w:snapToGrid w:val="0"/>
              <w:spacing w:line="360" w:lineRule="auto"/>
              <w:jc w:val="center"/>
              <w:rPr>
                <w:rFonts w:asciiTheme="minorEastAsia" w:eastAsiaTheme="minorEastAsia" w:hAnsiTheme="minorEastAsia"/>
                <w:sz w:val="24"/>
              </w:rPr>
            </w:pPr>
            <w:r w:rsidRPr="009C70A8">
              <w:rPr>
                <w:rFonts w:asciiTheme="minorEastAsia" w:eastAsiaTheme="minorEastAsia" w:hAnsiTheme="minorEastAsia" w:hint="eastAsia"/>
                <w:sz w:val="24"/>
              </w:rPr>
              <w:t>1</w:t>
            </w:r>
          </w:p>
        </w:tc>
        <w:tc>
          <w:tcPr>
            <w:tcW w:w="4111"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kern w:val="0"/>
                <w:sz w:val="24"/>
              </w:rPr>
              <w:t>蓄电池（核心机房）12V100AH</w:t>
            </w:r>
          </w:p>
        </w:tc>
        <w:tc>
          <w:tcPr>
            <w:tcW w:w="708"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kern w:val="0"/>
                <w:sz w:val="24"/>
              </w:rPr>
              <w:t xml:space="preserve">128 </w:t>
            </w:r>
          </w:p>
        </w:tc>
        <w:tc>
          <w:tcPr>
            <w:tcW w:w="709"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只</w:t>
            </w:r>
          </w:p>
        </w:tc>
        <w:tc>
          <w:tcPr>
            <w:tcW w:w="1701"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sz w:val="24"/>
              </w:rPr>
              <w:t>/</w:t>
            </w:r>
          </w:p>
        </w:tc>
        <w:tc>
          <w:tcPr>
            <w:tcW w:w="1276" w:type="dxa"/>
          </w:tcPr>
          <w:p w:rsidR="00D01416" w:rsidRPr="009C70A8" w:rsidRDefault="00D01416" w:rsidP="00F20092">
            <w:pPr>
              <w:adjustRightInd w:val="0"/>
              <w:snapToGrid w:val="0"/>
              <w:spacing w:line="360" w:lineRule="auto"/>
              <w:jc w:val="center"/>
              <w:rPr>
                <w:rFonts w:asciiTheme="minorEastAsia" w:eastAsiaTheme="minorEastAsia" w:hAnsiTheme="minorEastAsia" w:cs="宋体"/>
                <w:sz w:val="24"/>
              </w:rPr>
            </w:pPr>
            <w:r w:rsidRPr="009C70A8">
              <w:rPr>
                <w:rFonts w:asciiTheme="minorEastAsia" w:eastAsiaTheme="minorEastAsia" w:hAnsiTheme="minorEastAsia" w:cs="宋体" w:hint="eastAsia"/>
                <w:sz w:val="24"/>
              </w:rPr>
              <w:t>否</w:t>
            </w:r>
          </w:p>
        </w:tc>
      </w:tr>
      <w:tr w:rsidR="00D01416" w:rsidRPr="009C70A8" w:rsidTr="00F20092">
        <w:tc>
          <w:tcPr>
            <w:tcW w:w="710" w:type="dxa"/>
            <w:vAlign w:val="center"/>
          </w:tcPr>
          <w:p w:rsidR="00D01416" w:rsidRPr="009C70A8" w:rsidRDefault="00D01416" w:rsidP="00F20092">
            <w:pPr>
              <w:adjustRightInd w:val="0"/>
              <w:snapToGrid w:val="0"/>
              <w:spacing w:line="360" w:lineRule="auto"/>
              <w:jc w:val="center"/>
              <w:rPr>
                <w:rFonts w:asciiTheme="minorEastAsia" w:eastAsiaTheme="minorEastAsia" w:hAnsiTheme="minorEastAsia"/>
                <w:sz w:val="24"/>
              </w:rPr>
            </w:pPr>
            <w:r w:rsidRPr="009C70A8">
              <w:rPr>
                <w:rFonts w:asciiTheme="minorEastAsia" w:eastAsiaTheme="minorEastAsia" w:hAnsiTheme="minorEastAsia" w:hint="eastAsia"/>
                <w:sz w:val="24"/>
              </w:rPr>
              <w:t>2</w:t>
            </w:r>
          </w:p>
        </w:tc>
        <w:tc>
          <w:tcPr>
            <w:tcW w:w="4111"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kern w:val="0"/>
                <w:sz w:val="24"/>
              </w:rPr>
              <w:t>电池柜（核心机房）B32</w:t>
            </w:r>
          </w:p>
        </w:tc>
        <w:tc>
          <w:tcPr>
            <w:tcW w:w="708"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kern w:val="0"/>
                <w:sz w:val="24"/>
              </w:rPr>
              <w:t xml:space="preserve">4 </w:t>
            </w:r>
          </w:p>
        </w:tc>
        <w:tc>
          <w:tcPr>
            <w:tcW w:w="709"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kern w:val="0"/>
                <w:sz w:val="24"/>
              </w:rPr>
              <w:t>个</w:t>
            </w:r>
          </w:p>
        </w:tc>
        <w:tc>
          <w:tcPr>
            <w:tcW w:w="1701"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sz w:val="24"/>
              </w:rPr>
              <w:t>/</w:t>
            </w:r>
          </w:p>
        </w:tc>
        <w:tc>
          <w:tcPr>
            <w:tcW w:w="1276" w:type="dxa"/>
          </w:tcPr>
          <w:p w:rsidR="00D01416" w:rsidRPr="009C70A8" w:rsidRDefault="00D01416" w:rsidP="00F20092">
            <w:pPr>
              <w:adjustRightInd w:val="0"/>
              <w:snapToGrid w:val="0"/>
              <w:spacing w:line="360" w:lineRule="auto"/>
              <w:jc w:val="center"/>
              <w:rPr>
                <w:rFonts w:asciiTheme="minorEastAsia" w:eastAsiaTheme="minorEastAsia" w:hAnsiTheme="minorEastAsia"/>
                <w:sz w:val="24"/>
              </w:rPr>
            </w:pPr>
            <w:r w:rsidRPr="009C70A8">
              <w:rPr>
                <w:rFonts w:asciiTheme="minorEastAsia" w:eastAsiaTheme="minorEastAsia" w:hAnsiTheme="minorEastAsia" w:cs="宋体" w:hint="eastAsia"/>
                <w:sz w:val="24"/>
              </w:rPr>
              <w:t>否</w:t>
            </w:r>
          </w:p>
        </w:tc>
      </w:tr>
      <w:tr w:rsidR="00D01416" w:rsidRPr="009C70A8" w:rsidTr="00F20092">
        <w:tc>
          <w:tcPr>
            <w:tcW w:w="710" w:type="dxa"/>
            <w:vAlign w:val="center"/>
          </w:tcPr>
          <w:p w:rsidR="00D01416" w:rsidRPr="009C70A8" w:rsidRDefault="00D01416" w:rsidP="00F20092">
            <w:pPr>
              <w:adjustRightInd w:val="0"/>
              <w:snapToGrid w:val="0"/>
              <w:spacing w:line="360" w:lineRule="auto"/>
              <w:jc w:val="center"/>
              <w:rPr>
                <w:rFonts w:asciiTheme="minorEastAsia" w:eastAsiaTheme="minorEastAsia" w:hAnsiTheme="minorEastAsia"/>
                <w:sz w:val="24"/>
              </w:rPr>
            </w:pPr>
            <w:r w:rsidRPr="009C70A8">
              <w:rPr>
                <w:rFonts w:asciiTheme="minorEastAsia" w:eastAsiaTheme="minorEastAsia" w:hAnsiTheme="minorEastAsia" w:hint="eastAsia"/>
                <w:sz w:val="24"/>
              </w:rPr>
              <w:t>3</w:t>
            </w:r>
          </w:p>
        </w:tc>
        <w:tc>
          <w:tcPr>
            <w:tcW w:w="4111"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kern w:val="0"/>
                <w:sz w:val="24"/>
              </w:rPr>
              <w:t>UPS主机（灾备机房）20KVA</w:t>
            </w:r>
          </w:p>
        </w:tc>
        <w:tc>
          <w:tcPr>
            <w:tcW w:w="708"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kern w:val="0"/>
                <w:sz w:val="24"/>
              </w:rPr>
              <w:t xml:space="preserve">1 </w:t>
            </w:r>
          </w:p>
        </w:tc>
        <w:tc>
          <w:tcPr>
            <w:tcW w:w="709"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台</w:t>
            </w:r>
          </w:p>
        </w:tc>
        <w:tc>
          <w:tcPr>
            <w:tcW w:w="1701"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sz w:val="24"/>
              </w:rPr>
              <w:t>/</w:t>
            </w:r>
          </w:p>
        </w:tc>
        <w:tc>
          <w:tcPr>
            <w:tcW w:w="1276" w:type="dxa"/>
          </w:tcPr>
          <w:p w:rsidR="00D01416" w:rsidRPr="009C70A8" w:rsidRDefault="00D01416" w:rsidP="00F20092">
            <w:pPr>
              <w:adjustRightInd w:val="0"/>
              <w:snapToGrid w:val="0"/>
              <w:spacing w:line="360" w:lineRule="auto"/>
              <w:jc w:val="center"/>
              <w:rPr>
                <w:rFonts w:asciiTheme="minorEastAsia" w:eastAsiaTheme="minorEastAsia" w:hAnsiTheme="minorEastAsia"/>
                <w:sz w:val="24"/>
              </w:rPr>
            </w:pPr>
            <w:r w:rsidRPr="009C70A8">
              <w:rPr>
                <w:rFonts w:asciiTheme="minorEastAsia" w:eastAsiaTheme="minorEastAsia" w:hAnsiTheme="minorEastAsia" w:cs="宋体" w:hint="eastAsia"/>
                <w:sz w:val="24"/>
              </w:rPr>
              <w:t>否</w:t>
            </w:r>
          </w:p>
        </w:tc>
      </w:tr>
      <w:tr w:rsidR="00D01416" w:rsidRPr="009C70A8" w:rsidTr="00F20092">
        <w:tc>
          <w:tcPr>
            <w:tcW w:w="710" w:type="dxa"/>
            <w:vAlign w:val="center"/>
          </w:tcPr>
          <w:p w:rsidR="00D01416" w:rsidRPr="009C70A8" w:rsidRDefault="00D01416" w:rsidP="00F20092">
            <w:pPr>
              <w:adjustRightInd w:val="0"/>
              <w:snapToGrid w:val="0"/>
              <w:spacing w:line="360" w:lineRule="auto"/>
              <w:jc w:val="center"/>
              <w:rPr>
                <w:rFonts w:asciiTheme="minorEastAsia" w:eastAsiaTheme="minorEastAsia" w:hAnsiTheme="minorEastAsia"/>
                <w:sz w:val="24"/>
              </w:rPr>
            </w:pPr>
            <w:r w:rsidRPr="009C70A8">
              <w:rPr>
                <w:rFonts w:asciiTheme="minorEastAsia" w:eastAsiaTheme="minorEastAsia" w:hAnsiTheme="minorEastAsia" w:hint="eastAsia"/>
                <w:sz w:val="24"/>
              </w:rPr>
              <w:t>4</w:t>
            </w:r>
          </w:p>
        </w:tc>
        <w:tc>
          <w:tcPr>
            <w:tcW w:w="4111"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kern w:val="0"/>
                <w:sz w:val="24"/>
              </w:rPr>
              <w:t>蓄电池（灾备机房）12V100AH</w:t>
            </w:r>
          </w:p>
        </w:tc>
        <w:tc>
          <w:tcPr>
            <w:tcW w:w="708"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kern w:val="0"/>
                <w:sz w:val="24"/>
              </w:rPr>
              <w:t xml:space="preserve">32 </w:t>
            </w:r>
          </w:p>
        </w:tc>
        <w:tc>
          <w:tcPr>
            <w:tcW w:w="709"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只</w:t>
            </w:r>
          </w:p>
        </w:tc>
        <w:tc>
          <w:tcPr>
            <w:tcW w:w="1701"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sz w:val="24"/>
              </w:rPr>
              <w:t>/</w:t>
            </w:r>
          </w:p>
        </w:tc>
        <w:tc>
          <w:tcPr>
            <w:tcW w:w="1276" w:type="dxa"/>
          </w:tcPr>
          <w:p w:rsidR="00D01416" w:rsidRPr="009C70A8" w:rsidRDefault="00D01416" w:rsidP="00F20092">
            <w:pPr>
              <w:adjustRightInd w:val="0"/>
              <w:snapToGrid w:val="0"/>
              <w:spacing w:line="360" w:lineRule="auto"/>
              <w:jc w:val="center"/>
              <w:rPr>
                <w:rFonts w:asciiTheme="minorEastAsia" w:eastAsiaTheme="minorEastAsia" w:hAnsiTheme="minorEastAsia" w:cs="宋体"/>
                <w:sz w:val="24"/>
              </w:rPr>
            </w:pPr>
            <w:r w:rsidRPr="009C70A8">
              <w:rPr>
                <w:rFonts w:asciiTheme="minorEastAsia" w:eastAsiaTheme="minorEastAsia" w:hAnsiTheme="minorEastAsia" w:cs="宋体" w:hint="eastAsia"/>
                <w:sz w:val="24"/>
              </w:rPr>
              <w:t>否</w:t>
            </w:r>
          </w:p>
        </w:tc>
      </w:tr>
      <w:tr w:rsidR="00D01416" w:rsidRPr="009C70A8" w:rsidTr="00F20092">
        <w:tc>
          <w:tcPr>
            <w:tcW w:w="710" w:type="dxa"/>
            <w:vAlign w:val="center"/>
          </w:tcPr>
          <w:p w:rsidR="00D01416" w:rsidRPr="009C70A8" w:rsidRDefault="00D01416" w:rsidP="00F20092">
            <w:pPr>
              <w:adjustRightInd w:val="0"/>
              <w:snapToGrid w:val="0"/>
              <w:spacing w:line="360" w:lineRule="auto"/>
              <w:jc w:val="center"/>
              <w:rPr>
                <w:rFonts w:asciiTheme="minorEastAsia" w:eastAsiaTheme="minorEastAsia" w:hAnsiTheme="minorEastAsia"/>
                <w:sz w:val="24"/>
              </w:rPr>
            </w:pPr>
            <w:r w:rsidRPr="009C70A8">
              <w:rPr>
                <w:rFonts w:asciiTheme="minorEastAsia" w:eastAsiaTheme="minorEastAsia" w:hAnsiTheme="minorEastAsia" w:hint="eastAsia"/>
                <w:sz w:val="24"/>
              </w:rPr>
              <w:t>5</w:t>
            </w:r>
          </w:p>
        </w:tc>
        <w:tc>
          <w:tcPr>
            <w:tcW w:w="4111"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kern w:val="0"/>
                <w:sz w:val="24"/>
              </w:rPr>
              <w:t>电池柜（灾备机房）</w:t>
            </w:r>
            <w:r w:rsidRPr="009C70A8">
              <w:rPr>
                <w:rFonts w:asciiTheme="minorEastAsia" w:eastAsiaTheme="minorEastAsia" w:hAnsiTheme="minorEastAsia" w:hint="eastAsia"/>
                <w:sz w:val="24"/>
              </w:rPr>
              <w:t>配套</w:t>
            </w:r>
          </w:p>
        </w:tc>
        <w:tc>
          <w:tcPr>
            <w:tcW w:w="708"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kern w:val="0"/>
                <w:sz w:val="24"/>
              </w:rPr>
              <w:t xml:space="preserve">1 </w:t>
            </w:r>
          </w:p>
        </w:tc>
        <w:tc>
          <w:tcPr>
            <w:tcW w:w="709"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kern w:val="0"/>
                <w:sz w:val="24"/>
              </w:rPr>
              <w:t>个</w:t>
            </w:r>
          </w:p>
        </w:tc>
        <w:tc>
          <w:tcPr>
            <w:tcW w:w="1701"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sz w:val="24"/>
              </w:rPr>
              <w:t>/</w:t>
            </w:r>
          </w:p>
        </w:tc>
        <w:tc>
          <w:tcPr>
            <w:tcW w:w="1276" w:type="dxa"/>
          </w:tcPr>
          <w:p w:rsidR="00D01416" w:rsidRPr="009C70A8" w:rsidRDefault="00D01416" w:rsidP="00F20092">
            <w:pPr>
              <w:adjustRightInd w:val="0"/>
              <w:snapToGrid w:val="0"/>
              <w:spacing w:line="360" w:lineRule="auto"/>
              <w:jc w:val="center"/>
              <w:rPr>
                <w:rFonts w:asciiTheme="minorEastAsia" w:eastAsiaTheme="minorEastAsia" w:hAnsiTheme="minorEastAsia"/>
                <w:sz w:val="24"/>
              </w:rPr>
            </w:pPr>
            <w:r w:rsidRPr="009C70A8">
              <w:rPr>
                <w:rFonts w:asciiTheme="minorEastAsia" w:eastAsiaTheme="minorEastAsia" w:hAnsiTheme="minorEastAsia" w:cs="宋体" w:hint="eastAsia"/>
                <w:sz w:val="24"/>
              </w:rPr>
              <w:t>否</w:t>
            </w:r>
          </w:p>
        </w:tc>
      </w:tr>
      <w:tr w:rsidR="00D01416" w:rsidRPr="009C70A8" w:rsidTr="00F20092">
        <w:tc>
          <w:tcPr>
            <w:tcW w:w="710" w:type="dxa"/>
            <w:vAlign w:val="center"/>
          </w:tcPr>
          <w:p w:rsidR="00D01416" w:rsidRPr="009C70A8" w:rsidRDefault="00D01416" w:rsidP="00F20092">
            <w:pPr>
              <w:adjustRightInd w:val="0"/>
              <w:snapToGrid w:val="0"/>
              <w:spacing w:line="360" w:lineRule="auto"/>
              <w:jc w:val="center"/>
              <w:rPr>
                <w:rFonts w:asciiTheme="minorEastAsia" w:eastAsiaTheme="minorEastAsia" w:hAnsiTheme="minorEastAsia"/>
                <w:sz w:val="24"/>
              </w:rPr>
            </w:pPr>
            <w:r w:rsidRPr="009C70A8">
              <w:rPr>
                <w:rFonts w:asciiTheme="minorEastAsia" w:eastAsiaTheme="minorEastAsia" w:hAnsiTheme="minorEastAsia" w:hint="eastAsia"/>
                <w:sz w:val="24"/>
              </w:rPr>
              <w:t>6</w:t>
            </w:r>
          </w:p>
        </w:tc>
        <w:tc>
          <w:tcPr>
            <w:tcW w:w="4111"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kern w:val="0"/>
                <w:sz w:val="24"/>
              </w:rPr>
              <w:t>动环监控（灾备机房）</w:t>
            </w:r>
          </w:p>
        </w:tc>
        <w:tc>
          <w:tcPr>
            <w:tcW w:w="708"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kern w:val="0"/>
                <w:sz w:val="24"/>
              </w:rPr>
              <w:t xml:space="preserve">1 </w:t>
            </w:r>
          </w:p>
        </w:tc>
        <w:tc>
          <w:tcPr>
            <w:tcW w:w="709"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套</w:t>
            </w:r>
          </w:p>
        </w:tc>
        <w:tc>
          <w:tcPr>
            <w:tcW w:w="1701"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sz w:val="24"/>
              </w:rPr>
              <w:t>/</w:t>
            </w:r>
          </w:p>
        </w:tc>
        <w:tc>
          <w:tcPr>
            <w:tcW w:w="1276" w:type="dxa"/>
          </w:tcPr>
          <w:p w:rsidR="00D01416" w:rsidRPr="009C70A8" w:rsidRDefault="00D01416" w:rsidP="00F20092">
            <w:pPr>
              <w:adjustRightInd w:val="0"/>
              <w:snapToGrid w:val="0"/>
              <w:spacing w:line="360" w:lineRule="auto"/>
              <w:jc w:val="center"/>
              <w:rPr>
                <w:rFonts w:asciiTheme="minorEastAsia" w:eastAsiaTheme="minorEastAsia" w:hAnsiTheme="minorEastAsia"/>
                <w:sz w:val="24"/>
              </w:rPr>
            </w:pPr>
            <w:r w:rsidRPr="009C70A8">
              <w:rPr>
                <w:rFonts w:asciiTheme="minorEastAsia" w:eastAsiaTheme="minorEastAsia" w:hAnsiTheme="minorEastAsia" w:cs="宋体" w:hint="eastAsia"/>
                <w:sz w:val="24"/>
              </w:rPr>
              <w:t>否</w:t>
            </w:r>
          </w:p>
        </w:tc>
      </w:tr>
      <w:tr w:rsidR="00D01416" w:rsidRPr="009C70A8" w:rsidTr="00F20092">
        <w:tc>
          <w:tcPr>
            <w:tcW w:w="710" w:type="dxa"/>
            <w:vAlign w:val="center"/>
          </w:tcPr>
          <w:p w:rsidR="00D01416" w:rsidRPr="009C70A8" w:rsidRDefault="00D01416" w:rsidP="00F20092">
            <w:pPr>
              <w:adjustRightInd w:val="0"/>
              <w:snapToGrid w:val="0"/>
              <w:spacing w:line="360" w:lineRule="auto"/>
              <w:jc w:val="center"/>
              <w:rPr>
                <w:rFonts w:asciiTheme="minorEastAsia" w:eastAsiaTheme="minorEastAsia" w:hAnsiTheme="minorEastAsia"/>
                <w:sz w:val="24"/>
              </w:rPr>
            </w:pPr>
            <w:r w:rsidRPr="009C70A8">
              <w:rPr>
                <w:rFonts w:asciiTheme="minorEastAsia" w:eastAsiaTheme="minorEastAsia" w:hAnsiTheme="minorEastAsia" w:hint="eastAsia"/>
                <w:sz w:val="24"/>
              </w:rPr>
              <w:t>7</w:t>
            </w:r>
          </w:p>
        </w:tc>
        <w:tc>
          <w:tcPr>
            <w:tcW w:w="4111"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kern w:val="0"/>
                <w:sz w:val="24"/>
              </w:rPr>
              <w:t>UPS主机（放疗、CT）</w:t>
            </w:r>
            <w:r w:rsidRPr="009C70A8">
              <w:rPr>
                <w:rFonts w:asciiTheme="minorEastAsia" w:eastAsiaTheme="minorEastAsia" w:hAnsiTheme="minorEastAsia" w:hint="eastAsia"/>
                <w:sz w:val="24"/>
              </w:rPr>
              <w:t>150KVA</w:t>
            </w:r>
          </w:p>
        </w:tc>
        <w:tc>
          <w:tcPr>
            <w:tcW w:w="708"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kern w:val="0"/>
                <w:sz w:val="24"/>
              </w:rPr>
              <w:t>2</w:t>
            </w:r>
          </w:p>
        </w:tc>
        <w:tc>
          <w:tcPr>
            <w:tcW w:w="709"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kern w:val="0"/>
                <w:sz w:val="24"/>
              </w:rPr>
              <w:t>台</w:t>
            </w:r>
          </w:p>
        </w:tc>
        <w:tc>
          <w:tcPr>
            <w:tcW w:w="1701"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UPS不间断电源</w:t>
            </w:r>
          </w:p>
        </w:tc>
        <w:tc>
          <w:tcPr>
            <w:tcW w:w="1276" w:type="dxa"/>
          </w:tcPr>
          <w:p w:rsidR="00D01416" w:rsidRPr="009C70A8" w:rsidRDefault="00D01416" w:rsidP="00F20092">
            <w:pPr>
              <w:adjustRightInd w:val="0"/>
              <w:snapToGrid w:val="0"/>
              <w:spacing w:line="360" w:lineRule="auto"/>
              <w:jc w:val="center"/>
              <w:rPr>
                <w:rFonts w:asciiTheme="minorEastAsia" w:eastAsiaTheme="minorEastAsia" w:hAnsiTheme="minorEastAsia"/>
                <w:sz w:val="24"/>
              </w:rPr>
            </w:pPr>
            <w:r w:rsidRPr="009C70A8">
              <w:rPr>
                <w:rFonts w:asciiTheme="minorEastAsia" w:eastAsiaTheme="minorEastAsia" w:hAnsiTheme="minorEastAsia" w:cs="宋体" w:hint="eastAsia"/>
                <w:sz w:val="24"/>
              </w:rPr>
              <w:t>否</w:t>
            </w:r>
          </w:p>
        </w:tc>
      </w:tr>
      <w:tr w:rsidR="00D01416" w:rsidRPr="009C70A8" w:rsidTr="00F20092">
        <w:tc>
          <w:tcPr>
            <w:tcW w:w="710" w:type="dxa"/>
            <w:vAlign w:val="center"/>
          </w:tcPr>
          <w:p w:rsidR="00D01416" w:rsidRPr="009C70A8" w:rsidRDefault="00D01416" w:rsidP="00F20092">
            <w:pPr>
              <w:adjustRightInd w:val="0"/>
              <w:snapToGrid w:val="0"/>
              <w:spacing w:line="360" w:lineRule="auto"/>
              <w:jc w:val="center"/>
              <w:rPr>
                <w:rFonts w:asciiTheme="minorEastAsia" w:eastAsiaTheme="minorEastAsia" w:hAnsiTheme="minorEastAsia"/>
                <w:sz w:val="24"/>
              </w:rPr>
            </w:pPr>
            <w:r w:rsidRPr="009C70A8">
              <w:rPr>
                <w:rFonts w:asciiTheme="minorEastAsia" w:eastAsiaTheme="minorEastAsia" w:hAnsiTheme="minorEastAsia" w:hint="eastAsia"/>
                <w:sz w:val="24"/>
              </w:rPr>
              <w:t>8</w:t>
            </w:r>
          </w:p>
        </w:tc>
        <w:tc>
          <w:tcPr>
            <w:tcW w:w="4111"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kern w:val="0"/>
                <w:sz w:val="24"/>
              </w:rPr>
              <w:t>蓄电池（放疗、CT）12V100AH</w:t>
            </w:r>
          </w:p>
        </w:tc>
        <w:tc>
          <w:tcPr>
            <w:tcW w:w="708"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kern w:val="0"/>
                <w:sz w:val="24"/>
              </w:rPr>
              <w:t xml:space="preserve">160 </w:t>
            </w:r>
          </w:p>
        </w:tc>
        <w:tc>
          <w:tcPr>
            <w:tcW w:w="709"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只</w:t>
            </w:r>
          </w:p>
        </w:tc>
        <w:tc>
          <w:tcPr>
            <w:tcW w:w="1701"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sz w:val="24"/>
              </w:rPr>
              <w:t>/</w:t>
            </w:r>
          </w:p>
        </w:tc>
        <w:tc>
          <w:tcPr>
            <w:tcW w:w="1276" w:type="dxa"/>
          </w:tcPr>
          <w:p w:rsidR="00D01416" w:rsidRPr="009C70A8" w:rsidRDefault="00D01416" w:rsidP="00F20092">
            <w:pPr>
              <w:adjustRightInd w:val="0"/>
              <w:snapToGrid w:val="0"/>
              <w:spacing w:line="360" w:lineRule="auto"/>
              <w:jc w:val="center"/>
              <w:rPr>
                <w:rFonts w:asciiTheme="minorEastAsia" w:eastAsiaTheme="minorEastAsia" w:hAnsiTheme="minorEastAsia" w:cs="宋体"/>
                <w:sz w:val="24"/>
              </w:rPr>
            </w:pPr>
            <w:r w:rsidRPr="009C70A8">
              <w:rPr>
                <w:rFonts w:asciiTheme="minorEastAsia" w:eastAsiaTheme="minorEastAsia" w:hAnsiTheme="minorEastAsia" w:cs="宋体" w:hint="eastAsia"/>
                <w:sz w:val="24"/>
              </w:rPr>
              <w:t>否</w:t>
            </w:r>
          </w:p>
        </w:tc>
      </w:tr>
      <w:tr w:rsidR="00D01416" w:rsidRPr="009C70A8" w:rsidTr="00F20092">
        <w:tc>
          <w:tcPr>
            <w:tcW w:w="710" w:type="dxa"/>
            <w:vAlign w:val="center"/>
          </w:tcPr>
          <w:p w:rsidR="00D01416" w:rsidRPr="009C70A8" w:rsidRDefault="00D01416" w:rsidP="00F20092">
            <w:pPr>
              <w:adjustRightInd w:val="0"/>
              <w:snapToGrid w:val="0"/>
              <w:spacing w:line="360" w:lineRule="auto"/>
              <w:jc w:val="center"/>
              <w:rPr>
                <w:rFonts w:asciiTheme="minorEastAsia" w:eastAsiaTheme="minorEastAsia" w:hAnsiTheme="minorEastAsia"/>
                <w:sz w:val="24"/>
              </w:rPr>
            </w:pPr>
            <w:r w:rsidRPr="009C70A8">
              <w:rPr>
                <w:rFonts w:asciiTheme="minorEastAsia" w:eastAsiaTheme="minorEastAsia" w:hAnsiTheme="minorEastAsia" w:hint="eastAsia"/>
                <w:sz w:val="24"/>
              </w:rPr>
              <w:t>9</w:t>
            </w:r>
          </w:p>
        </w:tc>
        <w:tc>
          <w:tcPr>
            <w:tcW w:w="4111"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kern w:val="0"/>
                <w:sz w:val="24"/>
              </w:rPr>
              <w:t>电池柜（放疗、CT）</w:t>
            </w:r>
            <w:r w:rsidRPr="009C70A8">
              <w:rPr>
                <w:rFonts w:asciiTheme="minorEastAsia" w:eastAsiaTheme="minorEastAsia" w:hAnsiTheme="minorEastAsia" w:cs="宋体"/>
                <w:kern w:val="0"/>
                <w:sz w:val="24"/>
              </w:rPr>
              <w:t>B40</w:t>
            </w:r>
          </w:p>
        </w:tc>
        <w:tc>
          <w:tcPr>
            <w:tcW w:w="708"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kern w:val="0"/>
                <w:sz w:val="24"/>
              </w:rPr>
              <w:t xml:space="preserve">4 </w:t>
            </w:r>
          </w:p>
        </w:tc>
        <w:tc>
          <w:tcPr>
            <w:tcW w:w="709"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kern w:val="0"/>
                <w:sz w:val="24"/>
              </w:rPr>
              <w:t>个</w:t>
            </w:r>
          </w:p>
        </w:tc>
        <w:tc>
          <w:tcPr>
            <w:tcW w:w="1701"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sz w:val="24"/>
              </w:rPr>
              <w:t>/</w:t>
            </w:r>
          </w:p>
        </w:tc>
        <w:tc>
          <w:tcPr>
            <w:tcW w:w="1276" w:type="dxa"/>
          </w:tcPr>
          <w:p w:rsidR="00D01416" w:rsidRPr="009C70A8" w:rsidRDefault="00D01416" w:rsidP="00F20092">
            <w:pPr>
              <w:adjustRightInd w:val="0"/>
              <w:snapToGrid w:val="0"/>
              <w:spacing w:line="360" w:lineRule="auto"/>
              <w:jc w:val="center"/>
              <w:rPr>
                <w:rFonts w:asciiTheme="minorEastAsia" w:eastAsiaTheme="minorEastAsia" w:hAnsiTheme="minorEastAsia"/>
                <w:sz w:val="24"/>
              </w:rPr>
            </w:pPr>
            <w:r w:rsidRPr="009C70A8">
              <w:rPr>
                <w:rFonts w:asciiTheme="minorEastAsia" w:eastAsiaTheme="minorEastAsia" w:hAnsiTheme="minorEastAsia" w:cs="宋体" w:hint="eastAsia"/>
                <w:sz w:val="24"/>
              </w:rPr>
              <w:t>否</w:t>
            </w:r>
          </w:p>
        </w:tc>
      </w:tr>
      <w:tr w:rsidR="00D01416" w:rsidRPr="009C70A8" w:rsidTr="00F20092">
        <w:tc>
          <w:tcPr>
            <w:tcW w:w="710" w:type="dxa"/>
            <w:vAlign w:val="center"/>
          </w:tcPr>
          <w:p w:rsidR="00D01416" w:rsidRPr="009C70A8" w:rsidRDefault="00D01416" w:rsidP="00F20092">
            <w:pPr>
              <w:adjustRightInd w:val="0"/>
              <w:snapToGrid w:val="0"/>
              <w:spacing w:line="360" w:lineRule="auto"/>
              <w:jc w:val="center"/>
              <w:rPr>
                <w:rFonts w:asciiTheme="minorEastAsia" w:eastAsiaTheme="minorEastAsia" w:hAnsiTheme="minorEastAsia"/>
                <w:sz w:val="24"/>
              </w:rPr>
            </w:pPr>
            <w:r w:rsidRPr="009C70A8">
              <w:rPr>
                <w:rFonts w:asciiTheme="minorEastAsia" w:eastAsiaTheme="minorEastAsia" w:hAnsiTheme="minorEastAsia" w:hint="eastAsia"/>
                <w:sz w:val="24"/>
              </w:rPr>
              <w:t>10</w:t>
            </w:r>
          </w:p>
        </w:tc>
        <w:tc>
          <w:tcPr>
            <w:tcW w:w="4111"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kern w:val="0"/>
                <w:sz w:val="24"/>
              </w:rPr>
              <w:t>输入输出配电柜（放疗、CT）</w:t>
            </w:r>
            <w:r w:rsidRPr="009C70A8">
              <w:rPr>
                <w:rFonts w:asciiTheme="minorEastAsia" w:eastAsiaTheme="minorEastAsia" w:hAnsiTheme="minorEastAsia" w:cs="宋体"/>
                <w:kern w:val="0"/>
                <w:sz w:val="24"/>
              </w:rPr>
              <w:t>P3210G</w:t>
            </w:r>
          </w:p>
        </w:tc>
        <w:tc>
          <w:tcPr>
            <w:tcW w:w="708"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kern w:val="0"/>
                <w:sz w:val="24"/>
              </w:rPr>
              <w:t xml:space="preserve">2 </w:t>
            </w:r>
          </w:p>
        </w:tc>
        <w:tc>
          <w:tcPr>
            <w:tcW w:w="709"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件</w:t>
            </w:r>
          </w:p>
        </w:tc>
        <w:tc>
          <w:tcPr>
            <w:tcW w:w="1701"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sz w:val="24"/>
              </w:rPr>
              <w:t>/</w:t>
            </w:r>
          </w:p>
        </w:tc>
        <w:tc>
          <w:tcPr>
            <w:tcW w:w="1276" w:type="dxa"/>
          </w:tcPr>
          <w:p w:rsidR="00D01416" w:rsidRPr="009C70A8" w:rsidRDefault="00D01416" w:rsidP="00F20092">
            <w:pPr>
              <w:adjustRightInd w:val="0"/>
              <w:snapToGrid w:val="0"/>
              <w:spacing w:line="360" w:lineRule="auto"/>
              <w:jc w:val="center"/>
              <w:rPr>
                <w:rFonts w:asciiTheme="minorEastAsia" w:eastAsiaTheme="minorEastAsia" w:hAnsiTheme="minorEastAsia"/>
                <w:sz w:val="24"/>
              </w:rPr>
            </w:pPr>
            <w:r w:rsidRPr="009C70A8">
              <w:rPr>
                <w:rFonts w:asciiTheme="minorEastAsia" w:eastAsiaTheme="minorEastAsia" w:hAnsiTheme="minorEastAsia" w:cs="宋体" w:hint="eastAsia"/>
                <w:sz w:val="24"/>
              </w:rPr>
              <w:t>否</w:t>
            </w:r>
          </w:p>
        </w:tc>
      </w:tr>
      <w:tr w:rsidR="00D01416" w:rsidRPr="009C70A8" w:rsidTr="00F20092">
        <w:tc>
          <w:tcPr>
            <w:tcW w:w="710" w:type="dxa"/>
            <w:vAlign w:val="center"/>
          </w:tcPr>
          <w:p w:rsidR="00D01416" w:rsidRPr="009C70A8" w:rsidRDefault="00D01416" w:rsidP="00F20092">
            <w:pPr>
              <w:adjustRightInd w:val="0"/>
              <w:snapToGrid w:val="0"/>
              <w:spacing w:line="360" w:lineRule="auto"/>
              <w:jc w:val="center"/>
              <w:rPr>
                <w:rFonts w:asciiTheme="minorEastAsia" w:eastAsiaTheme="minorEastAsia" w:hAnsiTheme="minorEastAsia"/>
                <w:sz w:val="24"/>
              </w:rPr>
            </w:pPr>
            <w:r w:rsidRPr="009C70A8">
              <w:rPr>
                <w:rFonts w:asciiTheme="minorEastAsia" w:eastAsiaTheme="minorEastAsia" w:hAnsiTheme="minorEastAsia" w:hint="eastAsia"/>
                <w:sz w:val="24"/>
              </w:rPr>
              <w:t>11</w:t>
            </w:r>
          </w:p>
        </w:tc>
        <w:tc>
          <w:tcPr>
            <w:tcW w:w="4111"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kern w:val="0"/>
                <w:sz w:val="24"/>
              </w:rPr>
              <w:t>UPS主机（ECT）</w:t>
            </w:r>
            <w:r w:rsidRPr="009C70A8">
              <w:rPr>
                <w:rFonts w:asciiTheme="minorEastAsia" w:eastAsiaTheme="minorEastAsia" w:hAnsiTheme="minorEastAsia" w:hint="eastAsia"/>
                <w:sz w:val="24"/>
              </w:rPr>
              <w:t>150KVA</w:t>
            </w:r>
          </w:p>
        </w:tc>
        <w:tc>
          <w:tcPr>
            <w:tcW w:w="708"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1</w:t>
            </w:r>
          </w:p>
        </w:tc>
        <w:tc>
          <w:tcPr>
            <w:tcW w:w="709"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kern w:val="0"/>
                <w:sz w:val="24"/>
              </w:rPr>
              <w:t>台</w:t>
            </w:r>
          </w:p>
        </w:tc>
        <w:tc>
          <w:tcPr>
            <w:tcW w:w="1701"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sz w:val="24"/>
              </w:rPr>
              <w:t>/</w:t>
            </w:r>
          </w:p>
        </w:tc>
        <w:tc>
          <w:tcPr>
            <w:tcW w:w="1276" w:type="dxa"/>
          </w:tcPr>
          <w:p w:rsidR="00D01416" w:rsidRPr="009C70A8" w:rsidRDefault="00D01416" w:rsidP="00F20092">
            <w:pPr>
              <w:adjustRightInd w:val="0"/>
              <w:snapToGrid w:val="0"/>
              <w:spacing w:line="360" w:lineRule="auto"/>
              <w:jc w:val="center"/>
              <w:rPr>
                <w:rFonts w:asciiTheme="minorEastAsia" w:eastAsiaTheme="minorEastAsia" w:hAnsiTheme="minorEastAsia"/>
                <w:sz w:val="24"/>
              </w:rPr>
            </w:pPr>
            <w:r w:rsidRPr="009C70A8">
              <w:rPr>
                <w:rFonts w:asciiTheme="minorEastAsia" w:eastAsiaTheme="minorEastAsia" w:hAnsiTheme="minorEastAsia" w:cs="宋体" w:hint="eastAsia"/>
                <w:sz w:val="24"/>
              </w:rPr>
              <w:t>否</w:t>
            </w:r>
          </w:p>
        </w:tc>
      </w:tr>
      <w:tr w:rsidR="00D01416" w:rsidRPr="009C70A8" w:rsidTr="00F20092">
        <w:tc>
          <w:tcPr>
            <w:tcW w:w="710" w:type="dxa"/>
            <w:vAlign w:val="center"/>
          </w:tcPr>
          <w:p w:rsidR="00D01416" w:rsidRPr="009C70A8" w:rsidRDefault="00D01416" w:rsidP="00F20092">
            <w:pPr>
              <w:adjustRightInd w:val="0"/>
              <w:snapToGrid w:val="0"/>
              <w:spacing w:line="360" w:lineRule="auto"/>
              <w:jc w:val="center"/>
              <w:rPr>
                <w:rFonts w:asciiTheme="minorEastAsia" w:eastAsiaTheme="minorEastAsia" w:hAnsiTheme="minorEastAsia"/>
                <w:sz w:val="24"/>
              </w:rPr>
            </w:pPr>
            <w:r w:rsidRPr="009C70A8">
              <w:rPr>
                <w:rFonts w:asciiTheme="minorEastAsia" w:eastAsiaTheme="minorEastAsia" w:hAnsiTheme="minorEastAsia" w:hint="eastAsia"/>
                <w:sz w:val="24"/>
              </w:rPr>
              <w:t>12</w:t>
            </w:r>
          </w:p>
        </w:tc>
        <w:tc>
          <w:tcPr>
            <w:tcW w:w="4111"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kern w:val="0"/>
                <w:sz w:val="24"/>
              </w:rPr>
              <w:t>蓄电池（ECT）12V100AH</w:t>
            </w:r>
          </w:p>
        </w:tc>
        <w:tc>
          <w:tcPr>
            <w:tcW w:w="708"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kern w:val="0"/>
                <w:sz w:val="24"/>
              </w:rPr>
              <w:t>80</w:t>
            </w:r>
          </w:p>
        </w:tc>
        <w:tc>
          <w:tcPr>
            <w:tcW w:w="709"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只</w:t>
            </w:r>
          </w:p>
        </w:tc>
        <w:tc>
          <w:tcPr>
            <w:tcW w:w="1701"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sz w:val="24"/>
              </w:rPr>
              <w:t>/</w:t>
            </w:r>
          </w:p>
        </w:tc>
        <w:tc>
          <w:tcPr>
            <w:tcW w:w="1276" w:type="dxa"/>
          </w:tcPr>
          <w:p w:rsidR="00D01416" w:rsidRPr="009C70A8" w:rsidRDefault="00D01416" w:rsidP="00F20092">
            <w:pPr>
              <w:adjustRightInd w:val="0"/>
              <w:snapToGrid w:val="0"/>
              <w:spacing w:line="360" w:lineRule="auto"/>
              <w:jc w:val="center"/>
              <w:rPr>
                <w:rFonts w:asciiTheme="minorEastAsia" w:eastAsiaTheme="minorEastAsia" w:hAnsiTheme="minorEastAsia" w:cs="宋体"/>
                <w:sz w:val="24"/>
              </w:rPr>
            </w:pPr>
            <w:r w:rsidRPr="009C70A8">
              <w:rPr>
                <w:rFonts w:asciiTheme="minorEastAsia" w:eastAsiaTheme="minorEastAsia" w:hAnsiTheme="minorEastAsia" w:cs="宋体" w:hint="eastAsia"/>
                <w:sz w:val="24"/>
              </w:rPr>
              <w:t>否</w:t>
            </w:r>
          </w:p>
        </w:tc>
      </w:tr>
      <w:tr w:rsidR="00D01416" w:rsidRPr="009C70A8" w:rsidTr="00F20092">
        <w:tc>
          <w:tcPr>
            <w:tcW w:w="710" w:type="dxa"/>
            <w:vAlign w:val="center"/>
          </w:tcPr>
          <w:p w:rsidR="00D01416" w:rsidRPr="009C70A8" w:rsidRDefault="00D01416" w:rsidP="00F20092">
            <w:pPr>
              <w:adjustRightInd w:val="0"/>
              <w:snapToGrid w:val="0"/>
              <w:spacing w:line="360" w:lineRule="auto"/>
              <w:jc w:val="center"/>
              <w:rPr>
                <w:rFonts w:asciiTheme="minorEastAsia" w:eastAsiaTheme="minorEastAsia" w:hAnsiTheme="minorEastAsia"/>
                <w:sz w:val="24"/>
              </w:rPr>
            </w:pPr>
            <w:r w:rsidRPr="009C70A8">
              <w:rPr>
                <w:rFonts w:asciiTheme="minorEastAsia" w:eastAsiaTheme="minorEastAsia" w:hAnsiTheme="minorEastAsia" w:hint="eastAsia"/>
                <w:sz w:val="24"/>
              </w:rPr>
              <w:t>13</w:t>
            </w:r>
          </w:p>
        </w:tc>
        <w:tc>
          <w:tcPr>
            <w:tcW w:w="4111"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kern w:val="0"/>
                <w:sz w:val="24"/>
              </w:rPr>
              <w:t>电池柜（ECT）B40</w:t>
            </w:r>
          </w:p>
        </w:tc>
        <w:tc>
          <w:tcPr>
            <w:tcW w:w="708"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kern w:val="0"/>
                <w:sz w:val="24"/>
              </w:rPr>
              <w:t xml:space="preserve">2 </w:t>
            </w:r>
          </w:p>
        </w:tc>
        <w:tc>
          <w:tcPr>
            <w:tcW w:w="709"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kern w:val="0"/>
                <w:sz w:val="24"/>
              </w:rPr>
              <w:t>个</w:t>
            </w:r>
          </w:p>
        </w:tc>
        <w:tc>
          <w:tcPr>
            <w:tcW w:w="1701"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sz w:val="24"/>
              </w:rPr>
              <w:t>/</w:t>
            </w:r>
          </w:p>
        </w:tc>
        <w:tc>
          <w:tcPr>
            <w:tcW w:w="1276" w:type="dxa"/>
          </w:tcPr>
          <w:p w:rsidR="00D01416" w:rsidRPr="009C70A8" w:rsidRDefault="00D01416" w:rsidP="00F20092">
            <w:pPr>
              <w:adjustRightInd w:val="0"/>
              <w:snapToGrid w:val="0"/>
              <w:spacing w:line="360" w:lineRule="auto"/>
              <w:jc w:val="center"/>
              <w:rPr>
                <w:rFonts w:asciiTheme="minorEastAsia" w:eastAsiaTheme="minorEastAsia" w:hAnsiTheme="minorEastAsia"/>
                <w:sz w:val="24"/>
              </w:rPr>
            </w:pPr>
            <w:r w:rsidRPr="009C70A8">
              <w:rPr>
                <w:rFonts w:asciiTheme="minorEastAsia" w:eastAsiaTheme="minorEastAsia" w:hAnsiTheme="minorEastAsia" w:cs="宋体" w:hint="eastAsia"/>
                <w:sz w:val="24"/>
              </w:rPr>
              <w:t>否</w:t>
            </w:r>
          </w:p>
        </w:tc>
      </w:tr>
      <w:tr w:rsidR="00D01416" w:rsidRPr="009C70A8" w:rsidTr="00F20092">
        <w:tc>
          <w:tcPr>
            <w:tcW w:w="710" w:type="dxa"/>
            <w:vAlign w:val="center"/>
          </w:tcPr>
          <w:p w:rsidR="00D01416" w:rsidRPr="009C70A8" w:rsidRDefault="00D01416" w:rsidP="00F20092">
            <w:pPr>
              <w:adjustRightInd w:val="0"/>
              <w:snapToGrid w:val="0"/>
              <w:spacing w:line="360" w:lineRule="auto"/>
              <w:jc w:val="center"/>
              <w:rPr>
                <w:rFonts w:asciiTheme="minorEastAsia" w:eastAsiaTheme="minorEastAsia" w:hAnsiTheme="minorEastAsia"/>
                <w:sz w:val="24"/>
              </w:rPr>
            </w:pPr>
            <w:r w:rsidRPr="009C70A8">
              <w:rPr>
                <w:rFonts w:asciiTheme="minorEastAsia" w:eastAsiaTheme="minorEastAsia" w:hAnsiTheme="minorEastAsia" w:hint="eastAsia"/>
                <w:sz w:val="24"/>
              </w:rPr>
              <w:t>14</w:t>
            </w:r>
          </w:p>
        </w:tc>
        <w:tc>
          <w:tcPr>
            <w:tcW w:w="4111"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kern w:val="0"/>
                <w:sz w:val="24"/>
              </w:rPr>
              <w:t>输入输出配电柜（ECT）P3210G</w:t>
            </w:r>
          </w:p>
        </w:tc>
        <w:tc>
          <w:tcPr>
            <w:tcW w:w="708"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kern w:val="0"/>
                <w:sz w:val="24"/>
              </w:rPr>
              <w:t xml:space="preserve">1 </w:t>
            </w:r>
          </w:p>
        </w:tc>
        <w:tc>
          <w:tcPr>
            <w:tcW w:w="709"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件</w:t>
            </w:r>
          </w:p>
        </w:tc>
        <w:tc>
          <w:tcPr>
            <w:tcW w:w="1701"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sz w:val="24"/>
              </w:rPr>
              <w:t>/</w:t>
            </w:r>
          </w:p>
        </w:tc>
        <w:tc>
          <w:tcPr>
            <w:tcW w:w="1276" w:type="dxa"/>
          </w:tcPr>
          <w:p w:rsidR="00D01416" w:rsidRPr="009C70A8" w:rsidRDefault="00D01416" w:rsidP="00F20092">
            <w:pPr>
              <w:adjustRightInd w:val="0"/>
              <w:snapToGrid w:val="0"/>
              <w:spacing w:line="360" w:lineRule="auto"/>
              <w:jc w:val="center"/>
              <w:rPr>
                <w:rFonts w:asciiTheme="minorEastAsia" w:eastAsiaTheme="minorEastAsia" w:hAnsiTheme="minorEastAsia"/>
                <w:sz w:val="24"/>
              </w:rPr>
            </w:pPr>
            <w:r w:rsidRPr="009C70A8">
              <w:rPr>
                <w:rFonts w:asciiTheme="minorEastAsia" w:eastAsiaTheme="minorEastAsia" w:hAnsiTheme="minorEastAsia" w:cs="宋体" w:hint="eastAsia"/>
                <w:sz w:val="24"/>
              </w:rPr>
              <w:t>否</w:t>
            </w:r>
          </w:p>
        </w:tc>
      </w:tr>
      <w:tr w:rsidR="00D01416" w:rsidRPr="009C70A8" w:rsidTr="00F20092">
        <w:trPr>
          <w:trHeight w:val="335"/>
        </w:trPr>
        <w:tc>
          <w:tcPr>
            <w:tcW w:w="710" w:type="dxa"/>
            <w:vAlign w:val="center"/>
          </w:tcPr>
          <w:p w:rsidR="00D01416" w:rsidRPr="009C70A8" w:rsidRDefault="00D01416" w:rsidP="00F20092">
            <w:pPr>
              <w:adjustRightInd w:val="0"/>
              <w:snapToGrid w:val="0"/>
              <w:spacing w:line="360" w:lineRule="auto"/>
              <w:jc w:val="center"/>
              <w:rPr>
                <w:rFonts w:asciiTheme="minorEastAsia" w:eastAsiaTheme="minorEastAsia" w:hAnsiTheme="minorEastAsia"/>
                <w:sz w:val="24"/>
              </w:rPr>
            </w:pPr>
            <w:r w:rsidRPr="009C70A8">
              <w:rPr>
                <w:rFonts w:asciiTheme="minorEastAsia" w:eastAsiaTheme="minorEastAsia" w:hAnsiTheme="minorEastAsia" w:hint="eastAsia"/>
                <w:sz w:val="24"/>
              </w:rPr>
              <w:t>15</w:t>
            </w:r>
          </w:p>
        </w:tc>
        <w:tc>
          <w:tcPr>
            <w:tcW w:w="4111"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kern w:val="0"/>
                <w:sz w:val="24"/>
              </w:rPr>
              <w:t>蓄电池（导管室）12V100AH</w:t>
            </w:r>
          </w:p>
        </w:tc>
        <w:tc>
          <w:tcPr>
            <w:tcW w:w="708"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kern w:val="0"/>
                <w:sz w:val="24"/>
              </w:rPr>
              <w:t xml:space="preserve">160 </w:t>
            </w:r>
          </w:p>
        </w:tc>
        <w:tc>
          <w:tcPr>
            <w:tcW w:w="709"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只</w:t>
            </w:r>
          </w:p>
        </w:tc>
        <w:tc>
          <w:tcPr>
            <w:tcW w:w="1701"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sz w:val="24"/>
              </w:rPr>
              <w:t>/</w:t>
            </w:r>
          </w:p>
        </w:tc>
        <w:tc>
          <w:tcPr>
            <w:tcW w:w="1276" w:type="dxa"/>
          </w:tcPr>
          <w:p w:rsidR="00D01416" w:rsidRPr="009C70A8" w:rsidRDefault="00D01416" w:rsidP="00F20092">
            <w:pPr>
              <w:adjustRightInd w:val="0"/>
              <w:snapToGrid w:val="0"/>
              <w:spacing w:line="360" w:lineRule="auto"/>
              <w:jc w:val="center"/>
              <w:rPr>
                <w:rFonts w:asciiTheme="minorEastAsia" w:eastAsiaTheme="minorEastAsia" w:hAnsiTheme="minorEastAsia" w:cs="宋体"/>
                <w:sz w:val="24"/>
              </w:rPr>
            </w:pPr>
            <w:r w:rsidRPr="009C70A8">
              <w:rPr>
                <w:rFonts w:asciiTheme="minorEastAsia" w:eastAsiaTheme="minorEastAsia" w:hAnsiTheme="minorEastAsia" w:cs="宋体" w:hint="eastAsia"/>
                <w:sz w:val="24"/>
              </w:rPr>
              <w:t>否</w:t>
            </w:r>
          </w:p>
        </w:tc>
      </w:tr>
      <w:tr w:rsidR="00D01416" w:rsidRPr="009C70A8" w:rsidTr="00F20092">
        <w:tc>
          <w:tcPr>
            <w:tcW w:w="710" w:type="dxa"/>
            <w:vAlign w:val="center"/>
          </w:tcPr>
          <w:p w:rsidR="00D01416" w:rsidRPr="009C70A8" w:rsidRDefault="00D01416" w:rsidP="00F20092">
            <w:pPr>
              <w:adjustRightInd w:val="0"/>
              <w:snapToGrid w:val="0"/>
              <w:spacing w:line="360" w:lineRule="auto"/>
              <w:jc w:val="center"/>
              <w:rPr>
                <w:rFonts w:asciiTheme="minorEastAsia" w:eastAsiaTheme="minorEastAsia" w:hAnsiTheme="minorEastAsia"/>
                <w:sz w:val="24"/>
              </w:rPr>
            </w:pPr>
            <w:r w:rsidRPr="009C70A8">
              <w:rPr>
                <w:rFonts w:asciiTheme="minorEastAsia" w:eastAsiaTheme="minorEastAsia" w:hAnsiTheme="minorEastAsia" w:hint="eastAsia"/>
                <w:sz w:val="24"/>
              </w:rPr>
              <w:t>16</w:t>
            </w:r>
          </w:p>
        </w:tc>
        <w:tc>
          <w:tcPr>
            <w:tcW w:w="4111"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kern w:val="0"/>
                <w:sz w:val="24"/>
              </w:rPr>
              <w:t>蓄电池（检验科临检室）12V65AH</w:t>
            </w:r>
          </w:p>
        </w:tc>
        <w:tc>
          <w:tcPr>
            <w:tcW w:w="708"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kern w:val="0"/>
                <w:sz w:val="24"/>
              </w:rPr>
              <w:t xml:space="preserve">32 </w:t>
            </w:r>
          </w:p>
        </w:tc>
        <w:tc>
          <w:tcPr>
            <w:tcW w:w="709"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只</w:t>
            </w:r>
          </w:p>
        </w:tc>
        <w:tc>
          <w:tcPr>
            <w:tcW w:w="1701"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sz w:val="24"/>
              </w:rPr>
              <w:t>/</w:t>
            </w:r>
          </w:p>
        </w:tc>
        <w:tc>
          <w:tcPr>
            <w:tcW w:w="1276" w:type="dxa"/>
          </w:tcPr>
          <w:p w:rsidR="00D01416" w:rsidRPr="009C70A8" w:rsidRDefault="00D01416" w:rsidP="00F20092">
            <w:pPr>
              <w:adjustRightInd w:val="0"/>
              <w:snapToGrid w:val="0"/>
              <w:spacing w:line="360" w:lineRule="auto"/>
              <w:jc w:val="center"/>
              <w:rPr>
                <w:rFonts w:asciiTheme="minorEastAsia" w:eastAsiaTheme="minorEastAsia" w:hAnsiTheme="minorEastAsia" w:cs="宋体"/>
                <w:sz w:val="24"/>
              </w:rPr>
            </w:pPr>
            <w:r w:rsidRPr="009C70A8">
              <w:rPr>
                <w:rFonts w:asciiTheme="minorEastAsia" w:eastAsiaTheme="minorEastAsia" w:hAnsiTheme="minorEastAsia" w:cs="宋体" w:hint="eastAsia"/>
                <w:sz w:val="24"/>
              </w:rPr>
              <w:t>否</w:t>
            </w:r>
          </w:p>
        </w:tc>
      </w:tr>
      <w:tr w:rsidR="00D01416" w:rsidRPr="009C70A8" w:rsidTr="00F20092">
        <w:tc>
          <w:tcPr>
            <w:tcW w:w="710" w:type="dxa"/>
            <w:vAlign w:val="center"/>
          </w:tcPr>
          <w:p w:rsidR="00D01416" w:rsidRPr="009C70A8" w:rsidRDefault="00D01416" w:rsidP="00F20092">
            <w:pPr>
              <w:adjustRightInd w:val="0"/>
              <w:snapToGrid w:val="0"/>
              <w:spacing w:line="360" w:lineRule="auto"/>
              <w:jc w:val="center"/>
              <w:rPr>
                <w:rFonts w:asciiTheme="minorEastAsia" w:eastAsiaTheme="minorEastAsia" w:hAnsiTheme="minorEastAsia"/>
                <w:sz w:val="24"/>
              </w:rPr>
            </w:pPr>
            <w:r w:rsidRPr="009C70A8">
              <w:rPr>
                <w:rFonts w:asciiTheme="minorEastAsia" w:eastAsiaTheme="minorEastAsia" w:hAnsiTheme="minorEastAsia" w:hint="eastAsia"/>
                <w:sz w:val="24"/>
              </w:rPr>
              <w:t>17</w:t>
            </w:r>
          </w:p>
        </w:tc>
        <w:tc>
          <w:tcPr>
            <w:tcW w:w="4111"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kern w:val="0"/>
                <w:sz w:val="24"/>
              </w:rPr>
              <w:t>蓄电池（检验科生化室）12V65AH</w:t>
            </w:r>
          </w:p>
        </w:tc>
        <w:tc>
          <w:tcPr>
            <w:tcW w:w="708"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kern w:val="0"/>
                <w:sz w:val="24"/>
              </w:rPr>
              <w:t xml:space="preserve">16 </w:t>
            </w:r>
          </w:p>
        </w:tc>
        <w:tc>
          <w:tcPr>
            <w:tcW w:w="709"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只</w:t>
            </w:r>
          </w:p>
        </w:tc>
        <w:tc>
          <w:tcPr>
            <w:tcW w:w="1701"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sz w:val="24"/>
              </w:rPr>
              <w:t>/</w:t>
            </w:r>
          </w:p>
        </w:tc>
        <w:tc>
          <w:tcPr>
            <w:tcW w:w="1276" w:type="dxa"/>
          </w:tcPr>
          <w:p w:rsidR="00D01416" w:rsidRPr="009C70A8" w:rsidRDefault="00D01416" w:rsidP="00F20092">
            <w:pPr>
              <w:adjustRightInd w:val="0"/>
              <w:snapToGrid w:val="0"/>
              <w:spacing w:line="360" w:lineRule="auto"/>
              <w:jc w:val="center"/>
              <w:rPr>
                <w:rFonts w:asciiTheme="minorEastAsia" w:eastAsiaTheme="minorEastAsia" w:hAnsiTheme="minorEastAsia" w:cs="宋体"/>
                <w:sz w:val="24"/>
              </w:rPr>
            </w:pPr>
            <w:r w:rsidRPr="009C70A8">
              <w:rPr>
                <w:rFonts w:asciiTheme="minorEastAsia" w:eastAsiaTheme="minorEastAsia" w:hAnsiTheme="minorEastAsia" w:cs="宋体" w:hint="eastAsia"/>
                <w:sz w:val="24"/>
              </w:rPr>
              <w:t>否</w:t>
            </w:r>
          </w:p>
        </w:tc>
      </w:tr>
      <w:tr w:rsidR="00D01416" w:rsidRPr="009C70A8" w:rsidTr="00F20092">
        <w:tc>
          <w:tcPr>
            <w:tcW w:w="710" w:type="dxa"/>
            <w:vAlign w:val="center"/>
          </w:tcPr>
          <w:p w:rsidR="00D01416" w:rsidRPr="009C70A8" w:rsidRDefault="00D01416" w:rsidP="00F20092">
            <w:pPr>
              <w:adjustRightInd w:val="0"/>
              <w:snapToGrid w:val="0"/>
              <w:spacing w:line="360" w:lineRule="auto"/>
              <w:jc w:val="center"/>
              <w:rPr>
                <w:rFonts w:asciiTheme="minorEastAsia" w:eastAsiaTheme="minorEastAsia" w:hAnsiTheme="minorEastAsia"/>
                <w:sz w:val="24"/>
              </w:rPr>
            </w:pPr>
            <w:r w:rsidRPr="009C70A8">
              <w:rPr>
                <w:rFonts w:asciiTheme="minorEastAsia" w:eastAsiaTheme="minorEastAsia" w:hAnsiTheme="minorEastAsia" w:hint="eastAsia"/>
                <w:sz w:val="24"/>
              </w:rPr>
              <w:t>18</w:t>
            </w:r>
          </w:p>
        </w:tc>
        <w:tc>
          <w:tcPr>
            <w:tcW w:w="4111"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kern w:val="0"/>
                <w:sz w:val="24"/>
              </w:rPr>
              <w:t>蓄电池（检验科微生物室）12V40AH</w:t>
            </w:r>
          </w:p>
        </w:tc>
        <w:tc>
          <w:tcPr>
            <w:tcW w:w="708"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kern w:val="0"/>
                <w:sz w:val="24"/>
              </w:rPr>
              <w:t xml:space="preserve">16 </w:t>
            </w:r>
          </w:p>
        </w:tc>
        <w:tc>
          <w:tcPr>
            <w:tcW w:w="709"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只</w:t>
            </w:r>
          </w:p>
        </w:tc>
        <w:tc>
          <w:tcPr>
            <w:tcW w:w="1701"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sz w:val="24"/>
              </w:rPr>
              <w:t>/</w:t>
            </w:r>
          </w:p>
        </w:tc>
        <w:tc>
          <w:tcPr>
            <w:tcW w:w="1276" w:type="dxa"/>
          </w:tcPr>
          <w:p w:rsidR="00D01416" w:rsidRPr="009C70A8" w:rsidRDefault="00D01416" w:rsidP="00F20092">
            <w:pPr>
              <w:adjustRightInd w:val="0"/>
              <w:snapToGrid w:val="0"/>
              <w:spacing w:line="360" w:lineRule="auto"/>
              <w:jc w:val="center"/>
              <w:rPr>
                <w:rFonts w:asciiTheme="minorEastAsia" w:eastAsiaTheme="minorEastAsia" w:hAnsiTheme="minorEastAsia" w:cs="宋体"/>
                <w:sz w:val="24"/>
              </w:rPr>
            </w:pPr>
            <w:r w:rsidRPr="009C70A8">
              <w:rPr>
                <w:rFonts w:asciiTheme="minorEastAsia" w:eastAsiaTheme="minorEastAsia" w:hAnsiTheme="minorEastAsia" w:cs="宋体" w:hint="eastAsia"/>
                <w:sz w:val="24"/>
              </w:rPr>
              <w:t>否</w:t>
            </w:r>
          </w:p>
        </w:tc>
      </w:tr>
      <w:tr w:rsidR="00D01416" w:rsidRPr="009C70A8" w:rsidTr="00F20092">
        <w:tc>
          <w:tcPr>
            <w:tcW w:w="710" w:type="dxa"/>
            <w:vAlign w:val="center"/>
          </w:tcPr>
          <w:p w:rsidR="00D01416" w:rsidRPr="009C70A8" w:rsidRDefault="00D01416" w:rsidP="00F20092">
            <w:pPr>
              <w:adjustRightInd w:val="0"/>
              <w:snapToGrid w:val="0"/>
              <w:spacing w:line="360" w:lineRule="auto"/>
              <w:jc w:val="center"/>
              <w:rPr>
                <w:rFonts w:asciiTheme="minorEastAsia" w:eastAsiaTheme="minorEastAsia" w:hAnsiTheme="minorEastAsia"/>
                <w:sz w:val="24"/>
              </w:rPr>
            </w:pPr>
            <w:r w:rsidRPr="009C70A8">
              <w:rPr>
                <w:rFonts w:asciiTheme="minorEastAsia" w:eastAsiaTheme="minorEastAsia" w:hAnsiTheme="minorEastAsia" w:hint="eastAsia"/>
                <w:sz w:val="24"/>
              </w:rPr>
              <w:t>19</w:t>
            </w:r>
          </w:p>
        </w:tc>
        <w:tc>
          <w:tcPr>
            <w:tcW w:w="4111" w:type="dxa"/>
            <w:vAlign w:val="center"/>
          </w:tcPr>
          <w:p w:rsidR="00D01416" w:rsidRPr="009C70A8" w:rsidRDefault="00D01416" w:rsidP="00F20092">
            <w:pPr>
              <w:adjustRightInd w:val="0"/>
              <w:snapToGrid w:val="0"/>
              <w:spacing w:line="360" w:lineRule="auto"/>
              <w:rPr>
                <w:rFonts w:asciiTheme="minorEastAsia" w:eastAsiaTheme="minorEastAsia" w:hAnsiTheme="minorEastAsia" w:cs="宋体"/>
                <w:kern w:val="0"/>
                <w:sz w:val="24"/>
              </w:rPr>
            </w:pPr>
            <w:r w:rsidRPr="009C70A8">
              <w:rPr>
                <w:rFonts w:asciiTheme="minorEastAsia" w:eastAsiaTheme="minorEastAsia" w:hAnsiTheme="minorEastAsia" w:cs="宋体" w:hint="eastAsia"/>
                <w:kern w:val="0"/>
                <w:sz w:val="24"/>
              </w:rPr>
              <w:t>蓄电池（检验科体液室）12V40AH</w:t>
            </w:r>
          </w:p>
        </w:tc>
        <w:tc>
          <w:tcPr>
            <w:tcW w:w="708"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kern w:val="0"/>
                <w:sz w:val="24"/>
              </w:rPr>
              <w:t>16</w:t>
            </w:r>
          </w:p>
        </w:tc>
        <w:tc>
          <w:tcPr>
            <w:tcW w:w="709"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只</w:t>
            </w:r>
          </w:p>
        </w:tc>
        <w:tc>
          <w:tcPr>
            <w:tcW w:w="1701"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sz w:val="24"/>
              </w:rPr>
              <w:t>/</w:t>
            </w:r>
          </w:p>
        </w:tc>
        <w:tc>
          <w:tcPr>
            <w:tcW w:w="1276" w:type="dxa"/>
          </w:tcPr>
          <w:p w:rsidR="00D01416" w:rsidRPr="009C70A8" w:rsidRDefault="00D01416" w:rsidP="00F20092">
            <w:pPr>
              <w:adjustRightInd w:val="0"/>
              <w:snapToGrid w:val="0"/>
              <w:spacing w:line="360" w:lineRule="auto"/>
              <w:jc w:val="center"/>
              <w:rPr>
                <w:rFonts w:asciiTheme="minorEastAsia" w:eastAsiaTheme="minorEastAsia" w:hAnsiTheme="minorEastAsia" w:cs="宋体"/>
                <w:sz w:val="24"/>
              </w:rPr>
            </w:pPr>
            <w:r w:rsidRPr="009C70A8">
              <w:rPr>
                <w:rFonts w:asciiTheme="minorEastAsia" w:eastAsiaTheme="minorEastAsia" w:hAnsiTheme="minorEastAsia" w:cs="宋体" w:hint="eastAsia"/>
                <w:sz w:val="24"/>
              </w:rPr>
              <w:t>否</w:t>
            </w:r>
          </w:p>
        </w:tc>
      </w:tr>
      <w:tr w:rsidR="00D01416" w:rsidRPr="009C70A8" w:rsidTr="00F20092">
        <w:tc>
          <w:tcPr>
            <w:tcW w:w="710" w:type="dxa"/>
            <w:vAlign w:val="center"/>
          </w:tcPr>
          <w:p w:rsidR="00D01416" w:rsidRPr="009C70A8" w:rsidRDefault="00D01416" w:rsidP="00F20092">
            <w:pPr>
              <w:adjustRightInd w:val="0"/>
              <w:snapToGrid w:val="0"/>
              <w:spacing w:line="360" w:lineRule="auto"/>
              <w:jc w:val="center"/>
              <w:rPr>
                <w:rFonts w:asciiTheme="minorEastAsia" w:eastAsiaTheme="minorEastAsia" w:hAnsiTheme="minorEastAsia"/>
                <w:sz w:val="24"/>
              </w:rPr>
            </w:pPr>
            <w:r w:rsidRPr="009C70A8">
              <w:rPr>
                <w:rFonts w:asciiTheme="minorEastAsia" w:eastAsiaTheme="minorEastAsia" w:hAnsiTheme="minorEastAsia" w:hint="eastAsia"/>
                <w:sz w:val="24"/>
              </w:rPr>
              <w:t>20</w:t>
            </w:r>
          </w:p>
        </w:tc>
        <w:tc>
          <w:tcPr>
            <w:tcW w:w="4111" w:type="dxa"/>
            <w:vAlign w:val="center"/>
          </w:tcPr>
          <w:p w:rsidR="00D01416" w:rsidRPr="009C70A8" w:rsidRDefault="00D01416" w:rsidP="00F20092">
            <w:pPr>
              <w:adjustRightInd w:val="0"/>
              <w:snapToGrid w:val="0"/>
              <w:spacing w:line="360" w:lineRule="auto"/>
              <w:rPr>
                <w:rFonts w:asciiTheme="minorEastAsia" w:eastAsiaTheme="minorEastAsia" w:hAnsiTheme="minorEastAsia" w:cs="宋体"/>
                <w:kern w:val="0"/>
                <w:sz w:val="24"/>
              </w:rPr>
            </w:pPr>
            <w:r w:rsidRPr="009C70A8">
              <w:rPr>
                <w:rFonts w:asciiTheme="minorEastAsia" w:eastAsiaTheme="minorEastAsia" w:hAnsiTheme="minorEastAsia" w:cs="宋体" w:hint="eastAsia"/>
                <w:kern w:val="0"/>
                <w:sz w:val="24"/>
              </w:rPr>
              <w:t>UPS主机（内置电池、保卫科）3KVA</w:t>
            </w:r>
          </w:p>
        </w:tc>
        <w:tc>
          <w:tcPr>
            <w:tcW w:w="708"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1</w:t>
            </w:r>
          </w:p>
        </w:tc>
        <w:tc>
          <w:tcPr>
            <w:tcW w:w="709"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台</w:t>
            </w:r>
          </w:p>
        </w:tc>
        <w:tc>
          <w:tcPr>
            <w:tcW w:w="1701" w:type="dxa"/>
            <w:vAlign w:val="center"/>
          </w:tcPr>
          <w:p w:rsidR="00D01416" w:rsidRPr="009C70A8" w:rsidRDefault="00D01416" w:rsidP="00F20092">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sz w:val="24"/>
              </w:rPr>
              <w:t>/</w:t>
            </w:r>
          </w:p>
        </w:tc>
        <w:tc>
          <w:tcPr>
            <w:tcW w:w="1276" w:type="dxa"/>
          </w:tcPr>
          <w:p w:rsidR="00D01416" w:rsidRPr="009C70A8" w:rsidRDefault="00D01416" w:rsidP="00F20092">
            <w:pPr>
              <w:adjustRightInd w:val="0"/>
              <w:snapToGrid w:val="0"/>
              <w:spacing w:line="360" w:lineRule="auto"/>
              <w:jc w:val="center"/>
              <w:rPr>
                <w:rFonts w:asciiTheme="minorEastAsia" w:eastAsiaTheme="minorEastAsia" w:hAnsiTheme="minorEastAsia"/>
                <w:sz w:val="24"/>
              </w:rPr>
            </w:pPr>
            <w:r w:rsidRPr="009C70A8">
              <w:rPr>
                <w:rFonts w:asciiTheme="minorEastAsia" w:eastAsiaTheme="minorEastAsia" w:hAnsiTheme="minorEastAsia" w:cs="宋体" w:hint="eastAsia"/>
                <w:sz w:val="24"/>
              </w:rPr>
              <w:t>否</w:t>
            </w:r>
          </w:p>
        </w:tc>
      </w:tr>
    </w:tbl>
    <w:p w:rsidR="00D01416" w:rsidRPr="009C70A8" w:rsidRDefault="00D01416" w:rsidP="00D01416">
      <w:pPr>
        <w:adjustRightInd w:val="0"/>
        <w:snapToGrid w:val="0"/>
        <w:spacing w:line="360" w:lineRule="auto"/>
        <w:rPr>
          <w:rFonts w:asciiTheme="minorEastAsia" w:eastAsiaTheme="minorEastAsia" w:hAnsiTheme="minorEastAsia"/>
          <w:bCs/>
          <w:sz w:val="24"/>
        </w:rPr>
      </w:pPr>
      <w:r w:rsidRPr="009C70A8">
        <w:rPr>
          <w:rFonts w:asciiTheme="minorEastAsia" w:eastAsiaTheme="minorEastAsia" w:hAnsiTheme="minorEastAsia"/>
          <w:bCs/>
          <w:sz w:val="24"/>
        </w:rPr>
        <w:t>2. 项目背景/项目概述</w:t>
      </w:r>
    </w:p>
    <w:p w:rsidR="00D01416" w:rsidRPr="009C70A8" w:rsidRDefault="00D01416" w:rsidP="00D01416">
      <w:pPr>
        <w:adjustRightInd w:val="0"/>
        <w:snapToGrid w:val="0"/>
        <w:spacing w:line="360" w:lineRule="auto"/>
        <w:ind w:firstLineChars="200" w:firstLine="480"/>
        <w:rPr>
          <w:rFonts w:asciiTheme="minorEastAsia" w:eastAsiaTheme="minorEastAsia" w:hAnsiTheme="minorEastAsia"/>
          <w:bCs/>
          <w:sz w:val="24"/>
        </w:rPr>
      </w:pPr>
      <w:r w:rsidRPr="009C70A8">
        <w:rPr>
          <w:rFonts w:asciiTheme="minorEastAsia" w:eastAsiaTheme="minorEastAsia" w:hAnsiTheme="minorEastAsia" w:hint="eastAsia"/>
          <w:bCs/>
          <w:sz w:val="24"/>
        </w:rPr>
        <w:lastRenderedPageBreak/>
        <w:t>本次招标项目旨在更换医院现有的陈旧老化且已失效的UPS不间断电源和配套蓄电池设备。新的设备将成为医院应急电源系统的重要组成部分，用于保障一级负荷中特别重要的负荷持续供电。这些设备的技术水平与安全可靠性要求达到国际先进水平标准，确保医院在紧急情况下的电力供应无缝衔接。</w:t>
      </w:r>
    </w:p>
    <w:p w:rsidR="00D01416" w:rsidRPr="009C70A8" w:rsidRDefault="00D01416" w:rsidP="00D01416">
      <w:pPr>
        <w:adjustRightInd w:val="0"/>
        <w:snapToGrid w:val="0"/>
        <w:spacing w:line="360" w:lineRule="auto"/>
        <w:ind w:firstLineChars="200" w:firstLine="480"/>
        <w:rPr>
          <w:rFonts w:asciiTheme="minorEastAsia" w:eastAsiaTheme="minorEastAsia" w:hAnsiTheme="minorEastAsia"/>
          <w:bCs/>
          <w:sz w:val="24"/>
        </w:rPr>
      </w:pPr>
      <w:r w:rsidRPr="009C70A8">
        <w:rPr>
          <w:rFonts w:asciiTheme="minorEastAsia" w:eastAsiaTheme="minorEastAsia" w:hAnsiTheme="minorEastAsia" w:hint="eastAsia"/>
          <w:bCs/>
          <w:sz w:val="24"/>
        </w:rPr>
        <w:t>更换后的UPS不间断电源及配套蓄电池不仅需满足国家相关规范标准，同时应达到国家级工业设计水平，并展现绿色环保的生产工艺。具体要求包括设备的设计寿命不低于十年，以确保长期稳定运行；采用高质量的阻燃材料，进一步提升安全性；具备高可靠的专业阀控密封设计，确保设备在使用过程中不漏液、无酸雾、不腐蚀，并防止酸性气体的溢出；气体复合效率应确保设备在整个使用寿命期间免维护，并显著提高其运行效率与安全稳定性。此外，更换设备过程中的项目管理、安装调试质量及安全生产水平必须符合机电安装工程和电子与智能化安装工程的资质要求和条件，以确保安装工程的</w:t>
      </w:r>
      <w:bookmarkStart w:id="4" w:name="_GoBack"/>
      <w:bookmarkEnd w:id="4"/>
      <w:r w:rsidRPr="009C70A8">
        <w:rPr>
          <w:rFonts w:asciiTheme="minorEastAsia" w:eastAsiaTheme="minorEastAsia" w:hAnsiTheme="minorEastAsia" w:hint="eastAsia"/>
          <w:bCs/>
          <w:sz w:val="24"/>
        </w:rPr>
        <w:t>质量和安全，保证在交付时能够达到预期的高标准和可靠性。</w:t>
      </w:r>
    </w:p>
    <w:p w:rsidR="00D01416" w:rsidRPr="009C70A8" w:rsidRDefault="00D01416" w:rsidP="00D01416">
      <w:pPr>
        <w:pStyle w:val="af5"/>
        <w:numPr>
          <w:ilvl w:val="0"/>
          <w:numId w:val="15"/>
        </w:numPr>
        <w:adjustRightInd w:val="0"/>
        <w:snapToGrid w:val="0"/>
        <w:spacing w:before="156" w:line="360" w:lineRule="auto"/>
        <w:ind w:firstLineChars="0"/>
        <w:rPr>
          <w:rFonts w:asciiTheme="minorEastAsia" w:eastAsiaTheme="minorEastAsia" w:hAnsiTheme="minorEastAsia"/>
          <w:b/>
          <w:sz w:val="24"/>
          <w:szCs w:val="24"/>
        </w:rPr>
      </w:pPr>
      <w:r w:rsidRPr="009C70A8">
        <w:rPr>
          <w:rFonts w:asciiTheme="minorEastAsia" w:eastAsiaTheme="minorEastAsia" w:hAnsiTheme="minorEastAsia"/>
          <w:b/>
          <w:sz w:val="24"/>
          <w:szCs w:val="24"/>
        </w:rPr>
        <w:t>商务要求</w:t>
      </w:r>
    </w:p>
    <w:p w:rsidR="00D01416" w:rsidRPr="009C70A8" w:rsidRDefault="00D01416" w:rsidP="00D01416">
      <w:pPr>
        <w:numPr>
          <w:ilvl w:val="0"/>
          <w:numId w:val="26"/>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sz w:val="24"/>
        </w:rPr>
        <w:t>交付（实施）的时间（期限）和地点（范围）</w:t>
      </w:r>
    </w:p>
    <w:p w:rsidR="00D01416" w:rsidRPr="009C70A8" w:rsidRDefault="00D01416" w:rsidP="00D01416">
      <w:pPr>
        <w:adjustRightInd w:val="0"/>
        <w:snapToGrid w:val="0"/>
        <w:spacing w:line="360" w:lineRule="auto"/>
        <w:ind w:firstLineChars="200" w:firstLine="480"/>
        <w:rPr>
          <w:rFonts w:asciiTheme="minorEastAsia" w:eastAsiaTheme="minorEastAsia" w:hAnsiTheme="minorEastAsia"/>
          <w:sz w:val="24"/>
        </w:rPr>
      </w:pPr>
      <w:r w:rsidRPr="009C70A8">
        <w:rPr>
          <w:rFonts w:asciiTheme="minorEastAsia" w:eastAsiaTheme="minorEastAsia" w:hAnsiTheme="minorEastAsia" w:hint="eastAsia"/>
          <w:sz w:val="24"/>
        </w:rPr>
        <w:t>交付的时间：签订合同后90天内交付。</w:t>
      </w:r>
    </w:p>
    <w:p w:rsidR="00D01416" w:rsidRPr="009C70A8" w:rsidRDefault="00D01416" w:rsidP="00D01416">
      <w:pPr>
        <w:adjustRightInd w:val="0"/>
        <w:snapToGrid w:val="0"/>
        <w:spacing w:line="360" w:lineRule="auto"/>
        <w:ind w:firstLineChars="200" w:firstLine="480"/>
        <w:rPr>
          <w:rFonts w:asciiTheme="minorEastAsia" w:eastAsiaTheme="minorEastAsia" w:hAnsiTheme="minorEastAsia"/>
          <w:sz w:val="24"/>
        </w:rPr>
      </w:pPr>
      <w:r w:rsidRPr="009C70A8">
        <w:rPr>
          <w:rFonts w:asciiTheme="minorEastAsia" w:eastAsiaTheme="minorEastAsia" w:hAnsiTheme="minorEastAsia" w:cs="宋体" w:hint="eastAsia"/>
          <w:sz w:val="24"/>
        </w:rPr>
        <w:t>交付的地点：采购人指定地点</w:t>
      </w:r>
    </w:p>
    <w:p w:rsidR="00D01416" w:rsidRPr="009C70A8" w:rsidRDefault="00D01416" w:rsidP="00D01416">
      <w:pPr>
        <w:numPr>
          <w:ilvl w:val="0"/>
          <w:numId w:val="26"/>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sz w:val="24"/>
        </w:rPr>
        <w:t>付款条件（进度和方式）</w:t>
      </w:r>
    </w:p>
    <w:p w:rsidR="00D01416" w:rsidRPr="009C70A8" w:rsidRDefault="00D01416" w:rsidP="00D01416">
      <w:pPr>
        <w:adjustRightInd w:val="0"/>
        <w:snapToGrid w:val="0"/>
        <w:spacing w:line="360" w:lineRule="auto"/>
        <w:ind w:firstLineChars="200" w:firstLine="480"/>
        <w:rPr>
          <w:rFonts w:asciiTheme="minorEastAsia" w:eastAsiaTheme="minorEastAsia" w:hAnsiTheme="minorEastAsia"/>
          <w:bCs/>
          <w:sz w:val="24"/>
        </w:rPr>
      </w:pPr>
      <w:r w:rsidRPr="009C70A8">
        <w:rPr>
          <w:rFonts w:asciiTheme="minorEastAsia" w:eastAsiaTheme="minorEastAsia" w:hAnsiTheme="minorEastAsia" w:hint="eastAsia"/>
          <w:bCs/>
          <w:sz w:val="24"/>
        </w:rPr>
        <w:t>合同签订生效之日后30个工作日内，采购人支付中标人合同总额40%的货款；项目全部内容验收合格且采购人出具验收单后30个工作日内，采购人支付中标人合同总额55%的货款。</w:t>
      </w:r>
      <w:bookmarkStart w:id="5" w:name="_Hlk172881994"/>
      <w:r w:rsidRPr="009C70A8">
        <w:rPr>
          <w:rFonts w:asciiTheme="minorEastAsia" w:eastAsiaTheme="minorEastAsia" w:hAnsiTheme="minorEastAsia" w:hint="eastAsia"/>
          <w:bCs/>
          <w:sz w:val="24"/>
        </w:rPr>
        <w:t>项目通过验收1年后，采购人支付中标人合同总额5%的货款。</w:t>
      </w:r>
      <w:bookmarkEnd w:id="5"/>
    </w:p>
    <w:p w:rsidR="00D01416" w:rsidRPr="009C70A8" w:rsidRDefault="00D01416" w:rsidP="00D01416">
      <w:pPr>
        <w:numPr>
          <w:ilvl w:val="0"/>
          <w:numId w:val="26"/>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储运要求。</w:t>
      </w:r>
      <w:r w:rsidRPr="009C70A8">
        <w:rPr>
          <w:rFonts w:asciiTheme="minorEastAsia" w:eastAsiaTheme="minorEastAsia" w:hAnsiTheme="minorEastAsia"/>
          <w:sz w:val="24"/>
        </w:rPr>
        <w:t>包装和运输（须满足《关于印发〈商品包装政府采购需求标准（试行）〉、〈快递包装政府采购需求标准（试行）〉的通知》（财办库﹝2020﹞123号））</w:t>
      </w:r>
    </w:p>
    <w:p w:rsidR="00D01416" w:rsidRPr="009C70A8" w:rsidRDefault="00D01416" w:rsidP="00D01416">
      <w:pPr>
        <w:numPr>
          <w:ilvl w:val="0"/>
          <w:numId w:val="26"/>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sz w:val="24"/>
        </w:rPr>
        <w:t>售后服务</w:t>
      </w:r>
      <w:r w:rsidRPr="009C70A8">
        <w:rPr>
          <w:rFonts w:asciiTheme="minorEastAsia" w:eastAsiaTheme="minorEastAsia" w:hAnsiTheme="minorEastAsia" w:hint="eastAsia"/>
          <w:sz w:val="24"/>
        </w:rPr>
        <w:t>能力</w:t>
      </w:r>
    </w:p>
    <w:p w:rsidR="00D01416" w:rsidRPr="009C70A8" w:rsidRDefault="00D01416" w:rsidP="00D01416">
      <w:pPr>
        <w:pStyle w:val="af5"/>
        <w:numPr>
          <w:ilvl w:val="0"/>
          <w:numId w:val="27"/>
        </w:numPr>
        <w:adjustRightInd w:val="0"/>
        <w:snapToGrid w:val="0"/>
        <w:spacing w:before="156" w:line="360" w:lineRule="auto"/>
        <w:ind w:firstLineChars="0"/>
        <w:rPr>
          <w:rFonts w:asciiTheme="minorEastAsia" w:eastAsiaTheme="minorEastAsia" w:hAnsiTheme="minorEastAsia"/>
          <w:sz w:val="24"/>
          <w:szCs w:val="24"/>
        </w:rPr>
      </w:pPr>
      <w:r w:rsidRPr="009C70A8">
        <w:rPr>
          <w:rFonts w:asciiTheme="minorEastAsia" w:eastAsiaTheme="minorEastAsia" w:hAnsiTheme="minorEastAsia" w:cs="宋体" w:hint="eastAsia"/>
          <w:sz w:val="24"/>
          <w:szCs w:val="24"/>
        </w:rPr>
        <w:t>★投标产品的质量保证期为项目竣工验收合格后120个月。在质保期内，投标人需承诺更换一次同品牌及同型号的蓄电池，以确保设备在长期使用中的性能稳定与可靠性</w:t>
      </w:r>
      <w:r w:rsidRPr="009C70A8">
        <w:rPr>
          <w:rFonts w:asciiTheme="minorEastAsia" w:eastAsiaTheme="minorEastAsia" w:hAnsiTheme="minorEastAsia" w:hint="eastAsia"/>
          <w:sz w:val="24"/>
          <w:szCs w:val="24"/>
        </w:rPr>
        <w:t>。投标时提交针对此项的承诺函。</w:t>
      </w:r>
    </w:p>
    <w:p w:rsidR="00D01416" w:rsidRPr="009C70A8" w:rsidRDefault="00D01416" w:rsidP="00D01416">
      <w:pPr>
        <w:pStyle w:val="af5"/>
        <w:numPr>
          <w:ilvl w:val="0"/>
          <w:numId w:val="27"/>
        </w:numPr>
        <w:adjustRightInd w:val="0"/>
        <w:snapToGrid w:val="0"/>
        <w:spacing w:before="156" w:line="360" w:lineRule="auto"/>
        <w:ind w:firstLineChars="0"/>
        <w:rPr>
          <w:rFonts w:asciiTheme="minorEastAsia" w:eastAsiaTheme="minorEastAsia" w:hAnsiTheme="minorEastAsia" w:cs="宋体"/>
          <w:sz w:val="24"/>
          <w:szCs w:val="24"/>
        </w:rPr>
      </w:pPr>
      <w:r w:rsidRPr="009C70A8">
        <w:rPr>
          <w:rFonts w:asciiTheme="minorEastAsia" w:eastAsiaTheme="minorEastAsia" w:hAnsiTheme="minorEastAsia" w:cs="宋体" w:hint="eastAsia"/>
          <w:sz w:val="24"/>
          <w:szCs w:val="24"/>
        </w:rPr>
        <w:lastRenderedPageBreak/>
        <w:t>中标人需提供365天7*24小时售后技术支持。设备故障报修后应及时响应；如遇突发事件，在采购人通知中标人后，中标人应具备自主可控的应急抢险交通工具及装备，并在3小时内到达现场解决问题。</w:t>
      </w:r>
    </w:p>
    <w:p w:rsidR="00D01416" w:rsidRPr="009C70A8" w:rsidRDefault="00D01416" w:rsidP="00D01416">
      <w:pPr>
        <w:pStyle w:val="af5"/>
        <w:numPr>
          <w:ilvl w:val="0"/>
          <w:numId w:val="27"/>
        </w:numPr>
        <w:adjustRightInd w:val="0"/>
        <w:snapToGrid w:val="0"/>
        <w:spacing w:before="156" w:line="360" w:lineRule="auto"/>
        <w:ind w:firstLineChars="0"/>
        <w:rPr>
          <w:rFonts w:asciiTheme="minorEastAsia" w:eastAsiaTheme="minorEastAsia" w:hAnsiTheme="minorEastAsia" w:cs="宋体"/>
          <w:sz w:val="24"/>
          <w:szCs w:val="24"/>
        </w:rPr>
      </w:pPr>
      <w:r w:rsidRPr="009C70A8">
        <w:rPr>
          <w:rFonts w:asciiTheme="minorEastAsia" w:eastAsiaTheme="minorEastAsia" w:hAnsiTheme="minorEastAsia" w:cs="宋体" w:hint="eastAsia"/>
          <w:sz w:val="24"/>
          <w:szCs w:val="24"/>
        </w:rPr>
        <w:t>投标人应证明其具备配备专业技术工程师的资源条件，以确保安装调试与售后服务顺利进行。项目经理须获得住建委颁发的二级及以上等级建造师执业资格证书（机电专业）及注册证书；技术负责人须获得省级人事部门颁发的工程师资格证书。安装调试服务人员获得低压电工证，专职安全员获得综合类专职安全生产管理考核证书（</w:t>
      </w:r>
      <w:r w:rsidRPr="009C70A8">
        <w:rPr>
          <w:rFonts w:asciiTheme="minorEastAsia" w:eastAsiaTheme="minorEastAsia" w:hAnsiTheme="minorEastAsia" w:cs="宋体"/>
          <w:sz w:val="24"/>
          <w:szCs w:val="24"/>
        </w:rPr>
        <w:t>C本）</w:t>
      </w:r>
      <w:r w:rsidRPr="009C70A8">
        <w:rPr>
          <w:rFonts w:asciiTheme="minorEastAsia" w:eastAsiaTheme="minorEastAsia" w:hAnsiTheme="minorEastAsia" w:cs="宋体" w:hint="eastAsia"/>
          <w:sz w:val="24"/>
          <w:szCs w:val="24"/>
        </w:rPr>
        <w:t>，且上述人员提供的证书在有效期内，并且这些人员与中标方具有劳务合同。</w:t>
      </w:r>
    </w:p>
    <w:p w:rsidR="00D01416" w:rsidRPr="009C70A8" w:rsidRDefault="00D01416" w:rsidP="00D01416">
      <w:pPr>
        <w:pStyle w:val="af5"/>
        <w:numPr>
          <w:ilvl w:val="0"/>
          <w:numId w:val="27"/>
        </w:numPr>
        <w:adjustRightInd w:val="0"/>
        <w:snapToGrid w:val="0"/>
        <w:spacing w:before="156" w:line="360" w:lineRule="auto"/>
        <w:ind w:firstLineChars="0"/>
        <w:rPr>
          <w:rFonts w:asciiTheme="minorEastAsia" w:eastAsiaTheme="minorEastAsia" w:hAnsiTheme="minorEastAsia" w:cs="宋体"/>
          <w:sz w:val="24"/>
          <w:szCs w:val="24"/>
        </w:rPr>
      </w:pPr>
      <w:r w:rsidRPr="009C70A8">
        <w:rPr>
          <w:rFonts w:asciiTheme="minorEastAsia" w:eastAsiaTheme="minorEastAsia" w:hAnsiTheme="minorEastAsia" w:cs="宋体" w:hint="eastAsia"/>
          <w:sz w:val="24"/>
          <w:szCs w:val="24"/>
        </w:rPr>
        <w:t>蓄电池安装不当容易引发火灾与断电事故，是医院供电安全生产重点防范对象，投标人应自备蓄电池专业检测与试验工具，用于检测试验和防范蓄电池燃爆与失效断电等安全事故的发生。投标人应具备自主可控的蓄电池内阻测试仪、负载试验设备、工程车等专用工具设备；</w:t>
      </w:r>
    </w:p>
    <w:p w:rsidR="00D01416" w:rsidRPr="009C70A8" w:rsidRDefault="00D01416" w:rsidP="00D01416">
      <w:pPr>
        <w:pStyle w:val="af5"/>
        <w:numPr>
          <w:ilvl w:val="0"/>
          <w:numId w:val="27"/>
        </w:numPr>
        <w:adjustRightInd w:val="0"/>
        <w:snapToGrid w:val="0"/>
        <w:spacing w:before="156" w:line="360" w:lineRule="auto"/>
        <w:ind w:firstLineChars="0"/>
        <w:rPr>
          <w:rFonts w:asciiTheme="minorEastAsia" w:eastAsiaTheme="minorEastAsia" w:hAnsiTheme="minorEastAsia" w:cs="宋体"/>
          <w:sz w:val="24"/>
          <w:szCs w:val="24"/>
        </w:rPr>
      </w:pPr>
      <w:r w:rsidRPr="009C70A8">
        <w:rPr>
          <w:rFonts w:asciiTheme="minorEastAsia" w:eastAsiaTheme="minorEastAsia" w:hAnsiTheme="minorEastAsia" w:cs="宋体" w:hint="eastAsia"/>
          <w:sz w:val="24"/>
          <w:szCs w:val="24"/>
        </w:rPr>
        <w:t>中标人应具备先进的数字化技术工具帮助医院实现应急电源设备信息数字化运维管理，让供应商连接医院用户更便捷，通过实现数字化工单管理、服务预约管理、服务过程监督管理、备品备件动态管理、人员管理、服务满意度调查等，提升客户满意度，使售后服务报修零距离，让客户能够快速便捷联系到服务供应商，帮助服务供应商远程高效解决客户售后服务问题，提高应急电源安全生产效率，防范供电安全生产事故发生。</w:t>
      </w:r>
    </w:p>
    <w:p w:rsidR="00D01416" w:rsidRPr="009C70A8" w:rsidRDefault="00D01416" w:rsidP="00D01416">
      <w:pPr>
        <w:pStyle w:val="af5"/>
        <w:numPr>
          <w:ilvl w:val="0"/>
          <w:numId w:val="27"/>
        </w:numPr>
        <w:adjustRightInd w:val="0"/>
        <w:snapToGrid w:val="0"/>
        <w:spacing w:before="156" w:line="360" w:lineRule="auto"/>
        <w:ind w:firstLineChars="0"/>
        <w:rPr>
          <w:rFonts w:asciiTheme="minorEastAsia" w:eastAsiaTheme="minorEastAsia" w:hAnsiTheme="minorEastAsia" w:cs="宋体"/>
          <w:sz w:val="24"/>
          <w:szCs w:val="24"/>
        </w:rPr>
      </w:pPr>
      <w:r w:rsidRPr="009C70A8">
        <w:rPr>
          <w:rFonts w:asciiTheme="minorEastAsia" w:eastAsiaTheme="minorEastAsia" w:hAnsiTheme="minorEastAsia" w:cs="宋体" w:hint="eastAsia"/>
          <w:sz w:val="24"/>
          <w:szCs w:val="24"/>
        </w:rPr>
        <w:t>培训要求：培训是指涉及产品基本原理、安装调试、操作使用和保养维修等有关内容的理论学习与实操。中标人应保证在采购人指定交货地点对每包（品目）最终用户设备操作人员提供不少于1天的培训。投标人投标时应提供详细的培训方案与相关培训费用，应计入投标报价。</w:t>
      </w:r>
    </w:p>
    <w:p w:rsidR="00D01416" w:rsidRPr="009C70A8" w:rsidRDefault="00D01416" w:rsidP="00D01416">
      <w:pPr>
        <w:pStyle w:val="af5"/>
        <w:numPr>
          <w:ilvl w:val="0"/>
          <w:numId w:val="15"/>
        </w:numPr>
        <w:adjustRightInd w:val="0"/>
        <w:snapToGrid w:val="0"/>
        <w:spacing w:before="156" w:line="360" w:lineRule="auto"/>
        <w:ind w:firstLineChars="0"/>
        <w:rPr>
          <w:rFonts w:asciiTheme="minorEastAsia" w:eastAsiaTheme="minorEastAsia" w:hAnsiTheme="minorEastAsia"/>
          <w:b/>
          <w:sz w:val="24"/>
          <w:szCs w:val="24"/>
        </w:rPr>
      </w:pPr>
      <w:r w:rsidRPr="009C70A8">
        <w:rPr>
          <w:rFonts w:asciiTheme="minorEastAsia" w:eastAsiaTheme="minorEastAsia" w:hAnsiTheme="minorEastAsia"/>
          <w:b/>
          <w:sz w:val="24"/>
          <w:szCs w:val="24"/>
        </w:rPr>
        <w:t>技术要求</w:t>
      </w:r>
    </w:p>
    <w:p w:rsidR="00D01416" w:rsidRPr="009C70A8" w:rsidRDefault="00D01416" w:rsidP="00D01416">
      <w:pPr>
        <w:numPr>
          <w:ilvl w:val="0"/>
          <w:numId w:val="28"/>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sz w:val="24"/>
        </w:rPr>
        <w:t>服务内容及要求/货物技术要求</w:t>
      </w:r>
    </w:p>
    <w:p w:rsidR="00D01416" w:rsidRPr="009C70A8" w:rsidRDefault="00D01416" w:rsidP="00D01416">
      <w:pPr>
        <w:adjustRightInd w:val="0"/>
        <w:snapToGrid w:val="0"/>
        <w:spacing w:line="360" w:lineRule="auto"/>
        <w:rPr>
          <w:rFonts w:asciiTheme="minorEastAsia" w:eastAsiaTheme="minorEastAsia" w:hAnsiTheme="minorEastAsia"/>
          <w:b/>
          <w:bCs/>
          <w:sz w:val="24"/>
        </w:rPr>
      </w:pPr>
      <w:r w:rsidRPr="009C70A8">
        <w:rPr>
          <w:rFonts w:asciiTheme="minorEastAsia" w:eastAsiaTheme="minorEastAsia" w:hAnsiTheme="minorEastAsia" w:hint="eastAsia"/>
          <w:b/>
          <w:bCs/>
          <w:sz w:val="24"/>
        </w:rPr>
        <w:t>UPS电源主机3KVA：</w:t>
      </w:r>
    </w:p>
    <w:p w:rsidR="00D01416" w:rsidRPr="009C70A8" w:rsidRDefault="00D01416" w:rsidP="00D01416">
      <w:pPr>
        <w:numPr>
          <w:ilvl w:val="0"/>
          <w:numId w:val="29"/>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UPS主机基本要求为：单进单出，双变换纯在线式功率3KVA。</w:t>
      </w:r>
    </w:p>
    <w:p w:rsidR="00D01416" w:rsidRPr="009C70A8" w:rsidRDefault="00D01416" w:rsidP="00D01416">
      <w:pPr>
        <w:numPr>
          <w:ilvl w:val="0"/>
          <w:numId w:val="29"/>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UPS产品应采用数字化控制技术、三电平技术和高频电源变换技术，具有体</w:t>
      </w:r>
      <w:r w:rsidRPr="009C70A8">
        <w:rPr>
          <w:rFonts w:asciiTheme="minorEastAsia" w:eastAsiaTheme="minorEastAsia" w:hAnsiTheme="minorEastAsia" w:hint="eastAsia"/>
          <w:sz w:val="24"/>
        </w:rPr>
        <w:lastRenderedPageBreak/>
        <w:t>积小、性能高、可靠性高等特点，使得节能效益显著，大幅减少运营成本。</w:t>
      </w:r>
    </w:p>
    <w:p w:rsidR="00D01416" w:rsidRPr="009C70A8" w:rsidRDefault="00D01416" w:rsidP="00D01416">
      <w:pPr>
        <w:numPr>
          <w:ilvl w:val="0"/>
          <w:numId w:val="29"/>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输入电压范围 ：120～275Vac。</w:t>
      </w:r>
    </w:p>
    <w:p w:rsidR="00D01416" w:rsidRPr="009C70A8" w:rsidRDefault="00D01416" w:rsidP="00D01416">
      <w:pPr>
        <w:numPr>
          <w:ilvl w:val="0"/>
          <w:numId w:val="29"/>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输入功率因数：100%非线性负载：≥0.99，输入电流谐波：100%非线性负载：＜5%。</w:t>
      </w:r>
    </w:p>
    <w:p w:rsidR="00D01416" w:rsidRPr="009C70A8" w:rsidRDefault="00D01416" w:rsidP="00D01416">
      <w:pPr>
        <w:numPr>
          <w:ilvl w:val="0"/>
          <w:numId w:val="29"/>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整机输入频率要求适应50Hz/60Hz的电源频率输入，无需增加任何技术升级收费及选配件，即可满足现场应用要求。</w:t>
      </w:r>
    </w:p>
    <w:p w:rsidR="00D01416" w:rsidRPr="009C70A8" w:rsidRDefault="00D01416" w:rsidP="00D01416">
      <w:pPr>
        <w:numPr>
          <w:ilvl w:val="0"/>
          <w:numId w:val="29"/>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输出电压精度：220±1%。</w:t>
      </w:r>
    </w:p>
    <w:p w:rsidR="00D01416" w:rsidRPr="009C70A8" w:rsidRDefault="00D01416" w:rsidP="00D01416">
      <w:pPr>
        <w:numPr>
          <w:ilvl w:val="0"/>
          <w:numId w:val="29"/>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输出有功功率应 ≥额定容量×0.9 kW/kVA即输出PF ≥0.9，输出端可带更多负载。</w:t>
      </w:r>
    </w:p>
    <w:p w:rsidR="00D01416" w:rsidRPr="009C70A8" w:rsidRDefault="00D01416" w:rsidP="00D01416">
      <w:pPr>
        <w:numPr>
          <w:ilvl w:val="0"/>
          <w:numId w:val="29"/>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 xml:space="preserve">过载能力 ：125%维持≥1分钟。 </w:t>
      </w:r>
    </w:p>
    <w:p w:rsidR="00D01416" w:rsidRPr="009C70A8" w:rsidRDefault="00D01416" w:rsidP="00D01416">
      <w:pPr>
        <w:numPr>
          <w:ilvl w:val="0"/>
          <w:numId w:val="29"/>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#整机UPS效率 ：100%阻性负载：≥95%，投标人需提供</w:t>
      </w:r>
      <w:r w:rsidRPr="009C70A8">
        <w:rPr>
          <w:rFonts w:hint="eastAsia"/>
        </w:rPr>
        <w:t>国家认证（认可）的检测机构出具的检验报告证明</w:t>
      </w:r>
      <w:r w:rsidRPr="009C70A8">
        <w:rPr>
          <w:rFonts w:asciiTheme="minorEastAsia" w:eastAsiaTheme="minorEastAsia" w:hAnsiTheme="minorEastAsia" w:hint="eastAsia"/>
          <w:sz w:val="24"/>
        </w:rPr>
        <w:t xml:space="preserve">。 </w:t>
      </w:r>
    </w:p>
    <w:p w:rsidR="00D01416" w:rsidRPr="009C70A8" w:rsidRDefault="00D01416" w:rsidP="00D01416">
      <w:pPr>
        <w:numPr>
          <w:ilvl w:val="0"/>
          <w:numId w:val="29"/>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为了现场安装方便，产品应配套原厂输入电源线。</w:t>
      </w:r>
    </w:p>
    <w:p w:rsidR="00D01416" w:rsidRPr="009C70A8" w:rsidRDefault="00D01416" w:rsidP="00D01416">
      <w:pPr>
        <w:numPr>
          <w:ilvl w:val="0"/>
          <w:numId w:val="29"/>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人机操作界面：应具有LED工作状态指示，流程化显示UPS主机的工作模式。</w:t>
      </w:r>
    </w:p>
    <w:p w:rsidR="00D01416" w:rsidRPr="009C70A8" w:rsidRDefault="00D01416" w:rsidP="00D01416">
      <w:pPr>
        <w:numPr>
          <w:ilvl w:val="0"/>
          <w:numId w:val="29"/>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UPS输入保护：应配备具有快速可恢复的过流保护装置；</w:t>
      </w:r>
    </w:p>
    <w:p w:rsidR="00D01416" w:rsidRPr="009C70A8" w:rsidRDefault="00D01416" w:rsidP="00D01416">
      <w:pPr>
        <w:numPr>
          <w:ilvl w:val="0"/>
          <w:numId w:val="29"/>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#所投产品标配RS232通信，能够实现通信互联；还可以选配USB通信、SNMP卡、干接点等多类型接口，以实现ups主机监控需求。投标人需提供所投产品的彩页或样本证明。</w:t>
      </w:r>
    </w:p>
    <w:p w:rsidR="00D01416" w:rsidRPr="009C70A8" w:rsidRDefault="00D01416" w:rsidP="00D01416">
      <w:pPr>
        <w:numPr>
          <w:ilvl w:val="0"/>
          <w:numId w:val="29"/>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#主机具有EPO接口，可在紧急情况实现远程控制，切断ups交流输出，确保安全；投标人需提供原厂盖章所投产品的彩页或样本证明。</w:t>
      </w:r>
    </w:p>
    <w:p w:rsidR="00D01416" w:rsidRPr="009C70A8" w:rsidRDefault="00D01416" w:rsidP="00D01416">
      <w:pPr>
        <w:numPr>
          <w:ilvl w:val="0"/>
          <w:numId w:val="29"/>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报警功能：具备电池低压、市电异常、UPS故障、输出过载、输出短路报警功能。</w:t>
      </w:r>
    </w:p>
    <w:p w:rsidR="00D01416" w:rsidRPr="009C70A8" w:rsidRDefault="00D01416" w:rsidP="00D01416">
      <w:pPr>
        <w:numPr>
          <w:ilvl w:val="0"/>
          <w:numId w:val="29"/>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#主机输出电压至少有四个档位，包括208V、220V、230V、240V输出可调，适应不同负载应用；投标人需提供原厂盖章所投产品的彩页或样本证明。</w:t>
      </w:r>
    </w:p>
    <w:p w:rsidR="00D01416" w:rsidRPr="009C70A8" w:rsidRDefault="00D01416" w:rsidP="00D01416">
      <w:p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b/>
          <w:bCs/>
          <w:sz w:val="24"/>
        </w:rPr>
        <w:t>UPS电源主机20KVA：</w:t>
      </w:r>
    </w:p>
    <w:p w:rsidR="00D01416" w:rsidRPr="009C70A8" w:rsidRDefault="00D01416" w:rsidP="00D01416">
      <w:pPr>
        <w:numPr>
          <w:ilvl w:val="0"/>
          <w:numId w:val="30"/>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#UPS主机基本要求为：三进三出，双变换纯在线式，功率20kVA,要求主机内置输出隔离变压器，不接受外置隔离变压器。</w:t>
      </w:r>
    </w:p>
    <w:p w:rsidR="00D01416" w:rsidRPr="009C70A8" w:rsidRDefault="00D01416" w:rsidP="00D01416">
      <w:pPr>
        <w:numPr>
          <w:ilvl w:val="0"/>
          <w:numId w:val="30"/>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sz w:val="24"/>
        </w:rPr>
        <w:t>#</w:t>
      </w:r>
      <w:r w:rsidRPr="009C70A8">
        <w:rPr>
          <w:rFonts w:asciiTheme="minorEastAsia" w:eastAsiaTheme="minorEastAsia" w:hAnsiTheme="minorEastAsia" w:hint="eastAsia"/>
          <w:sz w:val="24"/>
        </w:rPr>
        <w:t>UPS整流要求采用可控硅相控技术，不接受IGBT整流。要求提供生产厂家盖章的投标产品整机工作拓扑图及说明的证明材料。</w:t>
      </w:r>
    </w:p>
    <w:p w:rsidR="00D01416" w:rsidRPr="009C70A8" w:rsidRDefault="00D01416" w:rsidP="00D01416">
      <w:pPr>
        <w:numPr>
          <w:ilvl w:val="0"/>
          <w:numId w:val="30"/>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输入电压范围：不小于305V~475V。输入频率跟踪范围不小于50±10％。</w:t>
      </w:r>
    </w:p>
    <w:p w:rsidR="00D01416" w:rsidRPr="009C70A8" w:rsidRDefault="00D01416" w:rsidP="00D01416">
      <w:pPr>
        <w:numPr>
          <w:ilvl w:val="0"/>
          <w:numId w:val="30"/>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lastRenderedPageBreak/>
        <w:t>UPS应具备延时启动功能，且延时时间屏幕可设置，其设置范围不少于0-999s，要求提供生产厂家盖章的针对该功能设置界面的证明材料。</w:t>
      </w:r>
    </w:p>
    <w:p w:rsidR="00D01416" w:rsidRPr="009C70A8" w:rsidRDefault="00D01416" w:rsidP="00D01416">
      <w:pPr>
        <w:numPr>
          <w:ilvl w:val="0"/>
          <w:numId w:val="30"/>
        </w:numPr>
        <w:adjustRightInd w:val="0"/>
        <w:snapToGrid w:val="0"/>
        <w:spacing w:line="360" w:lineRule="auto"/>
        <w:rPr>
          <w:rFonts w:asciiTheme="minorEastAsia" w:eastAsiaTheme="minorEastAsia" w:hAnsiTheme="minorEastAsia"/>
          <w:sz w:val="24"/>
        </w:rPr>
      </w:pPr>
      <w:bookmarkStart w:id="6" w:name="_Hlk93927354"/>
      <w:r w:rsidRPr="009C70A8">
        <w:rPr>
          <w:rFonts w:asciiTheme="minorEastAsia" w:eastAsiaTheme="minorEastAsia" w:hAnsiTheme="minorEastAsia" w:hint="eastAsia"/>
          <w:kern w:val="0"/>
          <w:sz w:val="24"/>
        </w:rPr>
        <w:t>输出电压稳压</w:t>
      </w:r>
      <w:r w:rsidRPr="009C70A8">
        <w:rPr>
          <w:rFonts w:asciiTheme="minorEastAsia" w:eastAsiaTheme="minorEastAsia" w:hAnsiTheme="minorEastAsia" w:hint="eastAsia"/>
          <w:sz w:val="24"/>
        </w:rPr>
        <w:t>精度</w:t>
      </w:r>
      <w:r w:rsidRPr="009C70A8">
        <w:rPr>
          <w:rFonts w:asciiTheme="minorEastAsia" w:eastAsiaTheme="minorEastAsia" w:hAnsiTheme="minorEastAsia" w:hint="eastAsia"/>
          <w:kern w:val="0"/>
          <w:sz w:val="24"/>
        </w:rPr>
        <w:t>：L-N：220V±1％，L-L：380V±1％。输出频率：</w:t>
      </w:r>
      <w:r w:rsidRPr="009C70A8">
        <w:rPr>
          <w:rFonts w:asciiTheme="minorEastAsia" w:eastAsiaTheme="minorEastAsia" w:hAnsiTheme="minorEastAsia"/>
          <w:kern w:val="0"/>
          <w:sz w:val="24"/>
        </w:rPr>
        <w:t>5</w:t>
      </w:r>
      <w:r w:rsidRPr="009C70A8">
        <w:rPr>
          <w:rFonts w:asciiTheme="minorEastAsia" w:eastAsiaTheme="minorEastAsia" w:hAnsiTheme="minorEastAsia" w:hint="eastAsia"/>
          <w:kern w:val="0"/>
          <w:sz w:val="24"/>
        </w:rPr>
        <w:t>0Hz±</w:t>
      </w:r>
      <w:r w:rsidRPr="009C70A8">
        <w:rPr>
          <w:rFonts w:asciiTheme="minorEastAsia" w:eastAsiaTheme="minorEastAsia" w:hAnsiTheme="minorEastAsia" w:hint="eastAsia"/>
          <w:sz w:val="24"/>
        </w:rPr>
        <w:t>1％。</w:t>
      </w:r>
    </w:p>
    <w:p w:rsidR="00D01416" w:rsidRPr="009C70A8" w:rsidRDefault="00D01416" w:rsidP="00D01416">
      <w:pPr>
        <w:numPr>
          <w:ilvl w:val="0"/>
          <w:numId w:val="30"/>
        </w:numPr>
        <w:adjustRightInd w:val="0"/>
        <w:snapToGrid w:val="0"/>
        <w:spacing w:line="360" w:lineRule="auto"/>
        <w:rPr>
          <w:rFonts w:asciiTheme="minorEastAsia" w:eastAsiaTheme="minorEastAsia" w:hAnsiTheme="minorEastAsia"/>
          <w:sz w:val="24"/>
        </w:rPr>
      </w:pPr>
      <w:bookmarkStart w:id="7" w:name="_Hlk93927396"/>
      <w:bookmarkEnd w:id="6"/>
      <w:r w:rsidRPr="009C70A8">
        <w:rPr>
          <w:rFonts w:asciiTheme="minorEastAsia" w:eastAsiaTheme="minorEastAsia" w:hAnsiTheme="minorEastAsia" w:hint="eastAsia"/>
          <w:sz w:val="24"/>
        </w:rPr>
        <w:t>输出有功功率：≥额定容量 ×</w:t>
      </w:r>
      <w:r w:rsidRPr="009C70A8">
        <w:rPr>
          <w:rFonts w:asciiTheme="minorEastAsia" w:eastAsiaTheme="minorEastAsia" w:hAnsiTheme="minorEastAsia"/>
          <w:sz w:val="24"/>
        </w:rPr>
        <w:t xml:space="preserve"> </w:t>
      </w:r>
      <w:r w:rsidRPr="009C70A8">
        <w:rPr>
          <w:rFonts w:asciiTheme="minorEastAsia" w:eastAsiaTheme="minorEastAsia" w:hAnsiTheme="minorEastAsia" w:hint="eastAsia"/>
          <w:sz w:val="24"/>
        </w:rPr>
        <w:t>0.9kW/kVA。</w:t>
      </w:r>
    </w:p>
    <w:p w:rsidR="00D01416" w:rsidRPr="009C70A8" w:rsidRDefault="00D01416" w:rsidP="00D01416">
      <w:pPr>
        <w:numPr>
          <w:ilvl w:val="0"/>
          <w:numId w:val="30"/>
        </w:numPr>
        <w:adjustRightInd w:val="0"/>
        <w:snapToGrid w:val="0"/>
        <w:spacing w:line="360" w:lineRule="auto"/>
        <w:rPr>
          <w:rFonts w:asciiTheme="minorEastAsia" w:eastAsiaTheme="minorEastAsia" w:hAnsiTheme="minorEastAsia"/>
          <w:sz w:val="24"/>
        </w:rPr>
      </w:pPr>
      <w:bookmarkStart w:id="8" w:name="_Hlk93927443"/>
      <w:bookmarkEnd w:id="7"/>
      <w:r w:rsidRPr="009C70A8">
        <w:rPr>
          <w:rFonts w:asciiTheme="minorEastAsia" w:eastAsiaTheme="minorEastAsia" w:hAnsiTheme="minorEastAsia" w:hint="eastAsia"/>
          <w:sz w:val="24"/>
        </w:rPr>
        <w:t>过载能力：输出功率为额定值的125％时，正常工作时间≥1</w:t>
      </w:r>
      <w:r w:rsidRPr="009C70A8">
        <w:rPr>
          <w:rFonts w:asciiTheme="minorEastAsia" w:eastAsiaTheme="minorEastAsia" w:hAnsiTheme="minorEastAsia"/>
          <w:sz w:val="24"/>
        </w:rPr>
        <w:t>0</w:t>
      </w:r>
      <w:r w:rsidRPr="009C70A8">
        <w:rPr>
          <w:rFonts w:asciiTheme="minorEastAsia" w:eastAsiaTheme="minorEastAsia" w:hAnsiTheme="minorEastAsia" w:hint="eastAsia"/>
          <w:sz w:val="24"/>
        </w:rPr>
        <w:t>min。</w:t>
      </w:r>
    </w:p>
    <w:bookmarkEnd w:id="8"/>
    <w:p w:rsidR="00D01416" w:rsidRPr="009C70A8" w:rsidRDefault="00D01416" w:rsidP="00D01416">
      <w:pPr>
        <w:numPr>
          <w:ilvl w:val="0"/>
          <w:numId w:val="30"/>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#UPS整机效率：在100%阻性负载≥9</w:t>
      </w:r>
      <w:r w:rsidRPr="009C70A8">
        <w:rPr>
          <w:rFonts w:asciiTheme="minorEastAsia" w:eastAsiaTheme="minorEastAsia" w:hAnsiTheme="minorEastAsia"/>
          <w:sz w:val="24"/>
        </w:rPr>
        <w:t>0</w:t>
      </w:r>
      <w:r w:rsidRPr="009C70A8">
        <w:rPr>
          <w:rFonts w:asciiTheme="minorEastAsia" w:eastAsiaTheme="minorEastAsia" w:hAnsiTheme="minorEastAsia" w:hint="eastAsia"/>
          <w:sz w:val="24"/>
        </w:rPr>
        <w:t>%；提供第三方权威泰尔报告。</w:t>
      </w:r>
    </w:p>
    <w:p w:rsidR="00D01416" w:rsidRPr="009C70A8" w:rsidRDefault="00D01416" w:rsidP="00D01416">
      <w:pPr>
        <w:numPr>
          <w:ilvl w:val="0"/>
          <w:numId w:val="30"/>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sz w:val="24"/>
        </w:rPr>
        <w:t>#</w:t>
      </w:r>
      <w:r w:rsidRPr="009C70A8">
        <w:rPr>
          <w:rFonts w:asciiTheme="minorEastAsia" w:eastAsiaTheme="minorEastAsia" w:hAnsiTheme="minorEastAsia" w:hint="eastAsia"/>
          <w:sz w:val="24"/>
        </w:rPr>
        <w:t>面板采用大触摸屏L</w:t>
      </w:r>
      <w:r w:rsidRPr="009C70A8">
        <w:rPr>
          <w:rFonts w:asciiTheme="minorEastAsia" w:eastAsiaTheme="minorEastAsia" w:hAnsiTheme="minorEastAsia"/>
          <w:sz w:val="24"/>
        </w:rPr>
        <w:t>CD显示</w:t>
      </w:r>
      <w:r w:rsidRPr="009C70A8">
        <w:rPr>
          <w:rFonts w:asciiTheme="minorEastAsia" w:eastAsiaTheme="minorEastAsia" w:hAnsiTheme="minorEastAsia" w:hint="eastAsia"/>
          <w:sz w:val="24"/>
        </w:rPr>
        <w:t>，屏幕应</w:t>
      </w:r>
      <w:r w:rsidRPr="009C70A8">
        <w:rPr>
          <w:rFonts w:asciiTheme="minorEastAsia" w:eastAsiaTheme="minorEastAsia" w:hAnsiTheme="minorEastAsia"/>
          <w:sz w:val="24"/>
        </w:rPr>
        <w:t>不小于4</w:t>
      </w:r>
      <w:r w:rsidRPr="009C70A8">
        <w:rPr>
          <w:rFonts w:asciiTheme="minorEastAsia" w:eastAsiaTheme="minorEastAsia" w:hAnsiTheme="minorEastAsia" w:hint="eastAsia"/>
          <w:sz w:val="24"/>
        </w:rPr>
        <w:t>英寸，可显示UPS的运行参数、不少于</w:t>
      </w:r>
      <w:r w:rsidRPr="009C70A8">
        <w:rPr>
          <w:rFonts w:asciiTheme="minorEastAsia" w:eastAsiaTheme="minorEastAsia" w:hAnsiTheme="minorEastAsia"/>
          <w:sz w:val="24"/>
        </w:rPr>
        <w:t>100</w:t>
      </w:r>
      <w:r w:rsidRPr="009C70A8">
        <w:rPr>
          <w:rFonts w:asciiTheme="minorEastAsia" w:eastAsiaTheme="minorEastAsia" w:hAnsiTheme="minorEastAsia" w:hint="eastAsia"/>
          <w:sz w:val="24"/>
        </w:rPr>
        <w:t>00条历史记录和整机工作状态；要求提供生产厂家盖章的针对该功能界面的证明材料。</w:t>
      </w:r>
    </w:p>
    <w:p w:rsidR="00D01416" w:rsidRPr="009C70A8" w:rsidRDefault="00D01416" w:rsidP="00D01416">
      <w:pPr>
        <w:numPr>
          <w:ilvl w:val="0"/>
          <w:numId w:val="30"/>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sz w:val="24"/>
        </w:rPr>
        <w:t>#</w:t>
      </w:r>
      <w:r w:rsidRPr="009C70A8">
        <w:rPr>
          <w:rFonts w:asciiTheme="minorEastAsia" w:eastAsiaTheme="minorEastAsia" w:hAnsiTheme="minorEastAsia" w:hint="eastAsia"/>
          <w:sz w:val="24"/>
        </w:rPr>
        <w:t>UPS应具有智能化电池管理功能，可直接通过面板功能对电池组进行无风险标准和深度放电检测，不需切断市电开关，避免放电时因电池组故障造成意外掉电；要求提供生产厂家盖章的针对该功能设置界面的证明材料。</w:t>
      </w:r>
    </w:p>
    <w:p w:rsidR="00D01416" w:rsidRPr="009C70A8" w:rsidRDefault="00D01416" w:rsidP="00D01416">
      <w:pPr>
        <w:numPr>
          <w:ilvl w:val="0"/>
          <w:numId w:val="30"/>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为避免误关机，维护误操作、要求UPS操作面板的开关机键设计应采用具有防误操作设计，并说明具体的防误操作措施。</w:t>
      </w:r>
    </w:p>
    <w:p w:rsidR="00D01416" w:rsidRPr="009C70A8" w:rsidRDefault="00D01416" w:rsidP="00D01416">
      <w:pPr>
        <w:numPr>
          <w:ilvl w:val="0"/>
          <w:numId w:val="30"/>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设备底部配置万向轮，方便搬运移动就位，提供生产厂家盖章的针对该设计的证明材料。</w:t>
      </w:r>
    </w:p>
    <w:p w:rsidR="00D01416" w:rsidRPr="009C70A8" w:rsidRDefault="00D01416" w:rsidP="00D01416">
      <w:pPr>
        <w:numPr>
          <w:ilvl w:val="0"/>
          <w:numId w:val="30"/>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UPS主机内置操作开关：UPS在主机内应配置市电输入、旁路输入、UPS输出和手动维护旁路开关。</w:t>
      </w:r>
    </w:p>
    <w:p w:rsidR="00D01416" w:rsidRPr="009C70A8" w:rsidRDefault="00D01416" w:rsidP="00D01416">
      <w:pPr>
        <w:numPr>
          <w:ilvl w:val="0"/>
          <w:numId w:val="30"/>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sz w:val="24"/>
        </w:rPr>
        <w:t>#</w:t>
      </w:r>
      <w:r w:rsidRPr="009C70A8">
        <w:rPr>
          <w:rFonts w:asciiTheme="minorEastAsia" w:eastAsiaTheme="minorEastAsia" w:hAnsiTheme="minorEastAsia" w:hint="eastAsia"/>
          <w:sz w:val="24"/>
        </w:rPr>
        <w:t>UPS主机操作面板上标准配置EPO紧急关机开关，危急情况可现场一键关停。并做好相应的防护措施。提供生产厂家盖章针对该功能的证明材料。</w:t>
      </w:r>
    </w:p>
    <w:p w:rsidR="00D01416" w:rsidRPr="009C70A8" w:rsidRDefault="00D01416" w:rsidP="00D01416">
      <w:pPr>
        <w:numPr>
          <w:ilvl w:val="0"/>
          <w:numId w:val="30"/>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出具UPS主机内部核心部件主要元器件清单</w:t>
      </w:r>
      <w:r w:rsidRPr="009C70A8" w:rsidDel="0032473F">
        <w:rPr>
          <w:rFonts w:asciiTheme="minorEastAsia" w:eastAsiaTheme="minorEastAsia" w:hAnsiTheme="minorEastAsia" w:hint="eastAsia"/>
          <w:sz w:val="24"/>
        </w:rPr>
        <w:t xml:space="preserve"> </w:t>
      </w:r>
    </w:p>
    <w:p w:rsidR="00D01416" w:rsidRPr="009C70A8" w:rsidRDefault="00D01416" w:rsidP="00D01416">
      <w:pPr>
        <w:adjustRightInd w:val="0"/>
        <w:snapToGrid w:val="0"/>
        <w:spacing w:line="360" w:lineRule="auto"/>
        <w:ind w:left="440"/>
        <w:rPr>
          <w:rFonts w:asciiTheme="minorEastAsia" w:eastAsiaTheme="minorEastAsia" w:hAnsiTheme="minorEastAsia"/>
          <w:sz w:val="24"/>
        </w:rPr>
      </w:pPr>
      <w:r w:rsidRPr="009C70A8">
        <w:rPr>
          <w:rFonts w:asciiTheme="minorEastAsia" w:eastAsiaTheme="minorEastAsia" w:hAnsiTheme="minorEastAsia" w:hint="eastAsia"/>
          <w:b/>
          <w:bCs/>
          <w:sz w:val="24"/>
        </w:rPr>
        <w:t>UPS电源主机150KVA：</w:t>
      </w:r>
    </w:p>
    <w:p w:rsidR="00D01416" w:rsidRPr="009C70A8" w:rsidRDefault="00D01416" w:rsidP="00D01416">
      <w:pPr>
        <w:numPr>
          <w:ilvl w:val="0"/>
          <w:numId w:val="31"/>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UPS主机基本要求为：模块化UPS，含3个功率模块，单个模块容量≥50kVA，主机机框容量支持后期扩容≥200KVA。</w:t>
      </w:r>
    </w:p>
    <w:p w:rsidR="00D01416" w:rsidRPr="009C70A8" w:rsidRDefault="00D01416" w:rsidP="00D01416">
      <w:pPr>
        <w:numPr>
          <w:ilvl w:val="0"/>
          <w:numId w:val="31"/>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模块化UPS采用集中旁路，避免分散旁路出现电流不均衡、不可控引起故障；且要求旁路具有独立接线和开关控制，提高供电可靠性；</w:t>
      </w:r>
    </w:p>
    <w:p w:rsidR="00D01416" w:rsidRPr="009C70A8" w:rsidRDefault="00D01416" w:rsidP="00D01416">
      <w:pPr>
        <w:numPr>
          <w:ilvl w:val="0"/>
          <w:numId w:val="31"/>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模块化UPS应具备</w:t>
      </w:r>
      <w:r w:rsidRPr="009C70A8">
        <w:rPr>
          <w:rFonts w:asciiTheme="minorEastAsia" w:eastAsiaTheme="minorEastAsia" w:hAnsiTheme="minorEastAsia"/>
          <w:sz w:val="24"/>
        </w:rPr>
        <w:t>并机功能，</w:t>
      </w:r>
      <w:r w:rsidRPr="009C70A8">
        <w:rPr>
          <w:rFonts w:asciiTheme="minorEastAsia" w:eastAsiaTheme="minorEastAsia" w:hAnsiTheme="minorEastAsia" w:hint="eastAsia"/>
          <w:sz w:val="24"/>
        </w:rPr>
        <w:t>只需通过并机线即可实现UPS并联，具备并机冗余和并机扩容两种模式，应用更加灵活；无需额外</w:t>
      </w:r>
      <w:r w:rsidRPr="009C70A8">
        <w:rPr>
          <w:rFonts w:asciiTheme="minorEastAsia" w:eastAsiaTheme="minorEastAsia" w:hAnsiTheme="minorEastAsia"/>
          <w:sz w:val="24"/>
        </w:rPr>
        <w:t>增加并机板件即可实现</w:t>
      </w:r>
      <w:r w:rsidRPr="009C70A8">
        <w:rPr>
          <w:rFonts w:asciiTheme="minorEastAsia" w:eastAsiaTheme="minorEastAsia" w:hAnsiTheme="minorEastAsia" w:hint="eastAsia"/>
          <w:sz w:val="24"/>
        </w:rPr>
        <w:t>，可靠性更高。</w:t>
      </w:r>
    </w:p>
    <w:p w:rsidR="00D01416" w:rsidRPr="009C70A8" w:rsidRDefault="00D01416" w:rsidP="00D01416">
      <w:pPr>
        <w:numPr>
          <w:ilvl w:val="0"/>
          <w:numId w:val="31"/>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lastRenderedPageBreak/>
        <w:t>输入电压范围：输入电</w:t>
      </w:r>
      <w:r w:rsidRPr="009C70A8">
        <w:rPr>
          <w:rFonts w:asciiTheme="minorEastAsia" w:eastAsiaTheme="minorEastAsia" w:hAnsiTheme="minorEastAsia"/>
          <w:sz w:val="24"/>
        </w:rPr>
        <w:t xml:space="preserve">压138V~485V(即相电压80~280V) </w:t>
      </w:r>
      <w:r w:rsidRPr="009C70A8">
        <w:rPr>
          <w:rFonts w:asciiTheme="minorEastAsia" w:eastAsiaTheme="minorEastAsia" w:hAnsiTheme="minorEastAsia" w:hint="eastAsia"/>
          <w:sz w:val="24"/>
        </w:rPr>
        <w:t>，输入电压宽，适应恶劣电网环境；要求</w:t>
      </w:r>
      <w:r w:rsidRPr="009C70A8">
        <w:rPr>
          <w:rFonts w:asciiTheme="minorEastAsia" w:eastAsiaTheme="minorEastAsia" w:hAnsiTheme="minorEastAsia"/>
          <w:sz w:val="24"/>
        </w:rPr>
        <w:t>提供</w:t>
      </w:r>
      <w:r w:rsidRPr="009C70A8">
        <w:rPr>
          <w:rFonts w:asciiTheme="minorEastAsia" w:eastAsiaTheme="minorEastAsia" w:hAnsiTheme="minorEastAsia" w:hint="eastAsia"/>
          <w:sz w:val="24"/>
        </w:rPr>
        <w:t>生产厂家盖章</w:t>
      </w:r>
      <w:r w:rsidRPr="009C70A8">
        <w:rPr>
          <w:rFonts w:asciiTheme="minorEastAsia" w:eastAsiaTheme="minorEastAsia" w:hAnsiTheme="minorEastAsia"/>
          <w:sz w:val="24"/>
        </w:rPr>
        <w:t>的</w:t>
      </w:r>
      <w:r w:rsidRPr="009C70A8">
        <w:rPr>
          <w:rFonts w:asciiTheme="minorEastAsia" w:eastAsiaTheme="minorEastAsia" w:hAnsiTheme="minorEastAsia" w:hint="eastAsia"/>
          <w:sz w:val="24"/>
        </w:rPr>
        <w:t>设备彩页证明</w:t>
      </w:r>
      <w:r w:rsidRPr="009C70A8">
        <w:rPr>
          <w:rFonts w:asciiTheme="minorEastAsia" w:eastAsiaTheme="minorEastAsia" w:hAnsiTheme="minorEastAsia"/>
          <w:sz w:val="24"/>
        </w:rPr>
        <w:t>材料。</w:t>
      </w:r>
    </w:p>
    <w:p w:rsidR="00D01416" w:rsidRPr="009C70A8" w:rsidRDefault="00D01416" w:rsidP="00D01416">
      <w:pPr>
        <w:numPr>
          <w:ilvl w:val="0"/>
          <w:numId w:val="31"/>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模块化ups产品应是绿色节能电源产品；</w:t>
      </w:r>
    </w:p>
    <w:p w:rsidR="00D01416" w:rsidRPr="009C70A8" w:rsidRDefault="00D01416" w:rsidP="00D01416">
      <w:pPr>
        <w:adjustRightInd w:val="0"/>
        <w:snapToGrid w:val="0"/>
        <w:spacing w:line="360" w:lineRule="auto"/>
        <w:ind w:firstLineChars="200" w:firstLine="480"/>
        <w:rPr>
          <w:rFonts w:asciiTheme="minorEastAsia" w:eastAsiaTheme="minorEastAsia" w:hAnsiTheme="minorEastAsia"/>
          <w:sz w:val="24"/>
        </w:rPr>
      </w:pPr>
      <w:r w:rsidRPr="009C70A8">
        <w:rPr>
          <w:rFonts w:asciiTheme="minorEastAsia" w:eastAsiaTheme="minorEastAsia" w:hAnsiTheme="minorEastAsia" w:hint="eastAsia"/>
          <w:sz w:val="24"/>
        </w:rPr>
        <w:t>要求其输入功率因数：</w:t>
      </w:r>
    </w:p>
    <w:p w:rsidR="00D01416" w:rsidRPr="009C70A8" w:rsidRDefault="00D01416" w:rsidP="00D01416">
      <w:pPr>
        <w:adjustRightInd w:val="0"/>
        <w:snapToGrid w:val="0"/>
        <w:spacing w:line="360" w:lineRule="auto"/>
        <w:ind w:firstLineChars="400" w:firstLine="960"/>
        <w:rPr>
          <w:rFonts w:asciiTheme="minorEastAsia" w:eastAsiaTheme="minorEastAsia" w:hAnsiTheme="minorEastAsia"/>
          <w:sz w:val="24"/>
        </w:rPr>
      </w:pPr>
      <w:r w:rsidRPr="009C70A8">
        <w:rPr>
          <w:rFonts w:asciiTheme="minorEastAsia" w:eastAsiaTheme="minorEastAsia" w:hAnsiTheme="minorEastAsia" w:hint="eastAsia"/>
          <w:sz w:val="24"/>
        </w:rPr>
        <w:t>100%非线性负载：≥0.99，</w:t>
      </w:r>
    </w:p>
    <w:p w:rsidR="00D01416" w:rsidRPr="009C70A8" w:rsidRDefault="00D01416" w:rsidP="00D01416">
      <w:pPr>
        <w:adjustRightInd w:val="0"/>
        <w:snapToGrid w:val="0"/>
        <w:spacing w:line="360" w:lineRule="auto"/>
        <w:ind w:firstLineChars="400" w:firstLine="960"/>
        <w:rPr>
          <w:rFonts w:asciiTheme="minorEastAsia" w:eastAsiaTheme="minorEastAsia" w:hAnsiTheme="minorEastAsia"/>
          <w:sz w:val="24"/>
        </w:rPr>
      </w:pPr>
      <w:r w:rsidRPr="009C70A8">
        <w:rPr>
          <w:rFonts w:asciiTheme="minorEastAsia" w:eastAsiaTheme="minorEastAsia" w:hAnsiTheme="minorEastAsia" w:hint="eastAsia"/>
          <w:sz w:val="24"/>
        </w:rPr>
        <w:t>50%非线性负载：≥0.95，</w:t>
      </w:r>
    </w:p>
    <w:p w:rsidR="00D01416" w:rsidRPr="009C70A8" w:rsidRDefault="00D01416" w:rsidP="00D01416">
      <w:pPr>
        <w:adjustRightInd w:val="0"/>
        <w:snapToGrid w:val="0"/>
        <w:spacing w:line="360" w:lineRule="auto"/>
        <w:ind w:firstLineChars="400" w:firstLine="960"/>
        <w:rPr>
          <w:rFonts w:asciiTheme="minorEastAsia" w:eastAsiaTheme="minorEastAsia" w:hAnsiTheme="minorEastAsia"/>
          <w:sz w:val="24"/>
        </w:rPr>
      </w:pPr>
      <w:r w:rsidRPr="009C70A8">
        <w:rPr>
          <w:rFonts w:asciiTheme="minorEastAsia" w:eastAsiaTheme="minorEastAsia" w:hAnsiTheme="minorEastAsia" w:hint="eastAsia"/>
          <w:sz w:val="24"/>
        </w:rPr>
        <w:t>30%非线性负载：≥0.90；</w:t>
      </w:r>
    </w:p>
    <w:p w:rsidR="00D01416" w:rsidRPr="009C70A8" w:rsidRDefault="00D01416" w:rsidP="00D01416">
      <w:pPr>
        <w:adjustRightInd w:val="0"/>
        <w:snapToGrid w:val="0"/>
        <w:spacing w:line="360" w:lineRule="auto"/>
        <w:ind w:firstLineChars="200" w:firstLine="480"/>
        <w:rPr>
          <w:rFonts w:asciiTheme="minorEastAsia" w:eastAsiaTheme="minorEastAsia" w:hAnsiTheme="minorEastAsia"/>
          <w:sz w:val="24"/>
        </w:rPr>
      </w:pPr>
      <w:r w:rsidRPr="009C70A8">
        <w:rPr>
          <w:rFonts w:asciiTheme="minorEastAsia" w:eastAsiaTheme="minorEastAsia" w:hAnsiTheme="minorEastAsia" w:hint="eastAsia"/>
          <w:sz w:val="24"/>
        </w:rPr>
        <w:t>输入电流谐波：</w:t>
      </w:r>
    </w:p>
    <w:p w:rsidR="00D01416" w:rsidRPr="009C70A8" w:rsidRDefault="00D01416" w:rsidP="00D01416">
      <w:pPr>
        <w:adjustRightInd w:val="0"/>
        <w:snapToGrid w:val="0"/>
        <w:spacing w:line="360" w:lineRule="auto"/>
        <w:ind w:firstLineChars="400" w:firstLine="960"/>
        <w:rPr>
          <w:rFonts w:asciiTheme="minorEastAsia" w:eastAsiaTheme="minorEastAsia" w:hAnsiTheme="minorEastAsia"/>
          <w:sz w:val="24"/>
        </w:rPr>
      </w:pPr>
      <w:r w:rsidRPr="009C70A8">
        <w:rPr>
          <w:rFonts w:asciiTheme="minorEastAsia" w:eastAsiaTheme="minorEastAsia" w:hAnsiTheme="minorEastAsia" w:hint="eastAsia"/>
          <w:sz w:val="24"/>
        </w:rPr>
        <w:t>100%非线性负载：＜5%，</w:t>
      </w:r>
    </w:p>
    <w:p w:rsidR="00D01416" w:rsidRPr="009C70A8" w:rsidRDefault="00D01416" w:rsidP="00D01416">
      <w:pPr>
        <w:adjustRightInd w:val="0"/>
        <w:snapToGrid w:val="0"/>
        <w:spacing w:line="360" w:lineRule="auto"/>
        <w:ind w:firstLineChars="400" w:firstLine="960"/>
        <w:rPr>
          <w:rFonts w:asciiTheme="minorEastAsia" w:eastAsiaTheme="minorEastAsia" w:hAnsiTheme="minorEastAsia"/>
          <w:sz w:val="24"/>
        </w:rPr>
      </w:pPr>
      <w:r w:rsidRPr="009C70A8">
        <w:rPr>
          <w:rFonts w:asciiTheme="minorEastAsia" w:eastAsiaTheme="minorEastAsia" w:hAnsiTheme="minorEastAsia" w:hint="eastAsia"/>
          <w:sz w:val="24"/>
        </w:rPr>
        <w:t>50%非线性负载：＜10%，</w:t>
      </w:r>
    </w:p>
    <w:p w:rsidR="00D01416" w:rsidRPr="009C70A8" w:rsidRDefault="00D01416" w:rsidP="00D01416">
      <w:pPr>
        <w:adjustRightInd w:val="0"/>
        <w:snapToGrid w:val="0"/>
        <w:spacing w:line="360" w:lineRule="auto"/>
        <w:ind w:firstLineChars="400" w:firstLine="960"/>
        <w:rPr>
          <w:rFonts w:asciiTheme="minorEastAsia" w:eastAsiaTheme="minorEastAsia" w:hAnsiTheme="minorEastAsia"/>
          <w:sz w:val="24"/>
        </w:rPr>
      </w:pPr>
      <w:r w:rsidRPr="009C70A8">
        <w:rPr>
          <w:rFonts w:asciiTheme="minorEastAsia" w:eastAsiaTheme="minorEastAsia" w:hAnsiTheme="minorEastAsia" w:hint="eastAsia"/>
          <w:sz w:val="24"/>
        </w:rPr>
        <w:t>30%非线性负载：＜15%；</w:t>
      </w:r>
    </w:p>
    <w:p w:rsidR="00D01416" w:rsidRPr="009C70A8" w:rsidRDefault="00D01416" w:rsidP="00D01416">
      <w:pPr>
        <w:numPr>
          <w:ilvl w:val="0"/>
          <w:numId w:val="31"/>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UPS产品效率 ：</w:t>
      </w:r>
    </w:p>
    <w:p w:rsidR="00D01416" w:rsidRPr="009C70A8" w:rsidRDefault="00D01416" w:rsidP="00D01416">
      <w:pPr>
        <w:adjustRightInd w:val="0"/>
        <w:snapToGrid w:val="0"/>
        <w:spacing w:line="360" w:lineRule="auto"/>
        <w:ind w:firstLineChars="400" w:firstLine="960"/>
        <w:rPr>
          <w:rFonts w:asciiTheme="minorEastAsia" w:eastAsiaTheme="minorEastAsia" w:hAnsiTheme="minorEastAsia"/>
          <w:sz w:val="24"/>
        </w:rPr>
      </w:pPr>
      <w:r w:rsidRPr="009C70A8">
        <w:rPr>
          <w:rFonts w:asciiTheme="minorEastAsia" w:eastAsiaTheme="minorEastAsia" w:hAnsiTheme="minorEastAsia" w:hint="eastAsia"/>
          <w:sz w:val="24"/>
        </w:rPr>
        <w:t>100%阻性负载：≥94%，</w:t>
      </w:r>
    </w:p>
    <w:p w:rsidR="00D01416" w:rsidRPr="009C70A8" w:rsidRDefault="00D01416" w:rsidP="00D01416">
      <w:pPr>
        <w:adjustRightInd w:val="0"/>
        <w:snapToGrid w:val="0"/>
        <w:spacing w:line="360" w:lineRule="auto"/>
        <w:ind w:firstLineChars="400" w:firstLine="960"/>
        <w:rPr>
          <w:rFonts w:asciiTheme="minorEastAsia" w:eastAsiaTheme="minorEastAsia" w:hAnsiTheme="minorEastAsia"/>
          <w:sz w:val="24"/>
        </w:rPr>
      </w:pPr>
      <w:r w:rsidRPr="009C70A8">
        <w:rPr>
          <w:rFonts w:asciiTheme="minorEastAsia" w:eastAsiaTheme="minorEastAsia" w:hAnsiTheme="minorEastAsia" w:hint="eastAsia"/>
          <w:sz w:val="24"/>
        </w:rPr>
        <w:t>50%阻性负载：≥94%，</w:t>
      </w:r>
    </w:p>
    <w:p w:rsidR="00D01416" w:rsidRPr="009C70A8" w:rsidRDefault="00D01416" w:rsidP="00D01416">
      <w:pPr>
        <w:adjustRightInd w:val="0"/>
        <w:snapToGrid w:val="0"/>
        <w:spacing w:line="360" w:lineRule="auto"/>
        <w:ind w:firstLineChars="400" w:firstLine="960"/>
        <w:rPr>
          <w:rFonts w:asciiTheme="minorEastAsia" w:eastAsiaTheme="minorEastAsia" w:hAnsiTheme="minorEastAsia"/>
          <w:sz w:val="24"/>
        </w:rPr>
      </w:pPr>
      <w:r w:rsidRPr="009C70A8">
        <w:rPr>
          <w:rFonts w:asciiTheme="minorEastAsia" w:eastAsiaTheme="minorEastAsia" w:hAnsiTheme="minorEastAsia" w:hint="eastAsia"/>
          <w:sz w:val="24"/>
        </w:rPr>
        <w:t>30%阻性负载：≥90%，</w:t>
      </w:r>
    </w:p>
    <w:p w:rsidR="00D01416" w:rsidRPr="009C70A8" w:rsidRDefault="00D01416" w:rsidP="00D01416">
      <w:pPr>
        <w:numPr>
          <w:ilvl w:val="0"/>
          <w:numId w:val="31"/>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sz w:val="24"/>
        </w:rPr>
        <w:t>#</w:t>
      </w:r>
      <w:r w:rsidRPr="009C70A8">
        <w:rPr>
          <w:rFonts w:asciiTheme="minorEastAsia" w:eastAsiaTheme="minorEastAsia" w:hAnsiTheme="minorEastAsia" w:hint="eastAsia"/>
          <w:sz w:val="24"/>
        </w:rPr>
        <w:t>带载能力强：输出有功功率应 ≥额定容量×0.9 kW/kVA即输出PF≥0.9，输出端可带更多负载；要求提供泰尔检验报告证明。</w:t>
      </w:r>
    </w:p>
    <w:p w:rsidR="00D01416" w:rsidRPr="009C70A8" w:rsidRDefault="00D01416" w:rsidP="00D01416">
      <w:pPr>
        <w:numPr>
          <w:ilvl w:val="0"/>
          <w:numId w:val="31"/>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UPS电池电压范围：直流电压±180～±240V  、电池可调范围大，现场配置灵活。</w:t>
      </w:r>
    </w:p>
    <w:p w:rsidR="00D01416" w:rsidRPr="009C70A8" w:rsidRDefault="00D01416" w:rsidP="00D01416">
      <w:pPr>
        <w:numPr>
          <w:ilvl w:val="0"/>
          <w:numId w:val="31"/>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sz w:val="24"/>
        </w:rPr>
        <w:t>#</w:t>
      </w:r>
      <w:r w:rsidRPr="009C70A8">
        <w:rPr>
          <w:rFonts w:asciiTheme="minorEastAsia" w:eastAsiaTheme="minorEastAsia" w:hAnsiTheme="minorEastAsia" w:hint="eastAsia"/>
          <w:sz w:val="24"/>
        </w:rPr>
        <w:t>模块化UPS应具备智能发电机管理功能：当市电停电，应可启用发电机智能管理，可由UPS设置界面进行管理；当发电机额定输出功率不足时，允许在UPS管理界面重新定义发电机的输出功率，由UPS自主管理，确保UPS输出不间断，即可降低发电机过大容量配置，又可降低用户投资成本。要求提供生产厂家盖章的针对该功能设置界面的证明材料 。</w:t>
      </w:r>
    </w:p>
    <w:p w:rsidR="00D01416" w:rsidRPr="009C70A8" w:rsidRDefault="00D01416" w:rsidP="00D01416">
      <w:pPr>
        <w:numPr>
          <w:ilvl w:val="0"/>
          <w:numId w:val="31"/>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模块化主机智能化管理：器件失效预告警功能，将可能失效的风险排除在萌芽阶段。用户享受智能化设备的轻松管理；减少运维工作。</w:t>
      </w:r>
    </w:p>
    <w:p w:rsidR="00D01416" w:rsidRPr="009C70A8" w:rsidRDefault="00D01416" w:rsidP="00D01416">
      <w:pPr>
        <w:numPr>
          <w:ilvl w:val="0"/>
          <w:numId w:val="31"/>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输出同步：为提升所投产品可靠性，输出母线同步功能应原厂标配内置、具备输出双母线功能，无需额外增加电路板，即可现场应用灵活。</w:t>
      </w:r>
    </w:p>
    <w:p w:rsidR="00D01416" w:rsidRPr="009C70A8" w:rsidRDefault="00D01416" w:rsidP="00D01416">
      <w:pPr>
        <w:numPr>
          <w:ilvl w:val="0"/>
          <w:numId w:val="31"/>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sz w:val="24"/>
        </w:rPr>
        <w:t>#</w:t>
      </w:r>
      <w:r w:rsidRPr="009C70A8">
        <w:rPr>
          <w:rFonts w:asciiTheme="minorEastAsia" w:eastAsiaTheme="minorEastAsia" w:hAnsiTheme="minorEastAsia" w:hint="eastAsia"/>
          <w:sz w:val="24"/>
        </w:rPr>
        <w:t>模块化UPS具备除尘 功能，当设备运行周期较长或设备积尘过多时，UPS启动自动除尘功能，防范未然，提高供电可靠性。要求提供生产厂家盖章的</w:t>
      </w:r>
      <w:r w:rsidRPr="009C70A8">
        <w:rPr>
          <w:rFonts w:asciiTheme="minorEastAsia" w:eastAsiaTheme="minorEastAsia" w:hAnsiTheme="minorEastAsia" w:hint="eastAsia"/>
          <w:sz w:val="24"/>
        </w:rPr>
        <w:lastRenderedPageBreak/>
        <w:t>针对该功能设置界面的证明材料。</w:t>
      </w:r>
    </w:p>
    <w:p w:rsidR="00D01416" w:rsidRPr="009C70A8" w:rsidRDefault="00D01416" w:rsidP="00D01416">
      <w:pPr>
        <w:numPr>
          <w:ilvl w:val="0"/>
          <w:numId w:val="31"/>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为便于操作、维护管理，UPS主机应标配维护旁路开关 。</w:t>
      </w:r>
    </w:p>
    <w:p w:rsidR="00D01416" w:rsidRPr="009C70A8" w:rsidRDefault="00D01416" w:rsidP="00D01416">
      <w:pPr>
        <w:numPr>
          <w:ilvl w:val="0"/>
          <w:numId w:val="31"/>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sz w:val="24"/>
        </w:rPr>
        <w:t>#</w:t>
      </w:r>
      <w:r w:rsidRPr="009C70A8">
        <w:rPr>
          <w:rFonts w:asciiTheme="minorEastAsia" w:eastAsiaTheme="minorEastAsia" w:hAnsiTheme="minorEastAsia" w:hint="eastAsia"/>
          <w:sz w:val="24"/>
        </w:rPr>
        <w:t>≥7英寸触摸液晶屏，具有LCD+LED指示的操作界面，中文显示，实时记录工作状态和运行信息，管理更加直观；操作界面要求配备手动双键组合开关机按钮，确保在触摸屏失效时依然可以开关机操作，同时为提高设备可靠性应具备避免单键触发设备开关机动作的保护预防措施发生。要求提供生产厂家盖章的设备照片证明材料。</w:t>
      </w:r>
    </w:p>
    <w:p w:rsidR="00D01416" w:rsidRPr="009C70A8" w:rsidRDefault="00D01416" w:rsidP="00D01416">
      <w:pPr>
        <w:numPr>
          <w:ilvl w:val="0"/>
          <w:numId w:val="31"/>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sz w:val="24"/>
        </w:rPr>
        <w:t>#</w:t>
      </w:r>
      <w:r w:rsidRPr="009C70A8">
        <w:rPr>
          <w:rFonts w:asciiTheme="minorEastAsia" w:eastAsiaTheme="minorEastAsia" w:hAnsiTheme="minorEastAsia" w:hint="eastAsia"/>
          <w:sz w:val="24"/>
        </w:rPr>
        <w:t>具有智能录波功能，当UPS设备故障时，完整记录故障发生瞬间，有助于故障诊断和快速故障定位，方便现场分析，提高维护工作效率；要求提供生产厂家盖章的针对该功能设置界面的证明材料。</w:t>
      </w:r>
    </w:p>
    <w:p w:rsidR="00D01416" w:rsidRPr="009C70A8" w:rsidRDefault="00D01416" w:rsidP="00D01416">
      <w:pPr>
        <w:numPr>
          <w:ilvl w:val="0"/>
          <w:numId w:val="31"/>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sz w:val="24"/>
        </w:rPr>
        <w:t>#</w:t>
      </w:r>
      <w:r w:rsidRPr="009C70A8">
        <w:rPr>
          <w:rFonts w:asciiTheme="minorEastAsia" w:eastAsiaTheme="minorEastAsia" w:hAnsiTheme="minorEastAsia" w:hint="eastAsia"/>
          <w:sz w:val="24"/>
        </w:rPr>
        <w:t>主机近端标配EPO按钮，同时具备远程干接点接口，灵活使用，确保现场紧急状况下能够快速断电，保护设备安全。要求提供生产厂家盖章的设备照片证明材料。</w:t>
      </w:r>
    </w:p>
    <w:p w:rsidR="00D01416" w:rsidRPr="009C70A8" w:rsidRDefault="00D01416" w:rsidP="00D01416">
      <w:pPr>
        <w:numPr>
          <w:ilvl w:val="0"/>
          <w:numId w:val="31"/>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自老化功能：具备自老化功能，有效解决现场调试及老化的负载问题，减少投资。</w:t>
      </w:r>
    </w:p>
    <w:p w:rsidR="00D01416" w:rsidRPr="009C70A8" w:rsidRDefault="00D01416" w:rsidP="00D01416">
      <w:pPr>
        <w:numPr>
          <w:ilvl w:val="0"/>
          <w:numId w:val="31"/>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智能电池管理：电池管理功能丰富，包括：定电流定时\定电流定容量\深度测试等；电池温度补偿\强制均充\强制充电等功能，既方便电池日常维护，也可延长电池使用寿命,高效节能。</w:t>
      </w:r>
    </w:p>
    <w:p w:rsidR="00D01416" w:rsidRPr="009C70A8" w:rsidRDefault="00D01416" w:rsidP="00D01416">
      <w:pPr>
        <w:numPr>
          <w:ilvl w:val="0"/>
          <w:numId w:val="31"/>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UPS主机具备灵活的进线方式，满足现场安装要求。</w:t>
      </w:r>
    </w:p>
    <w:p w:rsidR="00D01416" w:rsidRPr="009C70A8" w:rsidRDefault="00D01416" w:rsidP="00D01416">
      <w:pPr>
        <w:adjustRightInd w:val="0"/>
        <w:snapToGrid w:val="0"/>
        <w:spacing w:line="360" w:lineRule="auto"/>
        <w:rPr>
          <w:rFonts w:asciiTheme="minorEastAsia" w:eastAsiaTheme="minorEastAsia" w:hAnsiTheme="minorEastAsia"/>
          <w:b/>
          <w:bCs/>
          <w:sz w:val="24"/>
        </w:rPr>
      </w:pPr>
      <w:r w:rsidRPr="009C70A8">
        <w:rPr>
          <w:rFonts w:asciiTheme="minorEastAsia" w:eastAsiaTheme="minorEastAsia" w:hAnsiTheme="minorEastAsia" w:hint="eastAsia"/>
          <w:b/>
          <w:bCs/>
          <w:sz w:val="24"/>
        </w:rPr>
        <w:t>蓄电池要求：</w:t>
      </w:r>
    </w:p>
    <w:p w:rsidR="00D01416" w:rsidRPr="009C70A8" w:rsidRDefault="00D01416" w:rsidP="00D01416">
      <w:pPr>
        <w:numPr>
          <w:ilvl w:val="0"/>
          <w:numId w:val="32"/>
        </w:numPr>
        <w:adjustRightInd w:val="0"/>
        <w:snapToGrid w:val="0"/>
        <w:spacing w:line="360" w:lineRule="auto"/>
        <w:rPr>
          <w:rFonts w:asciiTheme="minorEastAsia" w:eastAsiaTheme="minorEastAsia" w:hAnsiTheme="minorEastAsia" w:cs="宋体"/>
          <w:sz w:val="24"/>
        </w:rPr>
      </w:pPr>
      <w:r w:rsidRPr="009C70A8">
        <w:rPr>
          <w:rFonts w:asciiTheme="minorEastAsia" w:eastAsiaTheme="minorEastAsia" w:hAnsiTheme="minorEastAsia" w:cs="宋体" w:hint="eastAsia"/>
          <w:sz w:val="24"/>
        </w:rPr>
        <w:t>蓄电池应采用：12V阀控式免维护铅酸蓄电池，</w:t>
      </w:r>
      <w:r w:rsidRPr="009C70A8">
        <w:rPr>
          <w:rFonts w:asciiTheme="minorEastAsia" w:eastAsiaTheme="minorEastAsia" w:hAnsiTheme="minorEastAsia" w:cs="宋体"/>
          <w:sz w:val="24"/>
        </w:rPr>
        <w:t>当蓄电池环境温度在-10℃- +45℃条件下，其性能应满足正常使用</w:t>
      </w:r>
      <w:r w:rsidRPr="009C70A8">
        <w:rPr>
          <w:rFonts w:asciiTheme="minorEastAsia" w:eastAsiaTheme="minorEastAsia" w:hAnsiTheme="minorEastAsia"/>
          <w:sz w:val="24"/>
        </w:rPr>
        <w:t>要求</w:t>
      </w:r>
      <w:r w:rsidRPr="009C70A8">
        <w:rPr>
          <w:rFonts w:asciiTheme="minorEastAsia" w:eastAsiaTheme="minorEastAsia" w:hAnsiTheme="minorEastAsia" w:cs="宋体" w:hint="eastAsia"/>
          <w:sz w:val="24"/>
        </w:rPr>
        <w:t>。</w:t>
      </w:r>
    </w:p>
    <w:p w:rsidR="00D01416" w:rsidRPr="009C70A8" w:rsidRDefault="00D01416" w:rsidP="00D01416">
      <w:pPr>
        <w:numPr>
          <w:ilvl w:val="0"/>
          <w:numId w:val="32"/>
        </w:numPr>
        <w:adjustRightInd w:val="0"/>
        <w:snapToGrid w:val="0"/>
        <w:spacing w:line="360" w:lineRule="auto"/>
        <w:rPr>
          <w:rFonts w:asciiTheme="minorEastAsia" w:eastAsiaTheme="minorEastAsia" w:hAnsiTheme="minorEastAsia" w:cs="宋体"/>
          <w:sz w:val="24"/>
        </w:rPr>
      </w:pPr>
      <w:r w:rsidRPr="009C70A8">
        <w:rPr>
          <w:rFonts w:asciiTheme="minorEastAsia" w:eastAsiaTheme="minorEastAsia" w:hAnsiTheme="minorEastAsia" w:cs="宋体"/>
          <w:sz w:val="24"/>
        </w:rPr>
        <w:t>蓄电池在环境温度20℃~25℃时的折合</w:t>
      </w:r>
      <w:r w:rsidRPr="009C70A8">
        <w:rPr>
          <w:rFonts w:asciiTheme="minorEastAsia" w:eastAsiaTheme="minorEastAsia" w:hAnsiTheme="minorEastAsia" w:cs="宋体" w:hint="eastAsia"/>
          <w:sz w:val="24"/>
        </w:rPr>
        <w:t>浮充寿命：</w:t>
      </w:r>
      <w:r w:rsidRPr="009C70A8">
        <w:rPr>
          <w:rFonts w:asciiTheme="minorEastAsia" w:eastAsiaTheme="minorEastAsia" w:hAnsiTheme="minorEastAsia" w:cs="宋体"/>
          <w:sz w:val="24"/>
        </w:rPr>
        <w:t>蓄电池的浮充寿命不低于10年。</w:t>
      </w:r>
    </w:p>
    <w:p w:rsidR="00D01416" w:rsidRPr="009C70A8" w:rsidRDefault="00D01416" w:rsidP="00D01416">
      <w:pPr>
        <w:numPr>
          <w:ilvl w:val="0"/>
          <w:numId w:val="32"/>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sz w:val="24"/>
        </w:rPr>
        <w:t>蓄电池应为铅酸免维护电池，要求具有良好的耐高温性能及机械强度，以符合高频率、深程度放电的需求，并采用厚极板，以减少极板腐蚀，增长电池循环寿命，并在使用寿命年限内完全不需要加入任何电解液。</w:t>
      </w:r>
    </w:p>
    <w:p w:rsidR="00D01416" w:rsidRPr="009C70A8" w:rsidRDefault="00D01416" w:rsidP="00D01416">
      <w:pPr>
        <w:numPr>
          <w:ilvl w:val="0"/>
          <w:numId w:val="32"/>
        </w:numPr>
        <w:adjustRightInd w:val="0"/>
        <w:snapToGrid w:val="0"/>
        <w:spacing w:line="360" w:lineRule="auto"/>
        <w:rPr>
          <w:rFonts w:asciiTheme="minorEastAsia" w:eastAsiaTheme="minorEastAsia" w:hAnsiTheme="minorEastAsia" w:cs="宋体"/>
          <w:sz w:val="24"/>
        </w:rPr>
      </w:pPr>
      <w:r w:rsidRPr="009C70A8">
        <w:rPr>
          <w:rFonts w:asciiTheme="minorEastAsia" w:eastAsiaTheme="minorEastAsia" w:hAnsiTheme="minorEastAsia"/>
          <w:sz w:val="24"/>
        </w:rPr>
        <w:t>蓄电池</w:t>
      </w:r>
      <w:r w:rsidRPr="009C70A8">
        <w:rPr>
          <w:rFonts w:asciiTheme="minorEastAsia" w:eastAsiaTheme="minorEastAsia" w:hAnsiTheme="minorEastAsia" w:cs="宋体"/>
          <w:sz w:val="24"/>
        </w:rPr>
        <w:t>采用全密封防泄漏结构，外壳无异常变形、漏液、裂纹及污迹，上盖及端子无损伤，正常工作时无酸雾逸出；标识应清晰。</w:t>
      </w:r>
    </w:p>
    <w:p w:rsidR="00D01416" w:rsidRPr="009C70A8" w:rsidRDefault="00D01416" w:rsidP="00D01416">
      <w:pPr>
        <w:numPr>
          <w:ilvl w:val="0"/>
          <w:numId w:val="32"/>
        </w:numPr>
        <w:adjustRightInd w:val="0"/>
        <w:snapToGrid w:val="0"/>
        <w:spacing w:line="360" w:lineRule="auto"/>
        <w:rPr>
          <w:rFonts w:asciiTheme="minorEastAsia" w:eastAsiaTheme="minorEastAsia" w:hAnsiTheme="minorEastAsia" w:cs="宋体"/>
          <w:sz w:val="24"/>
        </w:rPr>
      </w:pPr>
      <w:r w:rsidRPr="009C70A8">
        <w:rPr>
          <w:rFonts w:asciiTheme="minorEastAsia" w:eastAsiaTheme="minorEastAsia" w:hAnsiTheme="minorEastAsia"/>
          <w:sz w:val="24"/>
        </w:rPr>
        <w:t>蓄电池组</w:t>
      </w:r>
      <w:r w:rsidRPr="009C70A8">
        <w:rPr>
          <w:rFonts w:asciiTheme="minorEastAsia" w:eastAsiaTheme="minorEastAsia" w:hAnsiTheme="minorEastAsia" w:cs="宋体"/>
          <w:sz w:val="24"/>
        </w:rPr>
        <w:t>按规定的试验方法，10h率容量应在第一次充放电循环时不低于</w:t>
      </w:r>
      <w:r w:rsidRPr="009C70A8">
        <w:rPr>
          <w:rFonts w:asciiTheme="minorEastAsia" w:eastAsiaTheme="minorEastAsia" w:hAnsiTheme="minorEastAsia" w:cs="宋体"/>
          <w:sz w:val="24"/>
        </w:rPr>
        <w:lastRenderedPageBreak/>
        <w:t>0.95C10，三次循环容量应达到C10</w:t>
      </w:r>
      <w:r w:rsidRPr="009C70A8">
        <w:rPr>
          <w:rFonts w:asciiTheme="minorEastAsia" w:eastAsiaTheme="minorEastAsia" w:hAnsiTheme="minorEastAsia" w:cs="宋体" w:hint="eastAsia"/>
          <w:sz w:val="24"/>
        </w:rPr>
        <w:t>，</w:t>
      </w:r>
      <w:r w:rsidRPr="009C70A8">
        <w:rPr>
          <w:rFonts w:asciiTheme="minorEastAsia" w:eastAsiaTheme="minorEastAsia" w:hAnsiTheme="minorEastAsia" w:cs="宋体"/>
          <w:sz w:val="24"/>
        </w:rPr>
        <w:t xml:space="preserve">3h </w:t>
      </w:r>
      <w:r w:rsidRPr="009C70A8">
        <w:rPr>
          <w:rFonts w:asciiTheme="minorEastAsia" w:eastAsiaTheme="minorEastAsia" w:hAnsiTheme="minorEastAsia" w:cs="宋体" w:hint="eastAsia"/>
          <w:sz w:val="24"/>
        </w:rPr>
        <w:t>率容量应达到</w:t>
      </w:r>
      <w:r w:rsidRPr="009C70A8">
        <w:rPr>
          <w:rFonts w:asciiTheme="minorEastAsia" w:eastAsiaTheme="minorEastAsia" w:hAnsiTheme="minorEastAsia" w:cs="宋体"/>
          <w:sz w:val="24"/>
        </w:rPr>
        <w:t>0.75C10</w:t>
      </w:r>
      <w:r w:rsidRPr="009C70A8">
        <w:rPr>
          <w:rFonts w:asciiTheme="minorEastAsia" w:eastAsiaTheme="minorEastAsia" w:hAnsiTheme="minorEastAsia" w:cs="宋体" w:hint="eastAsia"/>
          <w:sz w:val="24"/>
        </w:rPr>
        <w:t>。</w:t>
      </w:r>
    </w:p>
    <w:p w:rsidR="00D01416" w:rsidRPr="009C70A8" w:rsidRDefault="00D01416" w:rsidP="00D01416">
      <w:pPr>
        <w:numPr>
          <w:ilvl w:val="0"/>
          <w:numId w:val="32"/>
        </w:numPr>
        <w:adjustRightInd w:val="0"/>
        <w:snapToGrid w:val="0"/>
        <w:spacing w:line="360" w:lineRule="auto"/>
        <w:rPr>
          <w:rFonts w:asciiTheme="minorEastAsia" w:eastAsiaTheme="minorEastAsia" w:hAnsiTheme="minorEastAsia" w:cs="宋体"/>
          <w:sz w:val="24"/>
        </w:rPr>
      </w:pPr>
      <w:r w:rsidRPr="009C70A8">
        <w:rPr>
          <w:rFonts w:asciiTheme="minorEastAsia" w:eastAsiaTheme="minorEastAsia" w:hAnsiTheme="minorEastAsia" w:hint="eastAsia"/>
          <w:sz w:val="24"/>
        </w:rPr>
        <w:t>容量</w:t>
      </w:r>
      <w:r w:rsidRPr="009C70A8">
        <w:rPr>
          <w:rFonts w:asciiTheme="minorEastAsia" w:eastAsiaTheme="minorEastAsia" w:hAnsiTheme="minorEastAsia" w:cs="宋体" w:hint="eastAsia"/>
          <w:sz w:val="24"/>
        </w:rPr>
        <w:t>保存率：蓄电池静置28天后其容量保存率不得低于96%。</w:t>
      </w:r>
    </w:p>
    <w:p w:rsidR="00D01416" w:rsidRPr="009C70A8" w:rsidRDefault="00D01416" w:rsidP="00D01416">
      <w:pPr>
        <w:numPr>
          <w:ilvl w:val="0"/>
          <w:numId w:val="32"/>
        </w:numPr>
        <w:adjustRightInd w:val="0"/>
        <w:snapToGrid w:val="0"/>
        <w:spacing w:line="360" w:lineRule="auto"/>
        <w:rPr>
          <w:rFonts w:asciiTheme="minorEastAsia" w:eastAsiaTheme="minorEastAsia" w:hAnsiTheme="minorEastAsia" w:cs="宋体"/>
          <w:sz w:val="24"/>
        </w:rPr>
      </w:pPr>
      <w:r w:rsidRPr="009C70A8">
        <w:rPr>
          <w:rFonts w:asciiTheme="minorEastAsia" w:eastAsiaTheme="minorEastAsia" w:hAnsiTheme="minorEastAsia" w:hint="eastAsia"/>
          <w:sz w:val="24"/>
        </w:rPr>
        <w:t>密封</w:t>
      </w:r>
      <w:r w:rsidRPr="009C70A8">
        <w:rPr>
          <w:rFonts w:asciiTheme="minorEastAsia" w:eastAsiaTheme="minorEastAsia" w:hAnsiTheme="minorEastAsia" w:cs="宋体" w:hint="eastAsia"/>
          <w:sz w:val="24"/>
        </w:rPr>
        <w:t>反应效率：蓄电池密封反应效率应不低于</w:t>
      </w:r>
      <w:r w:rsidRPr="009C70A8">
        <w:rPr>
          <w:rFonts w:asciiTheme="minorEastAsia" w:eastAsiaTheme="minorEastAsia" w:hAnsiTheme="minorEastAsia" w:cs="宋体"/>
          <w:sz w:val="24"/>
        </w:rPr>
        <w:t>95%</w:t>
      </w:r>
      <w:r w:rsidRPr="009C70A8">
        <w:rPr>
          <w:rFonts w:asciiTheme="minorEastAsia" w:eastAsiaTheme="minorEastAsia" w:hAnsiTheme="minorEastAsia" w:cs="宋体" w:hint="eastAsia"/>
          <w:sz w:val="24"/>
        </w:rPr>
        <w:t>。</w:t>
      </w:r>
    </w:p>
    <w:p w:rsidR="00D01416" w:rsidRPr="009C70A8" w:rsidRDefault="00D01416" w:rsidP="00D01416">
      <w:pPr>
        <w:numPr>
          <w:ilvl w:val="0"/>
          <w:numId w:val="32"/>
        </w:numPr>
        <w:adjustRightInd w:val="0"/>
        <w:snapToGrid w:val="0"/>
        <w:spacing w:line="360" w:lineRule="auto"/>
        <w:rPr>
          <w:rFonts w:asciiTheme="minorEastAsia" w:eastAsiaTheme="minorEastAsia" w:hAnsiTheme="minorEastAsia" w:cs="宋体"/>
          <w:sz w:val="24"/>
        </w:rPr>
      </w:pPr>
      <w:r w:rsidRPr="009C70A8">
        <w:rPr>
          <w:rFonts w:asciiTheme="minorEastAsia" w:eastAsiaTheme="minorEastAsia" w:hAnsiTheme="minorEastAsia" w:hint="eastAsia"/>
          <w:sz w:val="24"/>
        </w:rPr>
        <w:t>热失控</w:t>
      </w:r>
      <w:r w:rsidRPr="009C70A8">
        <w:rPr>
          <w:rFonts w:asciiTheme="minorEastAsia" w:eastAsiaTheme="minorEastAsia" w:hAnsiTheme="minorEastAsia" w:cs="宋体" w:hint="eastAsia"/>
          <w:sz w:val="24"/>
        </w:rPr>
        <w:t>敏感性要求：蓄电池按照 YD/T 799-2010《通信用阀控式密封铅酸蓄电池》7.20 规定的方法试验，蓄电池温度应≤60℃，每 24h的电流增长率应≤50%。</w:t>
      </w:r>
    </w:p>
    <w:p w:rsidR="00D01416" w:rsidRPr="009C70A8" w:rsidRDefault="00D01416" w:rsidP="00D01416">
      <w:pPr>
        <w:numPr>
          <w:ilvl w:val="0"/>
          <w:numId w:val="32"/>
        </w:numPr>
        <w:adjustRightInd w:val="0"/>
        <w:snapToGrid w:val="0"/>
        <w:spacing w:line="360" w:lineRule="auto"/>
        <w:rPr>
          <w:rFonts w:asciiTheme="minorEastAsia" w:eastAsiaTheme="minorEastAsia" w:hAnsiTheme="minorEastAsia" w:cs="宋体"/>
          <w:sz w:val="24"/>
        </w:rPr>
      </w:pPr>
      <w:r w:rsidRPr="009C70A8">
        <w:rPr>
          <w:rFonts w:asciiTheme="minorEastAsia" w:eastAsiaTheme="minorEastAsia" w:hAnsiTheme="minorEastAsia" w:cs="宋体" w:hint="eastAsia"/>
          <w:sz w:val="24"/>
        </w:rPr>
        <w:t>过度</w:t>
      </w:r>
      <w:r w:rsidRPr="009C70A8">
        <w:rPr>
          <w:rFonts w:asciiTheme="minorEastAsia" w:eastAsiaTheme="minorEastAsia" w:hAnsiTheme="minorEastAsia" w:hint="eastAsia"/>
          <w:sz w:val="24"/>
        </w:rPr>
        <w:t>放电</w:t>
      </w:r>
      <w:r w:rsidRPr="009C70A8">
        <w:rPr>
          <w:rFonts w:asciiTheme="minorEastAsia" w:eastAsiaTheme="minorEastAsia" w:hAnsiTheme="minorEastAsia" w:cs="宋体" w:hint="eastAsia"/>
          <w:sz w:val="24"/>
        </w:rPr>
        <w:t>要求：蓄电池按照 YD/T 799-2010《通信用阀控式密封铅酸蓄电池》7.21 规定的方法试验，其容量恢复值应≥90%。</w:t>
      </w:r>
    </w:p>
    <w:p w:rsidR="00D01416" w:rsidRPr="009C70A8" w:rsidRDefault="00D01416" w:rsidP="00D01416">
      <w:pPr>
        <w:numPr>
          <w:ilvl w:val="0"/>
          <w:numId w:val="32"/>
        </w:numPr>
        <w:adjustRightInd w:val="0"/>
        <w:snapToGrid w:val="0"/>
        <w:spacing w:line="360" w:lineRule="auto"/>
        <w:rPr>
          <w:rFonts w:asciiTheme="minorEastAsia" w:eastAsiaTheme="minorEastAsia" w:hAnsiTheme="minorEastAsia" w:cs="宋体"/>
          <w:sz w:val="24"/>
        </w:rPr>
      </w:pPr>
      <w:r w:rsidRPr="009C70A8">
        <w:rPr>
          <w:rFonts w:asciiTheme="minorEastAsia" w:eastAsiaTheme="minorEastAsia" w:hAnsiTheme="minorEastAsia" w:cs="宋体" w:hint="eastAsia"/>
          <w:sz w:val="24"/>
        </w:rPr>
        <w:t>再</w:t>
      </w:r>
      <w:r w:rsidRPr="009C70A8">
        <w:rPr>
          <w:rFonts w:asciiTheme="minorEastAsia" w:eastAsiaTheme="minorEastAsia" w:hAnsiTheme="minorEastAsia" w:hint="eastAsia"/>
          <w:sz w:val="24"/>
        </w:rPr>
        <w:t>充电</w:t>
      </w:r>
      <w:r w:rsidRPr="009C70A8">
        <w:rPr>
          <w:rFonts w:asciiTheme="minorEastAsia" w:eastAsiaTheme="minorEastAsia" w:hAnsiTheme="minorEastAsia" w:cs="宋体" w:hint="eastAsia"/>
          <w:sz w:val="24"/>
        </w:rPr>
        <w:t>性能要求：蓄电池按《YD/T799-2010 通信用阀控式密封铅酸蓄电池》7.24 规定的方法试验，恒压充电 24h 的再充电能力因素应≥85％。</w:t>
      </w:r>
    </w:p>
    <w:p w:rsidR="00D01416" w:rsidRPr="009C70A8" w:rsidRDefault="00D01416" w:rsidP="00D01416">
      <w:pPr>
        <w:numPr>
          <w:ilvl w:val="0"/>
          <w:numId w:val="32"/>
        </w:numPr>
        <w:adjustRightInd w:val="0"/>
        <w:snapToGrid w:val="0"/>
        <w:spacing w:line="360" w:lineRule="auto"/>
        <w:rPr>
          <w:rFonts w:asciiTheme="minorEastAsia" w:eastAsiaTheme="minorEastAsia" w:hAnsiTheme="minorEastAsia" w:cs="宋体"/>
          <w:sz w:val="24"/>
        </w:rPr>
      </w:pPr>
      <w:r w:rsidRPr="009C70A8">
        <w:rPr>
          <w:rFonts w:asciiTheme="minorEastAsia" w:eastAsiaTheme="minorEastAsia" w:hAnsiTheme="minorEastAsia" w:cs="宋体"/>
          <w:sz w:val="24"/>
        </w:rPr>
        <w:t>电池以30I10的电流放电3min，极柱不熔断，其外观不出现异常。</w:t>
      </w:r>
    </w:p>
    <w:p w:rsidR="00D01416" w:rsidRPr="009C70A8" w:rsidRDefault="00D01416" w:rsidP="00D01416">
      <w:pPr>
        <w:numPr>
          <w:ilvl w:val="0"/>
          <w:numId w:val="32"/>
        </w:numPr>
        <w:adjustRightInd w:val="0"/>
        <w:snapToGrid w:val="0"/>
        <w:spacing w:line="360" w:lineRule="auto"/>
        <w:rPr>
          <w:rFonts w:asciiTheme="minorEastAsia" w:eastAsiaTheme="minorEastAsia" w:hAnsiTheme="minorEastAsia" w:cs="宋体"/>
          <w:sz w:val="24"/>
        </w:rPr>
      </w:pPr>
      <w:r w:rsidRPr="009C70A8">
        <w:rPr>
          <w:rFonts w:asciiTheme="minorEastAsia" w:eastAsiaTheme="minorEastAsia" w:hAnsiTheme="minorEastAsia"/>
          <w:sz w:val="24"/>
        </w:rPr>
        <w:t>蓄电池</w:t>
      </w:r>
      <w:r w:rsidRPr="009C70A8">
        <w:rPr>
          <w:rFonts w:asciiTheme="minorEastAsia" w:eastAsiaTheme="minorEastAsia" w:hAnsiTheme="minorEastAsia" w:cs="宋体"/>
          <w:sz w:val="24"/>
        </w:rPr>
        <w:t>正负极、中性极（若有）端子应有明显标志，且便于连接。</w:t>
      </w:r>
    </w:p>
    <w:p w:rsidR="00D01416" w:rsidRPr="009C70A8" w:rsidRDefault="00D01416" w:rsidP="00D01416">
      <w:pPr>
        <w:numPr>
          <w:ilvl w:val="0"/>
          <w:numId w:val="32"/>
        </w:numPr>
        <w:adjustRightInd w:val="0"/>
        <w:snapToGrid w:val="0"/>
        <w:spacing w:line="360" w:lineRule="auto"/>
        <w:rPr>
          <w:rFonts w:asciiTheme="minorEastAsia" w:eastAsiaTheme="minorEastAsia" w:hAnsiTheme="minorEastAsia" w:cs="宋体"/>
          <w:sz w:val="24"/>
        </w:rPr>
      </w:pPr>
      <w:r w:rsidRPr="009C70A8">
        <w:rPr>
          <w:rFonts w:asciiTheme="minorEastAsia" w:eastAsiaTheme="minorEastAsia" w:hAnsiTheme="minorEastAsia" w:cs="宋体"/>
          <w:sz w:val="24"/>
        </w:rPr>
        <w:t>蓄电池使用期间安全阀应自动开启闭合，开阀压力应在10kpa-35kpa范围内，闭阀压力应在3kpa-30kpa范围内。</w:t>
      </w:r>
    </w:p>
    <w:p w:rsidR="00D01416" w:rsidRPr="009C70A8" w:rsidRDefault="00D01416" w:rsidP="00D01416">
      <w:pPr>
        <w:numPr>
          <w:ilvl w:val="0"/>
          <w:numId w:val="32"/>
        </w:numPr>
        <w:adjustRightInd w:val="0"/>
        <w:snapToGrid w:val="0"/>
        <w:spacing w:line="360" w:lineRule="auto"/>
        <w:rPr>
          <w:rFonts w:asciiTheme="minorEastAsia" w:eastAsiaTheme="minorEastAsia" w:hAnsiTheme="minorEastAsia" w:cs="宋体"/>
          <w:sz w:val="24"/>
        </w:rPr>
      </w:pPr>
      <w:r w:rsidRPr="009C70A8">
        <w:rPr>
          <w:rFonts w:asciiTheme="minorEastAsia" w:eastAsiaTheme="minorEastAsia" w:hAnsiTheme="minorEastAsia" w:cs="宋体"/>
          <w:sz w:val="24"/>
        </w:rPr>
        <w:t>封口剂性能：蓄电池在-30℃～＋65℃时，封口剂应无裂纹及溢流现象。</w:t>
      </w:r>
    </w:p>
    <w:p w:rsidR="00D01416" w:rsidRPr="009C70A8" w:rsidRDefault="00D01416" w:rsidP="00D01416">
      <w:pPr>
        <w:numPr>
          <w:ilvl w:val="0"/>
          <w:numId w:val="32"/>
        </w:numPr>
        <w:adjustRightInd w:val="0"/>
        <w:snapToGrid w:val="0"/>
        <w:spacing w:line="360" w:lineRule="auto"/>
        <w:rPr>
          <w:rFonts w:asciiTheme="minorEastAsia" w:eastAsiaTheme="minorEastAsia" w:hAnsiTheme="minorEastAsia" w:cs="宋体"/>
          <w:sz w:val="24"/>
        </w:rPr>
      </w:pPr>
      <w:r w:rsidRPr="009C70A8">
        <w:rPr>
          <w:rFonts w:asciiTheme="minorEastAsia" w:eastAsiaTheme="minorEastAsia" w:hAnsiTheme="minorEastAsia"/>
          <w:sz w:val="24"/>
        </w:rPr>
        <w:t>气密性</w:t>
      </w:r>
      <w:r w:rsidRPr="009C70A8">
        <w:rPr>
          <w:rFonts w:asciiTheme="minorEastAsia" w:eastAsiaTheme="minorEastAsia" w:hAnsiTheme="minorEastAsia" w:cs="宋体"/>
          <w:sz w:val="24"/>
        </w:rPr>
        <w:t>：蓄电池应能承受50kPa的正压或负压而不破裂、不开胶，压力释放后壳体无残余变形。</w:t>
      </w:r>
    </w:p>
    <w:p w:rsidR="00D01416" w:rsidRPr="009C70A8" w:rsidRDefault="00D01416" w:rsidP="00D01416">
      <w:pPr>
        <w:numPr>
          <w:ilvl w:val="0"/>
          <w:numId w:val="32"/>
        </w:numPr>
        <w:adjustRightInd w:val="0"/>
        <w:snapToGrid w:val="0"/>
        <w:spacing w:line="360" w:lineRule="auto"/>
        <w:rPr>
          <w:rFonts w:asciiTheme="minorEastAsia" w:eastAsiaTheme="minorEastAsia" w:hAnsiTheme="minorEastAsia" w:cs="宋体"/>
          <w:sz w:val="24"/>
        </w:rPr>
      </w:pPr>
      <w:r w:rsidRPr="009C70A8">
        <w:rPr>
          <w:rFonts w:asciiTheme="minorEastAsia" w:eastAsiaTheme="minorEastAsia" w:hAnsiTheme="minorEastAsia" w:cs="宋体"/>
          <w:sz w:val="24"/>
        </w:rPr>
        <w:t>防爆性能：蓄电池在充电过程中遇到明火，内部应不引燃、不引爆。</w:t>
      </w:r>
    </w:p>
    <w:p w:rsidR="00D01416" w:rsidRPr="009C70A8" w:rsidRDefault="00D01416" w:rsidP="00D01416">
      <w:pPr>
        <w:numPr>
          <w:ilvl w:val="0"/>
          <w:numId w:val="32"/>
        </w:numPr>
        <w:adjustRightInd w:val="0"/>
        <w:snapToGrid w:val="0"/>
        <w:spacing w:line="360" w:lineRule="auto"/>
        <w:rPr>
          <w:rFonts w:asciiTheme="minorEastAsia" w:eastAsiaTheme="minorEastAsia" w:hAnsiTheme="minorEastAsia" w:cs="宋体"/>
          <w:sz w:val="24"/>
        </w:rPr>
      </w:pPr>
      <w:r w:rsidRPr="009C70A8">
        <w:rPr>
          <w:rFonts w:asciiTheme="minorEastAsia" w:eastAsiaTheme="minorEastAsia" w:hAnsiTheme="minorEastAsia" w:cs="宋体" w:hint="eastAsia"/>
          <w:sz w:val="24"/>
        </w:rPr>
        <w:t>同</w:t>
      </w:r>
      <w:r w:rsidRPr="009C70A8">
        <w:rPr>
          <w:rFonts w:asciiTheme="minorEastAsia" w:eastAsiaTheme="minorEastAsia" w:hAnsiTheme="minorEastAsia" w:hint="eastAsia"/>
          <w:sz w:val="24"/>
        </w:rPr>
        <w:t>型号</w:t>
      </w:r>
      <w:r w:rsidRPr="009C70A8">
        <w:rPr>
          <w:rFonts w:asciiTheme="minorEastAsia" w:eastAsiaTheme="minorEastAsia" w:hAnsiTheme="minorEastAsia" w:cs="宋体" w:hint="eastAsia"/>
          <w:sz w:val="24"/>
        </w:rPr>
        <w:t>、同批次单只蓄电池的内阻偏差应不超过10%；同型号、同批次的单只蓄电池10小时率下的容量偏差应不超过5%。</w:t>
      </w:r>
    </w:p>
    <w:p w:rsidR="00D01416" w:rsidRPr="009C70A8" w:rsidRDefault="00D01416" w:rsidP="00D01416">
      <w:pPr>
        <w:numPr>
          <w:ilvl w:val="0"/>
          <w:numId w:val="32"/>
        </w:numPr>
        <w:adjustRightInd w:val="0"/>
        <w:snapToGrid w:val="0"/>
        <w:spacing w:line="360" w:lineRule="auto"/>
        <w:rPr>
          <w:rFonts w:asciiTheme="minorEastAsia" w:eastAsiaTheme="minorEastAsia" w:hAnsiTheme="minorEastAsia" w:cs="宋体"/>
          <w:sz w:val="24"/>
        </w:rPr>
      </w:pPr>
      <w:r w:rsidRPr="009C70A8">
        <w:rPr>
          <w:rFonts w:asciiTheme="minorEastAsia" w:eastAsiaTheme="minorEastAsia" w:hAnsiTheme="minorEastAsia"/>
          <w:sz w:val="24"/>
        </w:rPr>
        <w:t>蓄电池</w:t>
      </w:r>
      <w:r w:rsidRPr="009C70A8">
        <w:rPr>
          <w:rFonts w:asciiTheme="minorEastAsia" w:eastAsiaTheme="minorEastAsia" w:hAnsiTheme="minorEastAsia" w:cs="宋体"/>
          <w:sz w:val="24"/>
        </w:rPr>
        <w:t>间接线板、终端接头应选择导电性能优良的材料，并具有防腐蚀措施。蓄电池槽、盖、安全阀、极柱封口剂等材料应具有阻燃性、耐腐、耐压、耐高温、耐水蒸气泄漏、耐震、持久耐用的聚丙烯（ABS）作为外壳材料。</w:t>
      </w:r>
    </w:p>
    <w:p w:rsidR="00D01416" w:rsidRPr="009C70A8" w:rsidRDefault="00D01416" w:rsidP="00D01416">
      <w:pPr>
        <w:numPr>
          <w:ilvl w:val="0"/>
          <w:numId w:val="32"/>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sz w:val="24"/>
        </w:rPr>
        <w:t>#</w:t>
      </w:r>
      <w:r w:rsidRPr="009C70A8">
        <w:rPr>
          <w:rFonts w:asciiTheme="minorEastAsia" w:eastAsiaTheme="minorEastAsia" w:hAnsiTheme="minorEastAsia" w:hint="eastAsia"/>
          <w:sz w:val="24"/>
        </w:rPr>
        <w:t>投标人应提供泰尔检测报告以证明蓄电池的性能和指标满足上述要求。</w:t>
      </w:r>
    </w:p>
    <w:p w:rsidR="00D01416" w:rsidRPr="009C70A8" w:rsidRDefault="00D01416" w:rsidP="00D01416">
      <w:pPr>
        <w:numPr>
          <w:ilvl w:val="0"/>
          <w:numId w:val="32"/>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sz w:val="24"/>
        </w:rPr>
        <w:t>#</w:t>
      </w:r>
      <w:r w:rsidRPr="009C70A8">
        <w:rPr>
          <w:rFonts w:asciiTheme="minorEastAsia" w:eastAsiaTheme="minorEastAsia" w:hAnsiTheme="minorEastAsia" w:hint="eastAsia"/>
          <w:sz w:val="24"/>
        </w:rPr>
        <w:t>蓄电池品牌需与主机为同一品牌，方便设备统一管理和用户维护。</w:t>
      </w:r>
    </w:p>
    <w:p w:rsidR="00D01416" w:rsidRPr="009C70A8" w:rsidRDefault="00D01416" w:rsidP="00D01416">
      <w:pPr>
        <w:adjustRightInd w:val="0"/>
        <w:snapToGrid w:val="0"/>
        <w:spacing w:line="360" w:lineRule="auto"/>
        <w:rPr>
          <w:rFonts w:asciiTheme="minorEastAsia" w:eastAsiaTheme="minorEastAsia" w:hAnsiTheme="minorEastAsia"/>
          <w:b/>
          <w:bCs/>
          <w:sz w:val="24"/>
        </w:rPr>
      </w:pPr>
      <w:r w:rsidRPr="009C70A8">
        <w:rPr>
          <w:rFonts w:asciiTheme="minorEastAsia" w:eastAsiaTheme="minorEastAsia" w:hAnsiTheme="minorEastAsia" w:hint="eastAsia"/>
          <w:b/>
          <w:bCs/>
          <w:sz w:val="24"/>
        </w:rPr>
        <w:t>动环监控系统要求：</w:t>
      </w:r>
    </w:p>
    <w:p w:rsidR="00D01416" w:rsidRPr="009C70A8" w:rsidRDefault="00D01416" w:rsidP="00D01416">
      <w:pPr>
        <w:numPr>
          <w:ilvl w:val="0"/>
          <w:numId w:val="33"/>
        </w:numPr>
        <w:adjustRightInd w:val="0"/>
        <w:snapToGrid w:val="0"/>
        <w:spacing w:line="360" w:lineRule="auto"/>
        <w:rPr>
          <w:rFonts w:asciiTheme="minorEastAsia" w:eastAsiaTheme="minorEastAsia" w:hAnsiTheme="minorEastAsia" w:cs="宋体"/>
          <w:sz w:val="24"/>
        </w:rPr>
      </w:pPr>
      <w:r w:rsidRPr="009C70A8">
        <w:rPr>
          <w:rFonts w:asciiTheme="minorEastAsia" w:eastAsiaTheme="minorEastAsia" w:hAnsiTheme="minorEastAsia" w:cs="宋体" w:hint="eastAsia"/>
          <w:sz w:val="24"/>
        </w:rPr>
        <w:t>实现功能包括大屏展示、首页统计、2.5D全景导航、运维管理、系统权限管理、警报管理等功能为一体的系统，具有UPS、电池、视频、温湿度、漏水、烟感、门禁、空调等监控功能。</w:t>
      </w:r>
    </w:p>
    <w:p w:rsidR="00D01416" w:rsidRPr="009C70A8" w:rsidRDefault="00D01416" w:rsidP="00D01416">
      <w:pPr>
        <w:adjustRightInd w:val="0"/>
        <w:snapToGrid w:val="0"/>
        <w:spacing w:line="360" w:lineRule="auto"/>
        <w:rPr>
          <w:rFonts w:asciiTheme="minorEastAsia" w:eastAsiaTheme="minorEastAsia" w:hAnsiTheme="minorEastAsia" w:cs="宋体"/>
          <w:sz w:val="24"/>
        </w:rPr>
      </w:pPr>
      <w:r w:rsidRPr="009C70A8">
        <w:rPr>
          <w:rFonts w:asciiTheme="minorEastAsia" w:eastAsiaTheme="minorEastAsia" w:hAnsiTheme="minorEastAsia" w:cs="宋体"/>
          <w:sz w:val="24"/>
        </w:rPr>
        <w:t>2</w:t>
      </w:r>
      <w:r w:rsidRPr="009C70A8">
        <w:rPr>
          <w:rFonts w:asciiTheme="minorEastAsia" w:eastAsiaTheme="minorEastAsia" w:hAnsiTheme="minorEastAsia" w:cs="宋体" w:hint="eastAsia"/>
          <w:sz w:val="24"/>
        </w:rPr>
        <w:t>) #支持未处理警报、待办任务、未读消息、管理设备的信息统计，近七天警告</w:t>
      </w:r>
      <w:r w:rsidRPr="009C70A8">
        <w:rPr>
          <w:rFonts w:asciiTheme="minorEastAsia" w:eastAsiaTheme="minorEastAsia" w:hAnsiTheme="minorEastAsia" w:cs="宋体" w:hint="eastAsia"/>
          <w:sz w:val="24"/>
        </w:rPr>
        <w:lastRenderedPageBreak/>
        <w:t>概况统计的曲线图和告警信息处理情况的统计，PUE实时信息显示与PUE走势分析，设备警告信息的详细列表显示；提供界面截图。</w:t>
      </w:r>
    </w:p>
    <w:p w:rsidR="00D01416" w:rsidRPr="009C70A8" w:rsidRDefault="00D01416" w:rsidP="00D01416">
      <w:pPr>
        <w:adjustRightInd w:val="0"/>
        <w:snapToGrid w:val="0"/>
        <w:spacing w:line="360" w:lineRule="auto"/>
        <w:rPr>
          <w:rFonts w:asciiTheme="minorEastAsia" w:eastAsiaTheme="minorEastAsia" w:hAnsiTheme="minorEastAsia" w:cs="宋体"/>
          <w:sz w:val="24"/>
        </w:rPr>
      </w:pPr>
      <w:r w:rsidRPr="009C70A8">
        <w:rPr>
          <w:rFonts w:asciiTheme="minorEastAsia" w:eastAsiaTheme="minorEastAsia" w:hAnsiTheme="minorEastAsia" w:cs="宋体"/>
          <w:sz w:val="24"/>
        </w:rPr>
        <w:t>3</w:t>
      </w:r>
      <w:r w:rsidRPr="009C70A8">
        <w:rPr>
          <w:rFonts w:asciiTheme="minorEastAsia" w:eastAsiaTheme="minorEastAsia" w:hAnsiTheme="minorEastAsia" w:cs="宋体" w:hint="eastAsia"/>
          <w:sz w:val="24"/>
        </w:rPr>
        <w:t>)可以根据2.5D图的方式展示各个设备的运行状态和运行数据；以及设备告警信息的列表显示。</w:t>
      </w:r>
    </w:p>
    <w:p w:rsidR="00D01416" w:rsidRPr="009C70A8" w:rsidRDefault="00D01416" w:rsidP="00D01416">
      <w:pPr>
        <w:adjustRightInd w:val="0"/>
        <w:snapToGrid w:val="0"/>
        <w:spacing w:line="360" w:lineRule="auto"/>
        <w:rPr>
          <w:rFonts w:asciiTheme="minorEastAsia" w:eastAsiaTheme="minorEastAsia" w:hAnsiTheme="minorEastAsia" w:cs="宋体"/>
          <w:sz w:val="24"/>
        </w:rPr>
      </w:pPr>
      <w:r w:rsidRPr="009C70A8">
        <w:rPr>
          <w:rFonts w:asciiTheme="minorEastAsia" w:eastAsiaTheme="minorEastAsia" w:hAnsiTheme="minorEastAsia" w:cs="宋体"/>
          <w:sz w:val="24"/>
        </w:rPr>
        <w:t>4</w:t>
      </w:r>
      <w:r w:rsidRPr="009C70A8">
        <w:rPr>
          <w:rFonts w:asciiTheme="minorEastAsia" w:eastAsiaTheme="minorEastAsia" w:hAnsiTheme="minorEastAsia" w:cs="宋体" w:hint="eastAsia"/>
          <w:sz w:val="24"/>
        </w:rPr>
        <w:t>)支持大屏页面对近七天告警信息统计分析，当前各个设备的状态，系统运行天数的显示，近七天PUE数据的显示，配电监测、UPS监测、精密空调、温湿度部分数据的显示和运行状态。</w:t>
      </w:r>
    </w:p>
    <w:p w:rsidR="00D01416" w:rsidRPr="009C70A8" w:rsidRDefault="00D01416" w:rsidP="00D01416">
      <w:pPr>
        <w:adjustRightInd w:val="0"/>
        <w:snapToGrid w:val="0"/>
        <w:spacing w:line="360" w:lineRule="auto"/>
        <w:rPr>
          <w:rFonts w:asciiTheme="minorEastAsia" w:eastAsiaTheme="minorEastAsia" w:hAnsiTheme="minorEastAsia" w:cs="宋体"/>
          <w:sz w:val="24"/>
        </w:rPr>
      </w:pPr>
      <w:r w:rsidRPr="009C70A8">
        <w:rPr>
          <w:rFonts w:asciiTheme="minorEastAsia" w:eastAsiaTheme="minorEastAsia" w:hAnsiTheme="minorEastAsia" w:cs="宋体"/>
          <w:sz w:val="24"/>
        </w:rPr>
        <w:t>5</w:t>
      </w:r>
      <w:r w:rsidRPr="009C70A8">
        <w:rPr>
          <w:rFonts w:asciiTheme="minorEastAsia" w:eastAsiaTheme="minorEastAsia" w:hAnsiTheme="minorEastAsia" w:cs="宋体" w:hint="eastAsia"/>
          <w:sz w:val="24"/>
        </w:rPr>
        <w:t>)主要实现对温湿度、UPS、配电、门禁、精密空调、视频、烟感、红外、漏水等机房设备的状态监测。</w:t>
      </w:r>
    </w:p>
    <w:p w:rsidR="00D01416" w:rsidRPr="009C70A8" w:rsidRDefault="00D01416" w:rsidP="00D01416">
      <w:pPr>
        <w:adjustRightInd w:val="0"/>
        <w:snapToGrid w:val="0"/>
        <w:spacing w:line="360" w:lineRule="auto"/>
        <w:rPr>
          <w:rFonts w:asciiTheme="minorEastAsia" w:eastAsiaTheme="minorEastAsia" w:hAnsiTheme="minorEastAsia" w:cs="宋体"/>
          <w:sz w:val="24"/>
        </w:rPr>
      </w:pPr>
      <w:r w:rsidRPr="009C70A8">
        <w:rPr>
          <w:rFonts w:asciiTheme="minorEastAsia" w:eastAsiaTheme="minorEastAsia" w:hAnsiTheme="minorEastAsia" w:cs="宋体"/>
          <w:sz w:val="24"/>
        </w:rPr>
        <w:t>6</w:t>
      </w:r>
      <w:r w:rsidRPr="009C70A8">
        <w:rPr>
          <w:rFonts w:asciiTheme="minorEastAsia" w:eastAsiaTheme="minorEastAsia" w:hAnsiTheme="minorEastAsia" w:cs="宋体" w:hint="eastAsia"/>
          <w:sz w:val="24"/>
        </w:rPr>
        <w:t>)支持设备管理、设备分组管理、告警方案管理。</w:t>
      </w:r>
    </w:p>
    <w:p w:rsidR="00D01416" w:rsidRPr="009C70A8" w:rsidRDefault="00D01416" w:rsidP="00D01416">
      <w:pPr>
        <w:adjustRightInd w:val="0"/>
        <w:snapToGrid w:val="0"/>
        <w:spacing w:line="360" w:lineRule="auto"/>
        <w:rPr>
          <w:rFonts w:asciiTheme="minorEastAsia" w:eastAsiaTheme="minorEastAsia" w:hAnsiTheme="minorEastAsia" w:cs="宋体"/>
          <w:sz w:val="24"/>
        </w:rPr>
      </w:pPr>
      <w:r w:rsidRPr="009C70A8">
        <w:rPr>
          <w:rFonts w:asciiTheme="minorEastAsia" w:eastAsiaTheme="minorEastAsia" w:hAnsiTheme="minorEastAsia" w:cs="宋体"/>
          <w:sz w:val="24"/>
        </w:rPr>
        <w:t>7</w:t>
      </w:r>
      <w:r w:rsidRPr="009C70A8">
        <w:rPr>
          <w:rFonts w:asciiTheme="minorEastAsia" w:eastAsiaTheme="minorEastAsia" w:hAnsiTheme="minorEastAsia" w:cs="宋体" w:hint="eastAsia"/>
          <w:sz w:val="24"/>
        </w:rPr>
        <w:t>)支持系统的菜单维护、权限维护、部门维护、岗位维护等系统管理。</w:t>
      </w:r>
    </w:p>
    <w:p w:rsidR="00D01416" w:rsidRPr="009C70A8" w:rsidRDefault="00D01416" w:rsidP="00D01416">
      <w:pPr>
        <w:adjustRightInd w:val="0"/>
        <w:snapToGrid w:val="0"/>
        <w:spacing w:line="360" w:lineRule="auto"/>
        <w:rPr>
          <w:rFonts w:asciiTheme="minorEastAsia" w:eastAsiaTheme="minorEastAsia" w:hAnsiTheme="minorEastAsia" w:cs="宋体"/>
          <w:sz w:val="24"/>
        </w:rPr>
      </w:pPr>
      <w:r w:rsidRPr="009C70A8">
        <w:rPr>
          <w:rFonts w:asciiTheme="minorEastAsia" w:eastAsiaTheme="minorEastAsia" w:hAnsiTheme="minorEastAsia" w:cs="宋体"/>
          <w:sz w:val="24"/>
        </w:rPr>
        <w:t>8</w:t>
      </w:r>
      <w:r w:rsidRPr="009C70A8">
        <w:rPr>
          <w:rFonts w:asciiTheme="minorEastAsia" w:eastAsiaTheme="minorEastAsia" w:hAnsiTheme="minorEastAsia" w:cs="宋体" w:hint="eastAsia"/>
          <w:sz w:val="24"/>
        </w:rPr>
        <w:t>)电池监控：监控电池电压、内阻与温度值等。</w:t>
      </w:r>
    </w:p>
    <w:p w:rsidR="00D01416" w:rsidRPr="009C70A8" w:rsidRDefault="00D01416" w:rsidP="00D01416">
      <w:pPr>
        <w:adjustRightInd w:val="0"/>
        <w:snapToGrid w:val="0"/>
        <w:spacing w:line="360" w:lineRule="auto"/>
        <w:rPr>
          <w:rFonts w:asciiTheme="minorEastAsia" w:eastAsiaTheme="minorEastAsia" w:hAnsiTheme="minorEastAsia" w:cs="宋体"/>
          <w:sz w:val="24"/>
        </w:rPr>
      </w:pPr>
      <w:r w:rsidRPr="009C70A8">
        <w:rPr>
          <w:rFonts w:asciiTheme="minorEastAsia" w:eastAsiaTheme="minorEastAsia" w:hAnsiTheme="minorEastAsia" w:cs="宋体"/>
          <w:sz w:val="24"/>
        </w:rPr>
        <w:t>9</w:t>
      </w:r>
      <w:r w:rsidRPr="009C70A8">
        <w:rPr>
          <w:rFonts w:asciiTheme="minorEastAsia" w:eastAsiaTheme="minorEastAsia" w:hAnsiTheme="minorEastAsia" w:cs="宋体" w:hint="eastAsia"/>
          <w:sz w:val="24"/>
        </w:rPr>
        <w:t>)视频监控：支持接入视频的大屏显示。</w:t>
      </w:r>
    </w:p>
    <w:p w:rsidR="00D01416" w:rsidRPr="009C70A8" w:rsidRDefault="00D01416" w:rsidP="00D01416">
      <w:pPr>
        <w:adjustRightInd w:val="0"/>
        <w:snapToGrid w:val="0"/>
        <w:spacing w:line="360" w:lineRule="auto"/>
        <w:rPr>
          <w:rFonts w:asciiTheme="minorEastAsia" w:eastAsiaTheme="minorEastAsia" w:hAnsiTheme="minorEastAsia" w:cs="宋体"/>
          <w:sz w:val="24"/>
        </w:rPr>
      </w:pPr>
      <w:r w:rsidRPr="009C70A8">
        <w:rPr>
          <w:rFonts w:asciiTheme="minorEastAsia" w:eastAsiaTheme="minorEastAsia" w:hAnsiTheme="minorEastAsia" w:cs="宋体"/>
          <w:sz w:val="24"/>
        </w:rPr>
        <w:t>10</w:t>
      </w:r>
      <w:r w:rsidRPr="009C70A8">
        <w:rPr>
          <w:rFonts w:asciiTheme="minorEastAsia" w:eastAsiaTheme="minorEastAsia" w:hAnsiTheme="minorEastAsia" w:cs="宋体" w:hint="eastAsia"/>
          <w:sz w:val="24"/>
        </w:rPr>
        <w:t>)空调监控，实时监测压缩机、风机、水泵、加热器、加湿器、去湿器、滤网、回风温度和湿度等的运行状态与参数。1</w:t>
      </w:r>
      <w:r w:rsidRPr="009C70A8">
        <w:rPr>
          <w:rFonts w:asciiTheme="minorEastAsia" w:eastAsiaTheme="minorEastAsia" w:hAnsiTheme="minorEastAsia" w:cs="宋体"/>
          <w:sz w:val="24"/>
        </w:rPr>
        <w:t>1）</w:t>
      </w:r>
      <w:r w:rsidRPr="009C70A8">
        <w:rPr>
          <w:rFonts w:asciiTheme="minorEastAsia" w:eastAsiaTheme="minorEastAsia" w:hAnsiTheme="minorEastAsia" w:cs="宋体" w:hint="eastAsia"/>
          <w:sz w:val="24"/>
        </w:rPr>
        <w:t>蓄电池在线检测要求：在线监控每节电池的电压、负极温度、内阻，电池组组压、充放电电流、环境温度。具有单体内阻、单体电压、电池负极温度、组压、充放电电流、环境温度超限时自动告警，告警阈值可设置。告警发送时设备可发出告警声音，红色告警灯亮，干接点闭合，可通过设备查询具体告警信息。</w:t>
      </w:r>
    </w:p>
    <w:p w:rsidR="00D01416" w:rsidRPr="009C70A8" w:rsidRDefault="00D01416" w:rsidP="00D01416">
      <w:pPr>
        <w:adjustRightInd w:val="0"/>
        <w:snapToGrid w:val="0"/>
        <w:spacing w:line="360" w:lineRule="auto"/>
        <w:ind w:left="142"/>
        <w:rPr>
          <w:rFonts w:asciiTheme="minorEastAsia" w:eastAsiaTheme="minorEastAsia" w:hAnsiTheme="minorEastAsia" w:cs="宋体"/>
          <w:sz w:val="24"/>
        </w:rPr>
      </w:pPr>
      <w:r w:rsidRPr="009C70A8">
        <w:rPr>
          <w:rFonts w:asciiTheme="minorEastAsia" w:eastAsiaTheme="minorEastAsia" w:hAnsiTheme="minorEastAsia" w:cs="宋体"/>
          <w:sz w:val="24"/>
        </w:rPr>
        <w:t>12）</w:t>
      </w:r>
      <w:r w:rsidRPr="009C70A8">
        <w:rPr>
          <w:rFonts w:asciiTheme="minorEastAsia" w:eastAsiaTheme="minorEastAsia" w:hAnsiTheme="minorEastAsia" w:cs="宋体" w:hint="eastAsia"/>
          <w:sz w:val="24"/>
        </w:rPr>
        <w:t>UPS监控要求：对UPS各部件的运行状态进行实时监测和显示，如UPS电池、旁路、负载等。对UPS输入/输出电压、输出电流、输入/输出频率等参数进行实时监测和显示。系统一旦监测有报警或参数越限，可通过WEB页面窗口进行报警；系统自动记录UPS的报警信息，并对报警日志信息查询、导出。</w:t>
      </w:r>
    </w:p>
    <w:p w:rsidR="00D01416" w:rsidRPr="009C70A8" w:rsidRDefault="00D01416" w:rsidP="00D01416">
      <w:pPr>
        <w:adjustRightInd w:val="0"/>
        <w:snapToGrid w:val="0"/>
        <w:spacing w:line="360" w:lineRule="auto"/>
        <w:ind w:left="142"/>
        <w:rPr>
          <w:rFonts w:asciiTheme="minorEastAsia" w:eastAsiaTheme="minorEastAsia" w:hAnsiTheme="minorEastAsia" w:cs="宋体"/>
          <w:sz w:val="24"/>
        </w:rPr>
      </w:pPr>
      <w:r w:rsidRPr="009C70A8">
        <w:rPr>
          <w:rFonts w:asciiTheme="minorEastAsia" w:eastAsiaTheme="minorEastAsia" w:hAnsiTheme="minorEastAsia" w:cs="宋体" w:hint="eastAsia"/>
          <w:sz w:val="24"/>
        </w:rPr>
        <w:t>1</w:t>
      </w:r>
      <w:r w:rsidRPr="009C70A8">
        <w:rPr>
          <w:rFonts w:asciiTheme="minorEastAsia" w:eastAsiaTheme="minorEastAsia" w:hAnsiTheme="minorEastAsia" w:cs="宋体"/>
          <w:sz w:val="24"/>
        </w:rPr>
        <w:t>3）</w:t>
      </w:r>
      <w:r w:rsidRPr="009C70A8">
        <w:rPr>
          <w:rFonts w:asciiTheme="minorEastAsia" w:eastAsiaTheme="minorEastAsia" w:hAnsiTheme="minorEastAsia" w:cs="宋体" w:hint="eastAsia"/>
          <w:sz w:val="24"/>
        </w:rPr>
        <w:t>精密空调监测要求：对空调各部件的运行状态进行实时监测和显示，如压缩机、风机、加热器、滤网等。对回风温湿度、送风温湿度、温湿度的高低报警值、压缩机运行时间等参数进行实时监测和显示。系统一旦监测由报警或参数越限，可通过WEB页面窗口、声光报警灯进行报警。</w:t>
      </w:r>
    </w:p>
    <w:p w:rsidR="00D01416" w:rsidRPr="009C70A8" w:rsidRDefault="00D01416" w:rsidP="00D01416">
      <w:pPr>
        <w:adjustRightInd w:val="0"/>
        <w:snapToGrid w:val="0"/>
        <w:spacing w:line="360" w:lineRule="auto"/>
        <w:ind w:left="142"/>
        <w:rPr>
          <w:rFonts w:asciiTheme="minorEastAsia" w:eastAsiaTheme="minorEastAsia" w:hAnsiTheme="minorEastAsia" w:cs="宋体"/>
          <w:sz w:val="24"/>
        </w:rPr>
      </w:pPr>
      <w:r w:rsidRPr="009C70A8">
        <w:rPr>
          <w:rFonts w:asciiTheme="minorEastAsia" w:eastAsiaTheme="minorEastAsia" w:hAnsiTheme="minorEastAsia" w:cs="宋体" w:hint="eastAsia"/>
          <w:sz w:val="24"/>
        </w:rPr>
        <w:t>1</w:t>
      </w:r>
      <w:r w:rsidRPr="009C70A8">
        <w:rPr>
          <w:rFonts w:asciiTheme="minorEastAsia" w:eastAsiaTheme="minorEastAsia" w:hAnsiTheme="minorEastAsia" w:cs="宋体"/>
          <w:sz w:val="24"/>
        </w:rPr>
        <w:t>4）</w:t>
      </w:r>
      <w:r w:rsidRPr="009C70A8">
        <w:rPr>
          <w:rFonts w:asciiTheme="minorEastAsia" w:eastAsiaTheme="minorEastAsia" w:hAnsiTheme="minorEastAsia" w:cs="宋体" w:hint="eastAsia"/>
          <w:sz w:val="24"/>
        </w:rPr>
        <w:t>温度、湿度监测要求：通过温湿度传感器可以实时准确的监测环境的温湿度。系统一旦监测由报警或参数越限（可设置），可通过WEB页面窗口进行报警。</w:t>
      </w:r>
    </w:p>
    <w:p w:rsidR="00D01416" w:rsidRPr="009C70A8" w:rsidRDefault="00D01416" w:rsidP="00D01416">
      <w:pPr>
        <w:adjustRightInd w:val="0"/>
        <w:snapToGrid w:val="0"/>
        <w:spacing w:line="360" w:lineRule="auto"/>
        <w:ind w:left="142"/>
        <w:rPr>
          <w:rFonts w:asciiTheme="minorEastAsia" w:eastAsiaTheme="minorEastAsia" w:hAnsiTheme="minorEastAsia" w:cs="宋体"/>
          <w:sz w:val="24"/>
        </w:rPr>
      </w:pPr>
      <w:r w:rsidRPr="009C70A8">
        <w:rPr>
          <w:rFonts w:asciiTheme="minorEastAsia" w:eastAsiaTheme="minorEastAsia" w:hAnsiTheme="minorEastAsia" w:cs="宋体" w:hint="eastAsia"/>
          <w:sz w:val="24"/>
        </w:rPr>
        <w:t>1</w:t>
      </w:r>
      <w:r w:rsidRPr="009C70A8">
        <w:rPr>
          <w:rFonts w:asciiTheme="minorEastAsia" w:eastAsiaTheme="minorEastAsia" w:hAnsiTheme="minorEastAsia" w:cs="宋体"/>
          <w:sz w:val="24"/>
        </w:rPr>
        <w:t>5）</w:t>
      </w:r>
      <w:r w:rsidRPr="009C70A8">
        <w:rPr>
          <w:rFonts w:asciiTheme="minorEastAsia" w:eastAsiaTheme="minorEastAsia" w:hAnsiTheme="minorEastAsia" w:cs="宋体" w:hint="eastAsia"/>
          <w:sz w:val="24"/>
        </w:rPr>
        <w:t>消防监测要求：通过监测烟雾传感器的工作状态，一旦有报警发生，立即</w:t>
      </w:r>
      <w:r w:rsidRPr="009C70A8">
        <w:rPr>
          <w:rFonts w:asciiTheme="minorEastAsia" w:eastAsiaTheme="minorEastAsia" w:hAnsiTheme="minorEastAsia" w:cs="宋体" w:hint="eastAsia"/>
          <w:sz w:val="24"/>
        </w:rPr>
        <w:lastRenderedPageBreak/>
        <w:t>报警。系统一旦监测由报警或参数越限（可设置），可通过WEB页面窗口进行报警。</w:t>
      </w:r>
    </w:p>
    <w:p w:rsidR="00D01416" w:rsidRPr="009C70A8" w:rsidRDefault="00D01416" w:rsidP="00D01416">
      <w:pPr>
        <w:adjustRightInd w:val="0"/>
        <w:snapToGrid w:val="0"/>
        <w:spacing w:line="360" w:lineRule="auto"/>
        <w:ind w:left="142"/>
        <w:rPr>
          <w:rFonts w:asciiTheme="minorEastAsia" w:eastAsiaTheme="minorEastAsia" w:hAnsiTheme="minorEastAsia" w:cs="宋体"/>
          <w:sz w:val="24"/>
        </w:rPr>
      </w:pPr>
      <w:r w:rsidRPr="009C70A8">
        <w:rPr>
          <w:rFonts w:asciiTheme="minorEastAsia" w:eastAsiaTheme="minorEastAsia" w:hAnsiTheme="minorEastAsia" w:cs="宋体" w:hint="eastAsia"/>
          <w:sz w:val="24"/>
        </w:rPr>
        <w:t>1</w:t>
      </w:r>
      <w:r w:rsidRPr="009C70A8">
        <w:rPr>
          <w:rFonts w:asciiTheme="minorEastAsia" w:eastAsiaTheme="minorEastAsia" w:hAnsiTheme="minorEastAsia" w:cs="宋体"/>
          <w:sz w:val="24"/>
        </w:rPr>
        <w:t>6）</w:t>
      </w:r>
      <w:r w:rsidRPr="009C70A8">
        <w:rPr>
          <w:rFonts w:asciiTheme="minorEastAsia" w:eastAsiaTheme="minorEastAsia" w:hAnsiTheme="minorEastAsia" w:cs="宋体" w:hint="eastAsia"/>
          <w:sz w:val="24"/>
        </w:rPr>
        <w:t>漏水监测要求：在有空调机进出水管的地方配置漏水监测系统，便于实时监控机房漏水情况置。</w:t>
      </w:r>
    </w:p>
    <w:p w:rsidR="00D01416" w:rsidRPr="009C70A8" w:rsidRDefault="00D01416" w:rsidP="00D01416">
      <w:pPr>
        <w:adjustRightInd w:val="0"/>
        <w:snapToGrid w:val="0"/>
        <w:spacing w:line="360" w:lineRule="auto"/>
        <w:ind w:left="142"/>
        <w:rPr>
          <w:rFonts w:asciiTheme="minorEastAsia" w:eastAsiaTheme="minorEastAsia" w:hAnsiTheme="minorEastAsia" w:cs="宋体"/>
          <w:sz w:val="24"/>
        </w:rPr>
      </w:pPr>
      <w:r w:rsidRPr="009C70A8">
        <w:rPr>
          <w:rFonts w:asciiTheme="minorEastAsia" w:eastAsiaTheme="minorEastAsia" w:hAnsiTheme="minorEastAsia" w:cs="宋体"/>
          <w:sz w:val="24"/>
        </w:rPr>
        <w:t>17）</w:t>
      </w:r>
      <w:r w:rsidRPr="009C70A8">
        <w:rPr>
          <w:rFonts w:asciiTheme="minorEastAsia" w:eastAsiaTheme="minorEastAsia" w:hAnsiTheme="minorEastAsia" w:cs="宋体" w:hint="eastAsia"/>
          <w:sz w:val="24"/>
        </w:rPr>
        <w:t>#视频监测要求：通过ONVIF协议或GB28181协议，进行视频与环控系统集成。视频需支持实时查看、回放。</w:t>
      </w:r>
    </w:p>
    <w:p w:rsidR="00D01416" w:rsidRPr="009C70A8" w:rsidRDefault="00D01416" w:rsidP="00D01416">
      <w:pPr>
        <w:adjustRightInd w:val="0"/>
        <w:snapToGrid w:val="0"/>
        <w:spacing w:line="360" w:lineRule="auto"/>
        <w:ind w:left="142"/>
        <w:rPr>
          <w:rFonts w:asciiTheme="minorEastAsia" w:eastAsiaTheme="minorEastAsia" w:hAnsiTheme="minorEastAsia" w:cs="宋体"/>
          <w:sz w:val="24"/>
        </w:rPr>
      </w:pPr>
      <w:r w:rsidRPr="009C70A8">
        <w:rPr>
          <w:rFonts w:asciiTheme="minorEastAsia" w:eastAsiaTheme="minorEastAsia" w:hAnsiTheme="minorEastAsia" w:cs="宋体" w:hint="eastAsia"/>
          <w:sz w:val="24"/>
        </w:rPr>
        <w:t>1</w:t>
      </w:r>
      <w:r w:rsidRPr="009C70A8">
        <w:rPr>
          <w:rFonts w:asciiTheme="minorEastAsia" w:eastAsiaTheme="minorEastAsia" w:hAnsiTheme="minorEastAsia" w:cs="宋体"/>
          <w:sz w:val="24"/>
        </w:rPr>
        <w:t>8）</w:t>
      </w:r>
      <w:r w:rsidRPr="009C70A8">
        <w:rPr>
          <w:rFonts w:asciiTheme="minorEastAsia" w:eastAsiaTheme="minorEastAsia" w:hAnsiTheme="minorEastAsia" w:cs="宋体" w:hint="eastAsia"/>
          <w:sz w:val="24"/>
        </w:rPr>
        <w:t>配电监测要求：输入和输出功率、电压、频率、电流、功率因数、负荷率。</w:t>
      </w:r>
    </w:p>
    <w:p w:rsidR="00D01416" w:rsidRPr="009C70A8" w:rsidRDefault="00D01416" w:rsidP="00D01416">
      <w:pPr>
        <w:adjustRightInd w:val="0"/>
        <w:snapToGrid w:val="0"/>
        <w:spacing w:line="360" w:lineRule="auto"/>
        <w:rPr>
          <w:rFonts w:asciiTheme="minorEastAsia" w:eastAsiaTheme="minorEastAsia" w:hAnsiTheme="minorEastAsia" w:cs="宋体"/>
          <w:sz w:val="24"/>
        </w:rPr>
      </w:pPr>
      <w:r w:rsidRPr="009C70A8">
        <w:rPr>
          <w:rFonts w:asciiTheme="minorEastAsia" w:eastAsiaTheme="minorEastAsia" w:hAnsiTheme="minorEastAsia" w:cs="宋体" w:hint="eastAsia"/>
          <w:sz w:val="24"/>
        </w:rPr>
        <w:t>1</w:t>
      </w:r>
      <w:r w:rsidRPr="009C70A8">
        <w:rPr>
          <w:rFonts w:asciiTheme="minorEastAsia" w:eastAsiaTheme="minorEastAsia" w:hAnsiTheme="minorEastAsia" w:cs="宋体"/>
          <w:sz w:val="24"/>
        </w:rPr>
        <w:t>9）</w:t>
      </w:r>
      <w:r w:rsidRPr="009C70A8">
        <w:rPr>
          <w:rFonts w:asciiTheme="minorEastAsia" w:eastAsiaTheme="minorEastAsia" w:hAnsiTheme="minorEastAsia" w:cs="宋体" w:hint="eastAsia"/>
          <w:sz w:val="24"/>
        </w:rPr>
        <w:t>本次设计需满足现有机房监控需求外，还需对核心机房UPS及128节蓄电池（单体电池）进行监控及数据采集。</w:t>
      </w:r>
    </w:p>
    <w:p w:rsidR="00D01416" w:rsidRPr="009C70A8" w:rsidRDefault="00D01416" w:rsidP="00D01416">
      <w:pPr>
        <w:adjustRightInd w:val="0"/>
        <w:snapToGrid w:val="0"/>
        <w:spacing w:line="360" w:lineRule="auto"/>
        <w:rPr>
          <w:rFonts w:asciiTheme="minorEastAsia" w:eastAsiaTheme="minorEastAsia" w:hAnsiTheme="minorEastAsia" w:cs="宋体"/>
          <w:sz w:val="24"/>
        </w:rPr>
      </w:pPr>
      <w:r w:rsidRPr="009C70A8">
        <w:rPr>
          <w:rFonts w:asciiTheme="minorEastAsia" w:eastAsiaTheme="minorEastAsia" w:hAnsiTheme="minorEastAsia" w:cs="宋体" w:hint="eastAsia"/>
          <w:sz w:val="24"/>
        </w:rPr>
        <w:t>2</w:t>
      </w:r>
      <w:r w:rsidRPr="009C70A8">
        <w:rPr>
          <w:rFonts w:asciiTheme="minorEastAsia" w:eastAsiaTheme="minorEastAsia" w:hAnsiTheme="minorEastAsia" w:cs="宋体"/>
          <w:sz w:val="24"/>
        </w:rPr>
        <w:t>0）</w:t>
      </w:r>
      <w:r w:rsidRPr="009C70A8">
        <w:rPr>
          <w:rFonts w:asciiTheme="minorEastAsia" w:eastAsiaTheme="minorEastAsia" w:hAnsiTheme="minorEastAsia" w:cs="宋体" w:hint="eastAsia"/>
          <w:sz w:val="24"/>
        </w:rPr>
        <w:t>系统需提供北向接口，供第三方平台集成。</w:t>
      </w:r>
    </w:p>
    <w:p w:rsidR="00D01416" w:rsidRPr="009C70A8" w:rsidRDefault="00D01416" w:rsidP="00D01416">
      <w:pPr>
        <w:adjustRightInd w:val="0"/>
        <w:snapToGrid w:val="0"/>
        <w:spacing w:line="360" w:lineRule="auto"/>
        <w:rPr>
          <w:rFonts w:asciiTheme="minorEastAsia" w:eastAsiaTheme="minorEastAsia" w:hAnsiTheme="minorEastAsia" w:cs="宋体"/>
          <w:sz w:val="24"/>
        </w:rPr>
      </w:pPr>
      <w:r w:rsidRPr="009C70A8">
        <w:rPr>
          <w:rFonts w:asciiTheme="minorEastAsia" w:eastAsiaTheme="minorEastAsia" w:hAnsiTheme="minorEastAsia" w:cs="宋体" w:hint="eastAsia"/>
          <w:sz w:val="24"/>
        </w:rPr>
        <w:t>2</w:t>
      </w:r>
      <w:r w:rsidRPr="009C70A8">
        <w:rPr>
          <w:rFonts w:asciiTheme="minorEastAsia" w:eastAsiaTheme="minorEastAsia" w:hAnsiTheme="minorEastAsia" w:cs="宋体"/>
          <w:sz w:val="24"/>
        </w:rPr>
        <w:t>1）</w:t>
      </w:r>
      <w:r w:rsidRPr="009C70A8">
        <w:rPr>
          <w:rFonts w:asciiTheme="minorEastAsia" w:eastAsiaTheme="minorEastAsia" w:hAnsiTheme="minorEastAsia" w:cs="宋体" w:hint="eastAsia"/>
          <w:sz w:val="24"/>
        </w:rPr>
        <w:t>支持2.5D布局视图，根据机房实际布局进行机房设备监控展示。</w:t>
      </w:r>
    </w:p>
    <w:p w:rsidR="00D01416" w:rsidRPr="009C70A8" w:rsidRDefault="00D01416" w:rsidP="00D01416">
      <w:pPr>
        <w:adjustRightInd w:val="0"/>
        <w:snapToGrid w:val="0"/>
        <w:spacing w:line="360" w:lineRule="auto"/>
        <w:rPr>
          <w:rFonts w:asciiTheme="minorEastAsia" w:eastAsiaTheme="minorEastAsia" w:hAnsiTheme="minorEastAsia"/>
          <w:b/>
          <w:bCs/>
          <w:sz w:val="24"/>
        </w:rPr>
      </w:pPr>
      <w:r w:rsidRPr="009C70A8">
        <w:rPr>
          <w:rFonts w:asciiTheme="minorEastAsia" w:eastAsiaTheme="minorEastAsia" w:hAnsiTheme="minorEastAsia" w:hint="eastAsia"/>
          <w:b/>
          <w:bCs/>
          <w:sz w:val="24"/>
        </w:rPr>
        <w:t>其它配套要求：</w:t>
      </w:r>
    </w:p>
    <w:p w:rsidR="00D01416" w:rsidRPr="009C70A8" w:rsidRDefault="00D01416" w:rsidP="00D01416">
      <w:pPr>
        <w:numPr>
          <w:ilvl w:val="0"/>
          <w:numId w:val="34"/>
        </w:numPr>
        <w:adjustRightInd w:val="0"/>
        <w:snapToGrid w:val="0"/>
        <w:spacing w:line="360" w:lineRule="auto"/>
        <w:rPr>
          <w:rFonts w:asciiTheme="minorEastAsia" w:eastAsiaTheme="minorEastAsia" w:hAnsiTheme="minorEastAsia" w:cs="宋体"/>
          <w:sz w:val="24"/>
        </w:rPr>
      </w:pPr>
      <w:r w:rsidRPr="009C70A8">
        <w:rPr>
          <w:rFonts w:asciiTheme="minorEastAsia" w:eastAsiaTheme="minorEastAsia" w:hAnsiTheme="minorEastAsia" w:cs="宋体"/>
          <w:sz w:val="24"/>
        </w:rPr>
        <w:t>电池柜</w:t>
      </w:r>
      <w:r w:rsidRPr="009C70A8">
        <w:rPr>
          <w:rFonts w:asciiTheme="minorEastAsia" w:eastAsiaTheme="minorEastAsia" w:hAnsiTheme="minorEastAsia" w:cs="宋体" w:hint="eastAsia"/>
          <w:sz w:val="24"/>
        </w:rPr>
        <w:t>：采用镀锌板材，表面喷塑处理；结构</w:t>
      </w:r>
      <w:r w:rsidRPr="009C70A8">
        <w:rPr>
          <w:rFonts w:asciiTheme="minorEastAsia" w:eastAsiaTheme="minorEastAsia" w:hAnsiTheme="minorEastAsia" w:cs="宋体"/>
          <w:sz w:val="24"/>
        </w:rPr>
        <w:t>须</w:t>
      </w:r>
      <w:r w:rsidRPr="009C70A8">
        <w:rPr>
          <w:rFonts w:asciiTheme="minorEastAsia" w:eastAsiaTheme="minorEastAsia" w:hAnsiTheme="minorEastAsia" w:cs="宋体" w:hint="eastAsia"/>
          <w:sz w:val="24"/>
        </w:rPr>
        <w:t>满足</w:t>
      </w:r>
      <w:r w:rsidRPr="009C70A8">
        <w:rPr>
          <w:rFonts w:asciiTheme="minorEastAsia" w:eastAsiaTheme="minorEastAsia" w:hAnsiTheme="minorEastAsia" w:cs="宋体"/>
          <w:sz w:val="24"/>
        </w:rPr>
        <w:t>高强度</w:t>
      </w:r>
      <w:r w:rsidRPr="009C70A8">
        <w:rPr>
          <w:rFonts w:asciiTheme="minorEastAsia" w:eastAsiaTheme="minorEastAsia" w:hAnsiTheme="minorEastAsia" w:cs="宋体" w:hint="eastAsia"/>
          <w:sz w:val="24"/>
        </w:rPr>
        <w:t>使用，采用不低于4</w:t>
      </w:r>
      <w:r w:rsidRPr="009C70A8">
        <w:rPr>
          <w:rFonts w:asciiTheme="minorEastAsia" w:eastAsiaTheme="minorEastAsia" w:hAnsiTheme="minorEastAsia" w:cs="宋体"/>
          <w:sz w:val="24"/>
        </w:rPr>
        <w:t>0*40*2.0</w:t>
      </w:r>
      <w:r w:rsidRPr="009C70A8">
        <w:rPr>
          <w:rFonts w:asciiTheme="minorEastAsia" w:eastAsiaTheme="minorEastAsia" w:hAnsiTheme="minorEastAsia" w:cs="宋体" w:hint="eastAsia"/>
          <w:sz w:val="24"/>
        </w:rPr>
        <w:t>mm厚立管、</w:t>
      </w:r>
      <w:r w:rsidRPr="009C70A8">
        <w:rPr>
          <w:rFonts w:asciiTheme="minorEastAsia" w:eastAsiaTheme="minorEastAsia" w:hAnsiTheme="minorEastAsia" w:cs="宋体"/>
          <w:sz w:val="24"/>
        </w:rPr>
        <w:t>30*40*1.2</w:t>
      </w:r>
      <w:r w:rsidRPr="009C70A8">
        <w:rPr>
          <w:rFonts w:asciiTheme="minorEastAsia" w:eastAsiaTheme="minorEastAsia" w:hAnsiTheme="minorEastAsia" w:cs="宋体" w:hint="eastAsia"/>
          <w:sz w:val="24"/>
        </w:rPr>
        <w:t>mm厚层管、1</w:t>
      </w:r>
      <w:r w:rsidRPr="009C70A8">
        <w:rPr>
          <w:rFonts w:asciiTheme="minorEastAsia" w:eastAsiaTheme="minorEastAsia" w:hAnsiTheme="minorEastAsia" w:cs="宋体"/>
          <w:sz w:val="24"/>
        </w:rPr>
        <w:t>.5</w:t>
      </w:r>
      <w:r w:rsidRPr="009C70A8">
        <w:rPr>
          <w:rFonts w:asciiTheme="minorEastAsia" w:eastAsiaTheme="minorEastAsia" w:hAnsiTheme="minorEastAsia" w:cs="宋体" w:hint="eastAsia"/>
          <w:sz w:val="24"/>
        </w:rPr>
        <w:t>mm厚可拆卸双开门标准设计，</w:t>
      </w:r>
      <w:r w:rsidRPr="009C70A8">
        <w:rPr>
          <w:rFonts w:asciiTheme="minorEastAsia" w:eastAsiaTheme="minorEastAsia" w:hAnsiTheme="minorEastAsia" w:cs="宋体"/>
          <w:sz w:val="24"/>
        </w:rPr>
        <w:t>电池</w:t>
      </w:r>
      <w:r w:rsidRPr="009C70A8">
        <w:rPr>
          <w:rFonts w:asciiTheme="minorEastAsia" w:eastAsiaTheme="minorEastAsia" w:hAnsiTheme="minorEastAsia" w:cs="宋体" w:hint="eastAsia"/>
          <w:sz w:val="24"/>
        </w:rPr>
        <w:t>上方的</w:t>
      </w:r>
      <w:r w:rsidRPr="009C70A8">
        <w:rPr>
          <w:rFonts w:asciiTheme="minorEastAsia" w:eastAsiaTheme="minorEastAsia" w:hAnsiTheme="minorEastAsia" w:cs="宋体"/>
          <w:sz w:val="24"/>
        </w:rPr>
        <w:t>维护空间</w:t>
      </w:r>
      <w:r w:rsidRPr="009C70A8">
        <w:rPr>
          <w:rFonts w:asciiTheme="minorEastAsia" w:eastAsiaTheme="minorEastAsia" w:hAnsiTheme="minorEastAsia" w:cs="宋体" w:hint="eastAsia"/>
          <w:sz w:val="24"/>
        </w:rPr>
        <w:t>高度要求</w:t>
      </w:r>
      <w:r w:rsidRPr="009C70A8">
        <w:rPr>
          <w:rFonts w:asciiTheme="minorEastAsia" w:eastAsiaTheme="minorEastAsia" w:hAnsiTheme="minorEastAsia" w:cs="宋体"/>
          <w:sz w:val="24"/>
        </w:rPr>
        <w:t>不低于140mm</w:t>
      </w:r>
      <w:r w:rsidRPr="009C70A8">
        <w:rPr>
          <w:rFonts w:asciiTheme="minorEastAsia" w:eastAsiaTheme="minorEastAsia" w:hAnsiTheme="minorEastAsia" w:cs="宋体" w:hint="eastAsia"/>
          <w:sz w:val="24"/>
        </w:rPr>
        <w:t>，满足电池散热及方便电池接线、安装监控模块、检测维护、后期更换等使用需求。</w:t>
      </w:r>
    </w:p>
    <w:p w:rsidR="00D01416" w:rsidRPr="009C70A8" w:rsidRDefault="00D01416" w:rsidP="00D01416">
      <w:pPr>
        <w:numPr>
          <w:ilvl w:val="0"/>
          <w:numId w:val="34"/>
        </w:numPr>
        <w:adjustRightInd w:val="0"/>
        <w:snapToGrid w:val="0"/>
        <w:spacing w:line="360" w:lineRule="auto"/>
        <w:rPr>
          <w:rFonts w:asciiTheme="minorEastAsia" w:eastAsiaTheme="minorEastAsia" w:hAnsiTheme="minorEastAsia" w:cs="宋体"/>
          <w:sz w:val="24"/>
        </w:rPr>
      </w:pPr>
      <w:r w:rsidRPr="009C70A8">
        <w:rPr>
          <w:rFonts w:asciiTheme="minorEastAsia" w:eastAsiaTheme="minorEastAsia" w:hAnsiTheme="minorEastAsia" w:cs="宋体" w:hint="eastAsia"/>
          <w:sz w:val="24"/>
        </w:rPr>
        <w:t>电池连接线：蓄电池单体间连接为铜排或连接线，且有绝缘措施，电池与电池间连接线两端必须增加电池绝缘护帽。其他电池连接线两端都要增加绝缘处理。</w:t>
      </w:r>
    </w:p>
    <w:p w:rsidR="00D01416" w:rsidRPr="009C70A8" w:rsidRDefault="00D01416" w:rsidP="00D01416">
      <w:pPr>
        <w:numPr>
          <w:ilvl w:val="0"/>
          <w:numId w:val="34"/>
        </w:numPr>
        <w:adjustRightInd w:val="0"/>
        <w:snapToGrid w:val="0"/>
        <w:spacing w:line="360" w:lineRule="auto"/>
        <w:rPr>
          <w:rFonts w:asciiTheme="minorEastAsia" w:eastAsiaTheme="minorEastAsia" w:hAnsiTheme="minorEastAsia" w:cs="宋体"/>
          <w:sz w:val="24"/>
        </w:rPr>
      </w:pPr>
      <w:r w:rsidRPr="009C70A8">
        <w:rPr>
          <w:rFonts w:asciiTheme="minorEastAsia" w:eastAsiaTheme="minorEastAsia" w:hAnsiTheme="minorEastAsia" w:cs="宋体" w:hint="eastAsia"/>
          <w:sz w:val="24"/>
        </w:rPr>
        <w:t>电池开关箱：要求每组电池配置1个</w:t>
      </w:r>
      <w:r w:rsidRPr="009C70A8">
        <w:rPr>
          <w:rFonts w:asciiTheme="minorEastAsia" w:eastAsiaTheme="minorEastAsia" w:hAnsiTheme="minorEastAsia" w:cs="宋体"/>
          <w:sz w:val="24"/>
        </w:rPr>
        <w:t>直流断路器</w:t>
      </w:r>
      <w:r w:rsidRPr="009C70A8">
        <w:rPr>
          <w:rFonts w:asciiTheme="minorEastAsia" w:eastAsiaTheme="minorEastAsia" w:hAnsiTheme="minorEastAsia" w:cs="宋体" w:hint="eastAsia"/>
          <w:sz w:val="24"/>
        </w:rPr>
        <w:t>，多组电池设置汇流铜排，</w:t>
      </w:r>
      <w:r w:rsidRPr="009C70A8">
        <w:rPr>
          <w:rFonts w:asciiTheme="minorEastAsia" w:eastAsiaTheme="minorEastAsia" w:hAnsiTheme="minorEastAsia" w:cs="宋体"/>
          <w:sz w:val="24"/>
        </w:rPr>
        <w:t>汇流排具有防触电措施</w:t>
      </w:r>
      <w:r w:rsidRPr="009C70A8">
        <w:rPr>
          <w:rFonts w:asciiTheme="minorEastAsia" w:eastAsiaTheme="minorEastAsia" w:hAnsiTheme="minorEastAsia" w:cs="宋体" w:hint="eastAsia"/>
          <w:sz w:val="24"/>
        </w:rPr>
        <w:t>，应区分正极、负极、N极。</w:t>
      </w:r>
      <w:r w:rsidRPr="009C70A8">
        <w:rPr>
          <w:rFonts w:asciiTheme="minorEastAsia" w:eastAsiaTheme="minorEastAsia" w:hAnsiTheme="minorEastAsia" w:cs="宋体"/>
          <w:sz w:val="24"/>
        </w:rPr>
        <w:t>开关须采用</w:t>
      </w:r>
      <w:bookmarkStart w:id="9" w:name="OLE_LINK4"/>
      <w:r w:rsidRPr="009C70A8">
        <w:rPr>
          <w:rFonts w:asciiTheme="minorEastAsia" w:eastAsiaTheme="minorEastAsia" w:hAnsiTheme="minorEastAsia" w:cs="宋体"/>
          <w:sz w:val="24"/>
        </w:rPr>
        <w:t>直流断路器</w:t>
      </w:r>
      <w:bookmarkEnd w:id="9"/>
      <w:r w:rsidRPr="009C70A8">
        <w:rPr>
          <w:rFonts w:asciiTheme="minorEastAsia" w:eastAsiaTheme="minorEastAsia" w:hAnsiTheme="minorEastAsia" w:cs="宋体" w:hint="eastAsia"/>
          <w:sz w:val="24"/>
        </w:rPr>
        <w:t>，不得采用隔离开关、熔断器等。</w:t>
      </w:r>
    </w:p>
    <w:p w:rsidR="00D01416" w:rsidRPr="009C70A8" w:rsidRDefault="00D01416" w:rsidP="00D01416">
      <w:pPr>
        <w:numPr>
          <w:ilvl w:val="0"/>
          <w:numId w:val="34"/>
        </w:numPr>
        <w:adjustRightInd w:val="0"/>
        <w:snapToGrid w:val="0"/>
        <w:spacing w:line="360" w:lineRule="auto"/>
        <w:rPr>
          <w:rFonts w:asciiTheme="minorEastAsia" w:eastAsiaTheme="minorEastAsia" w:hAnsiTheme="minorEastAsia" w:cs="宋体"/>
          <w:sz w:val="24"/>
        </w:rPr>
      </w:pPr>
      <w:r w:rsidRPr="009C70A8">
        <w:rPr>
          <w:rFonts w:asciiTheme="minorEastAsia" w:eastAsiaTheme="minorEastAsia" w:hAnsiTheme="minorEastAsia" w:cs="宋体" w:hint="eastAsia"/>
          <w:sz w:val="24"/>
        </w:rPr>
        <w:t>输入输出配电柜：应设置输入、输出、检修旁路断路器及零地排，不得采用隔离开关、熔断器等，按照UPS及负载需求，现场条件和采购人的要求配置。配电柜需带制造商厂内测试报告和合格证。</w:t>
      </w:r>
    </w:p>
    <w:p w:rsidR="00D01416" w:rsidRPr="009C70A8" w:rsidRDefault="00D01416" w:rsidP="00D01416">
      <w:pPr>
        <w:numPr>
          <w:ilvl w:val="0"/>
          <w:numId w:val="34"/>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cs="宋体" w:hint="eastAsia"/>
          <w:sz w:val="24"/>
        </w:rPr>
        <w:t>中标人需要根据现场环境、设备使用、维护检修等要求提供合理的平面布局图，满足科室对机房的布置要求。</w:t>
      </w:r>
    </w:p>
    <w:p w:rsidR="00D01416" w:rsidRPr="009C70A8" w:rsidRDefault="00D01416" w:rsidP="00D01416">
      <w:pPr>
        <w:numPr>
          <w:ilvl w:val="0"/>
          <w:numId w:val="28"/>
        </w:numPr>
        <w:adjustRightInd w:val="0"/>
        <w:snapToGrid w:val="0"/>
        <w:spacing w:line="360" w:lineRule="auto"/>
        <w:rPr>
          <w:rFonts w:asciiTheme="minorEastAsia" w:eastAsiaTheme="minorEastAsia" w:hAnsiTheme="minorEastAsia"/>
          <w:i/>
          <w:iCs/>
          <w:sz w:val="24"/>
        </w:rPr>
      </w:pPr>
      <w:r w:rsidRPr="009C70A8">
        <w:rPr>
          <w:rFonts w:asciiTheme="minorEastAsia" w:eastAsiaTheme="minorEastAsia" w:hAnsiTheme="minorEastAsia"/>
          <w:sz w:val="24"/>
        </w:rPr>
        <w:t>验收标准</w:t>
      </w:r>
    </w:p>
    <w:p w:rsidR="00D01416" w:rsidRPr="009C70A8" w:rsidRDefault="00D01416" w:rsidP="00D01416">
      <w:pPr>
        <w:adjustRightInd w:val="0"/>
        <w:snapToGrid w:val="0"/>
        <w:spacing w:line="360" w:lineRule="auto"/>
        <w:ind w:firstLineChars="200" w:firstLine="480"/>
        <w:rPr>
          <w:rFonts w:asciiTheme="minorEastAsia" w:eastAsiaTheme="minorEastAsia" w:hAnsiTheme="minorEastAsia" w:cs="宋体"/>
          <w:sz w:val="24"/>
        </w:rPr>
      </w:pPr>
      <w:r w:rsidRPr="009C70A8">
        <w:rPr>
          <w:rFonts w:asciiTheme="minorEastAsia" w:eastAsiaTheme="minorEastAsia" w:hAnsiTheme="minorEastAsia" w:cs="宋体" w:hint="eastAsia"/>
          <w:sz w:val="24"/>
        </w:rPr>
        <w:t>中标人</w:t>
      </w:r>
      <w:r w:rsidRPr="009C70A8">
        <w:rPr>
          <w:rFonts w:asciiTheme="minorEastAsia" w:eastAsiaTheme="minorEastAsia" w:hAnsiTheme="minorEastAsia"/>
          <w:sz w:val="24"/>
        </w:rPr>
        <w:t>负责运输并将货物运到安装现场，相关包装费、运输费、装卸费、保险费等所有费用全部由中标人承担。在采购人接受货物并签署《货物交付确认单》</w:t>
      </w:r>
      <w:r w:rsidRPr="009C70A8">
        <w:rPr>
          <w:rFonts w:asciiTheme="minorEastAsia" w:eastAsiaTheme="minorEastAsia" w:hAnsiTheme="minorEastAsia"/>
          <w:sz w:val="24"/>
        </w:rPr>
        <w:lastRenderedPageBreak/>
        <w:t>前发生的毁坏、灭失等风险全部由中标人负责。中标人应在本合同生效后</w:t>
      </w:r>
      <w:r w:rsidRPr="009C70A8">
        <w:rPr>
          <w:rFonts w:asciiTheme="minorEastAsia" w:eastAsiaTheme="minorEastAsia" w:hAnsiTheme="minorEastAsia" w:hint="eastAsia"/>
          <w:sz w:val="24"/>
        </w:rPr>
        <w:t>90</w:t>
      </w:r>
      <w:r w:rsidRPr="009C70A8">
        <w:rPr>
          <w:rFonts w:asciiTheme="minorEastAsia" w:eastAsiaTheme="minorEastAsia" w:hAnsiTheme="minorEastAsia"/>
          <w:sz w:val="24"/>
        </w:rPr>
        <w:t>日内将本合同项下的所有货物一次性全部送到安装地点，并由采购人组织相关人员对货物的品名、商标品牌、型号规格、数量等表面情况初步验收，验收无误后由采购人中标人双方授权代表在《货物交付确认单》上签字，《货物交付确认单》一式两份，双方各执一份。但采购人在该《货物交付确认单》的签字并不代表中标人提供的货物质量合格、符合合同的约定和采购人的要求，若在使用过程中发现产品存在问题则中标人应给予更换或退货。</w:t>
      </w:r>
    </w:p>
    <w:p w:rsidR="00D01416" w:rsidRPr="009C70A8" w:rsidRDefault="00D01416" w:rsidP="00D01416">
      <w:pPr>
        <w:adjustRightInd w:val="0"/>
        <w:snapToGrid w:val="0"/>
        <w:spacing w:line="360" w:lineRule="auto"/>
        <w:ind w:firstLineChars="200" w:firstLine="480"/>
        <w:rPr>
          <w:rFonts w:asciiTheme="minorEastAsia" w:eastAsiaTheme="minorEastAsia" w:hAnsiTheme="minorEastAsia"/>
          <w:sz w:val="24"/>
        </w:rPr>
      </w:pPr>
      <w:r w:rsidRPr="009C70A8">
        <w:rPr>
          <w:rFonts w:asciiTheme="minorEastAsia" w:eastAsiaTheme="minorEastAsia" w:hAnsiTheme="minorEastAsia"/>
          <w:sz w:val="24"/>
        </w:rPr>
        <w:t>中标人交付全部货物后10日内应派专业人员到采购人现场进行产品的安装与调试，并在</w:t>
      </w:r>
      <w:r w:rsidRPr="009C70A8">
        <w:rPr>
          <w:rFonts w:asciiTheme="minorEastAsia" w:eastAsiaTheme="minorEastAsia" w:hAnsiTheme="minorEastAsia" w:hint="eastAsia"/>
          <w:sz w:val="24"/>
        </w:rPr>
        <w:t>约定时间</w:t>
      </w:r>
      <w:r w:rsidRPr="009C70A8">
        <w:rPr>
          <w:rFonts w:asciiTheme="minorEastAsia" w:eastAsiaTheme="minorEastAsia" w:hAnsiTheme="minorEastAsia"/>
          <w:sz w:val="24"/>
        </w:rPr>
        <w:t>内完成产品安装、调试、人员培训、验收等全部工作，在安装调试时由采购人派员对施工进行协调，产品安装调试完毕后且经采购人验收无误后双方签署《正式验收单》，《正式验收单》一式两份，双方各执一份，具有同等的法律效力。</w:t>
      </w:r>
    </w:p>
    <w:p w:rsidR="00D01416" w:rsidRPr="009C70A8" w:rsidRDefault="00D01416" w:rsidP="00D01416">
      <w:pPr>
        <w:numPr>
          <w:ilvl w:val="255"/>
          <w:numId w:val="0"/>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2.</w:t>
      </w:r>
      <w:r w:rsidRPr="009C70A8">
        <w:rPr>
          <w:rFonts w:asciiTheme="minorEastAsia" w:eastAsiaTheme="minorEastAsia" w:hAnsiTheme="minorEastAsia"/>
          <w:sz w:val="24"/>
        </w:rPr>
        <w:t>其他要求</w:t>
      </w:r>
    </w:p>
    <w:p w:rsidR="00D01416" w:rsidRPr="009C70A8" w:rsidRDefault="00D01416" w:rsidP="00D01416">
      <w:pPr>
        <w:pStyle w:val="af5"/>
        <w:widowControl/>
        <w:numPr>
          <w:ilvl w:val="0"/>
          <w:numId w:val="35"/>
        </w:numPr>
        <w:shd w:val="clear" w:color="auto" w:fill="FFFFFF"/>
        <w:adjustRightInd w:val="0"/>
        <w:snapToGrid w:val="0"/>
        <w:spacing w:before="156" w:line="360" w:lineRule="auto"/>
        <w:ind w:left="0" w:firstLineChars="0" w:firstLine="0"/>
        <w:jc w:val="left"/>
        <w:rPr>
          <w:rFonts w:asciiTheme="minorEastAsia" w:eastAsiaTheme="minorEastAsia" w:hAnsiTheme="minorEastAsia" w:cs="Segoe UI"/>
          <w:kern w:val="0"/>
          <w:sz w:val="24"/>
          <w:szCs w:val="24"/>
        </w:rPr>
      </w:pPr>
      <w:r w:rsidRPr="009C70A8">
        <w:rPr>
          <w:rFonts w:asciiTheme="minorEastAsia" w:eastAsiaTheme="minorEastAsia" w:hAnsiTheme="minorEastAsia" w:cs="Segoe UI" w:hint="eastAsia"/>
          <w:kern w:val="0"/>
          <w:sz w:val="24"/>
          <w:szCs w:val="24"/>
        </w:rPr>
        <w:t>标注“#”的指标为重要的技术指标，不满足将导致其在第四章评标方法和标准中对招标文件技术参数要求的响应程度部分被扣除相应分值。</w:t>
      </w:r>
    </w:p>
    <w:p w:rsidR="00D01416" w:rsidRPr="009C70A8" w:rsidRDefault="00D01416" w:rsidP="00D01416">
      <w:pPr>
        <w:pStyle w:val="af5"/>
        <w:widowControl/>
        <w:numPr>
          <w:ilvl w:val="0"/>
          <w:numId w:val="35"/>
        </w:numPr>
        <w:shd w:val="clear" w:color="auto" w:fill="FFFFFF"/>
        <w:adjustRightInd w:val="0"/>
        <w:snapToGrid w:val="0"/>
        <w:spacing w:before="156" w:line="360" w:lineRule="auto"/>
        <w:ind w:left="0" w:firstLineChars="0" w:firstLine="0"/>
        <w:jc w:val="left"/>
        <w:rPr>
          <w:rFonts w:asciiTheme="minorEastAsia" w:eastAsiaTheme="minorEastAsia" w:hAnsiTheme="minorEastAsia" w:cs="Segoe UI"/>
          <w:kern w:val="0"/>
          <w:sz w:val="24"/>
          <w:szCs w:val="24"/>
        </w:rPr>
      </w:pPr>
      <w:r w:rsidRPr="009C70A8">
        <w:rPr>
          <w:rFonts w:asciiTheme="minorEastAsia" w:eastAsiaTheme="minorEastAsia" w:hAnsiTheme="minorEastAsia" w:cs="Segoe UI" w:hint="eastAsia"/>
          <w:kern w:val="0"/>
          <w:sz w:val="24"/>
          <w:szCs w:val="24"/>
        </w:rPr>
        <w:t>对于技术规格中标注“#”号的技术指标，投标人须在投标文件中按照招标文件技术规格的要求提供技术应答的证明材料，其中技术支持资料指生产厂家公开发布的印刷资料或检测机构出具的检验报告。若生产厂家公开发布的印刷资料与检测机构出具的检验报告不一致，以检测机构出具的检验报告为准。如投标人技术响应与技术支持资料不一致，将以技术支持资料为准。对于投标人提供的投标文件技术应答未按本条款要求提供投标产品技术支持资料的，评标委员会可不予承认，并可认为该技术应答不符合招标文件要求。由此产生的风险由投标人承担。</w:t>
      </w:r>
    </w:p>
    <w:p w:rsidR="00D01416" w:rsidRPr="009C70A8" w:rsidRDefault="00D01416" w:rsidP="00D01416">
      <w:pPr>
        <w:pStyle w:val="af5"/>
        <w:widowControl/>
        <w:numPr>
          <w:ilvl w:val="0"/>
          <w:numId w:val="35"/>
        </w:numPr>
        <w:shd w:val="clear" w:color="auto" w:fill="FFFFFF"/>
        <w:adjustRightInd w:val="0"/>
        <w:snapToGrid w:val="0"/>
        <w:spacing w:before="156" w:line="360" w:lineRule="auto"/>
        <w:ind w:left="0" w:firstLineChars="0" w:firstLine="0"/>
        <w:jc w:val="left"/>
        <w:rPr>
          <w:rFonts w:asciiTheme="minorEastAsia" w:eastAsiaTheme="minorEastAsia" w:hAnsiTheme="minorEastAsia" w:cs="Segoe UI"/>
          <w:kern w:val="0"/>
          <w:sz w:val="24"/>
          <w:szCs w:val="24"/>
        </w:rPr>
      </w:pPr>
      <w:r w:rsidRPr="009C70A8">
        <w:rPr>
          <w:rFonts w:asciiTheme="minorEastAsia" w:eastAsiaTheme="minorEastAsia" w:hAnsiTheme="minorEastAsia" w:cs="Segoe UI" w:hint="eastAsia"/>
          <w:kern w:val="0"/>
          <w:sz w:val="24"/>
          <w:szCs w:val="24"/>
        </w:rPr>
        <w:t>招标文件中所有带 “</w:t>
      </w:r>
      <w:r w:rsidRPr="009C70A8">
        <w:rPr>
          <w:rFonts w:asciiTheme="minorEastAsia" w:eastAsiaTheme="minorEastAsia" w:hAnsiTheme="minorEastAsia" w:cs="宋体" w:hint="eastAsia"/>
          <w:sz w:val="24"/>
          <w:szCs w:val="24"/>
        </w:rPr>
        <w:t>★</w:t>
      </w:r>
      <w:r w:rsidRPr="009C70A8">
        <w:rPr>
          <w:rFonts w:asciiTheme="minorEastAsia" w:eastAsiaTheme="minorEastAsia" w:hAnsiTheme="minorEastAsia" w:cs="Segoe UI" w:hint="eastAsia"/>
          <w:kern w:val="0"/>
          <w:sz w:val="24"/>
          <w:szCs w:val="24"/>
        </w:rPr>
        <w:t>”条款均为实质性响应条款，若有任何一条负偏离或不满足则导致投标无效。</w:t>
      </w:r>
    </w:p>
    <w:p w:rsidR="00D01416" w:rsidRPr="009C70A8" w:rsidRDefault="00D01416" w:rsidP="00D01416">
      <w:pPr>
        <w:numPr>
          <w:ilvl w:val="0"/>
          <w:numId w:val="28"/>
        </w:numPr>
        <w:adjustRightInd w:val="0"/>
        <w:snapToGrid w:val="0"/>
        <w:spacing w:line="360" w:lineRule="auto"/>
        <w:rPr>
          <w:rFonts w:asciiTheme="minorEastAsia" w:eastAsiaTheme="minorEastAsia" w:hAnsiTheme="minorEastAsia"/>
          <w:sz w:val="24"/>
        </w:rPr>
      </w:pPr>
      <w:r w:rsidRPr="009C70A8">
        <w:rPr>
          <w:rFonts w:asciiTheme="minorEastAsia" w:eastAsiaTheme="minorEastAsia" w:hAnsiTheme="minorEastAsia" w:hint="eastAsia"/>
          <w:sz w:val="24"/>
        </w:rPr>
        <w:t>资格要求</w:t>
      </w:r>
    </w:p>
    <w:p w:rsidR="00F9787B" w:rsidRPr="00DD3134" w:rsidRDefault="00D01416" w:rsidP="00D01416">
      <w:r w:rsidRPr="009C70A8">
        <w:rPr>
          <w:rFonts w:asciiTheme="minorEastAsia" w:eastAsiaTheme="minorEastAsia" w:hAnsiTheme="minorEastAsia" w:cs="Segoe UI"/>
          <w:kern w:val="0"/>
          <w:sz w:val="24"/>
        </w:rPr>
        <w:t>投标人应具备保障项目安装调试的相关资质能力、服务能力、有相关业绩。</w:t>
      </w:r>
    </w:p>
    <w:sectPr w:rsidR="00F9787B" w:rsidRPr="00DD31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0BC" w:rsidRDefault="00D870BC" w:rsidP="00A26FC5">
      <w:r>
        <w:separator/>
      </w:r>
    </w:p>
  </w:endnote>
  <w:endnote w:type="continuationSeparator" w:id="0">
    <w:p w:rsidR="00D870BC" w:rsidRDefault="00D870BC" w:rsidP="00A2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0BC" w:rsidRDefault="00D870BC" w:rsidP="00A26FC5">
      <w:r>
        <w:separator/>
      </w:r>
    </w:p>
  </w:footnote>
  <w:footnote w:type="continuationSeparator" w:id="0">
    <w:p w:rsidR="00D870BC" w:rsidRDefault="00D870BC" w:rsidP="00A26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3A5606"/>
    <w:multiLevelType w:val="multilevel"/>
    <w:tmpl w:val="003A5606"/>
    <w:lvl w:ilvl="0">
      <w:start w:val="1"/>
      <w:numFmt w:val="decimal"/>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0" w15:restartNumberingAfterBreak="0">
    <w:nsid w:val="03F7ADF3"/>
    <w:multiLevelType w:val="singleLevel"/>
    <w:tmpl w:val="03F7ADF3"/>
    <w:lvl w:ilvl="0">
      <w:start w:val="1"/>
      <w:numFmt w:val="decimal"/>
      <w:lvlText w:val="%1."/>
      <w:lvlJc w:val="left"/>
      <w:pPr>
        <w:tabs>
          <w:tab w:val="left" w:pos="312"/>
        </w:tabs>
      </w:pPr>
    </w:lvl>
  </w:abstractNum>
  <w:abstractNum w:abstractNumId="11"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2"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88F4A33"/>
    <w:multiLevelType w:val="multilevel"/>
    <w:tmpl w:val="188F4A33"/>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1FCD4497"/>
    <w:multiLevelType w:val="multilevel"/>
    <w:tmpl w:val="1FCD449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5B83EF8"/>
    <w:multiLevelType w:val="multilevel"/>
    <w:tmpl w:val="25B83EF8"/>
    <w:lvl w:ilvl="0">
      <w:start w:val="1"/>
      <w:numFmt w:val="decimal"/>
      <w:lvlText w:val="(%1)"/>
      <w:lvlJc w:val="left"/>
      <w:pPr>
        <w:ind w:left="1200" w:hanging="72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7"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8" w15:restartNumberingAfterBreak="0">
    <w:nsid w:val="34BE1859"/>
    <w:multiLevelType w:val="multilevel"/>
    <w:tmpl w:val="34BE185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36064F84"/>
    <w:multiLevelType w:val="multilevel"/>
    <w:tmpl w:val="36064F84"/>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1"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2" w15:restartNumberingAfterBreak="0">
    <w:nsid w:val="457151F9"/>
    <w:multiLevelType w:val="multilevel"/>
    <w:tmpl w:val="457151F9"/>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4" w15:restartNumberingAfterBreak="0">
    <w:nsid w:val="49B9032E"/>
    <w:multiLevelType w:val="multilevel"/>
    <w:tmpl w:val="49B9032E"/>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5" w15:restartNumberingAfterBreak="0">
    <w:nsid w:val="4B704EB0"/>
    <w:multiLevelType w:val="multilevel"/>
    <w:tmpl w:val="4B704EB0"/>
    <w:lvl w:ilvl="0">
      <w:start w:val="1"/>
      <w:numFmt w:val="chineseCountingThousand"/>
      <w:lvlText w:val="%1、"/>
      <w:lvlJc w:val="left"/>
      <w:pPr>
        <w:ind w:left="420" w:hanging="420"/>
      </w:pPr>
      <w:rPr>
        <w:rFonts w:hint="eastAsia"/>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8" w15:restartNumberingAfterBreak="0">
    <w:nsid w:val="623CBDEC"/>
    <w:multiLevelType w:val="singleLevel"/>
    <w:tmpl w:val="623CBDEC"/>
    <w:lvl w:ilvl="0">
      <w:start w:val="1"/>
      <w:numFmt w:val="decimal"/>
      <w:lvlText w:val="%1."/>
      <w:lvlJc w:val="left"/>
      <w:pPr>
        <w:tabs>
          <w:tab w:val="left" w:pos="312"/>
        </w:tabs>
      </w:pPr>
    </w:lvl>
  </w:abstractNum>
  <w:abstractNum w:abstractNumId="29" w15:restartNumberingAfterBreak="0">
    <w:nsid w:val="6DFD4B57"/>
    <w:multiLevelType w:val="multilevel"/>
    <w:tmpl w:val="6DFD4B57"/>
    <w:lvl w:ilvl="0">
      <w:start w:val="1"/>
      <w:numFmt w:val="decimal"/>
      <w:lvlText w:val="%1)"/>
      <w:lvlJc w:val="left"/>
      <w:pPr>
        <w:ind w:left="582"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1" w15:restartNumberingAfterBreak="0">
    <w:nsid w:val="785F28E1"/>
    <w:multiLevelType w:val="multilevel"/>
    <w:tmpl w:val="785F28E1"/>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7ADA3EFA"/>
    <w:multiLevelType w:val="multilevel"/>
    <w:tmpl w:val="7ADA3EF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3" w15:restartNumberingAfterBreak="0">
    <w:nsid w:val="7B10B576"/>
    <w:multiLevelType w:val="singleLevel"/>
    <w:tmpl w:val="7B10B576"/>
    <w:lvl w:ilvl="0">
      <w:start w:val="4"/>
      <w:numFmt w:val="decimal"/>
      <w:suff w:val="nothing"/>
      <w:lvlText w:val="（%1）"/>
      <w:lvlJc w:val="left"/>
    </w:lvl>
  </w:abstractNum>
  <w:num w:numId="1">
    <w:abstractNumId w:val="4"/>
  </w:num>
  <w:num w:numId="2">
    <w:abstractNumId w:val="7"/>
  </w:num>
  <w:num w:numId="3">
    <w:abstractNumId w:val="1"/>
  </w:num>
  <w:num w:numId="4">
    <w:abstractNumId w:val="11"/>
  </w:num>
  <w:num w:numId="5">
    <w:abstractNumId w:val="3"/>
  </w:num>
  <w:num w:numId="6">
    <w:abstractNumId w:val="5"/>
  </w:num>
  <w:num w:numId="7">
    <w:abstractNumId w:val="2"/>
  </w:num>
  <w:num w:numId="8">
    <w:abstractNumId w:val="6"/>
  </w:num>
  <w:num w:numId="9">
    <w:abstractNumId w:val="0"/>
  </w:num>
  <w:num w:numId="10">
    <w:abstractNumId w:val="21"/>
  </w:num>
  <w:num w:numId="11">
    <w:abstractNumId w:val="12"/>
  </w:num>
  <w:num w:numId="12">
    <w:abstractNumId w:val="30"/>
  </w:num>
  <w:num w:numId="13">
    <w:abstractNumId w:val="28"/>
  </w:num>
  <w:num w:numId="14">
    <w:abstractNumId w:val="10"/>
  </w:num>
  <w:num w:numId="15">
    <w:abstractNumId w:val="13"/>
  </w:num>
  <w:num w:numId="16">
    <w:abstractNumId w:val="27"/>
  </w:num>
  <w:num w:numId="17">
    <w:abstractNumId w:val="17"/>
  </w:num>
  <w:num w:numId="18">
    <w:abstractNumId w:val="23"/>
  </w:num>
  <w:num w:numId="19">
    <w:abstractNumId w:val="20"/>
  </w:num>
  <w:num w:numId="20">
    <w:abstractNumId w:val="26"/>
  </w:num>
  <w:num w:numId="21">
    <w:abstractNumId w:val="9"/>
  </w:num>
  <w:num w:numId="22">
    <w:abstractNumId w:val="25"/>
  </w:num>
  <w:num w:numId="23">
    <w:abstractNumId w:val="33"/>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8"/>
  </w:num>
  <w:num w:numId="27">
    <w:abstractNumId w:val="8"/>
  </w:num>
  <w:num w:numId="28">
    <w:abstractNumId w:val="32"/>
  </w:num>
  <w:num w:numId="29">
    <w:abstractNumId w:val="31"/>
  </w:num>
  <w:num w:numId="30">
    <w:abstractNumId w:val="24"/>
  </w:num>
  <w:num w:numId="31">
    <w:abstractNumId w:val="22"/>
  </w:num>
  <w:num w:numId="32">
    <w:abstractNumId w:val="14"/>
  </w:num>
  <w:num w:numId="33">
    <w:abstractNumId w:val="29"/>
  </w:num>
  <w:num w:numId="34">
    <w:abstractNumId w:val="19"/>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87B"/>
    <w:rsid w:val="00060A75"/>
    <w:rsid w:val="000C2B02"/>
    <w:rsid w:val="001F117D"/>
    <w:rsid w:val="002E329E"/>
    <w:rsid w:val="003D0A95"/>
    <w:rsid w:val="00533166"/>
    <w:rsid w:val="005634A3"/>
    <w:rsid w:val="00755D7B"/>
    <w:rsid w:val="0082441A"/>
    <w:rsid w:val="00834FD7"/>
    <w:rsid w:val="00846841"/>
    <w:rsid w:val="00961719"/>
    <w:rsid w:val="009E5A27"/>
    <w:rsid w:val="00A26FC5"/>
    <w:rsid w:val="00B85D11"/>
    <w:rsid w:val="00C130F0"/>
    <w:rsid w:val="00C54DC2"/>
    <w:rsid w:val="00D01416"/>
    <w:rsid w:val="00D60089"/>
    <w:rsid w:val="00D870BC"/>
    <w:rsid w:val="00DA0267"/>
    <w:rsid w:val="00DD3134"/>
    <w:rsid w:val="00EC701B"/>
    <w:rsid w:val="00F2627B"/>
    <w:rsid w:val="00F87650"/>
    <w:rsid w:val="00F9787B"/>
    <w:rsid w:val="00FA558B"/>
    <w:rsid w:val="0FE61D4E"/>
    <w:rsid w:val="151C29F3"/>
    <w:rsid w:val="1CEE5DFA"/>
    <w:rsid w:val="29D20428"/>
    <w:rsid w:val="37AC2D77"/>
    <w:rsid w:val="39184CEB"/>
    <w:rsid w:val="44EC1D67"/>
    <w:rsid w:val="45964E2C"/>
    <w:rsid w:val="499646CD"/>
    <w:rsid w:val="4C7B1D33"/>
    <w:rsid w:val="52510A99"/>
    <w:rsid w:val="555F5B42"/>
    <w:rsid w:val="5DC35C7F"/>
    <w:rsid w:val="62C958C2"/>
    <w:rsid w:val="779F1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2BA2DFE"/>
  <w15:docId w15:val="{E7D27C8A-0EBF-4D6A-A6D2-55CFC452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8"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unhideWhenUsed="1" w:qFormat="1"/>
    <w:lsdException w:name="annotation text" w:uiPriority="99" w:qFormat="1"/>
    <w:lsdException w:name="header" w:qFormat="1"/>
    <w:lsdException w:name="footer" w:uiPriority="99" w:qFormat="1"/>
    <w:lsdException w:name="caption" w:semiHidden="1" w:unhideWhenUsed="1" w:qFormat="1"/>
    <w:lsdException w:name="envelope return" w:uiPriority="99" w:unhideWhenUsed="1" w:qFormat="1"/>
    <w:lsdException w:name="footnote reference" w:uiPriority="99" w:unhideWhenUsed="1" w:qFormat="1"/>
    <w:lsdException w:name="annotation reference" w:uiPriority="99" w:qFormat="1"/>
    <w:lsdException w:name="page number" w:qFormat="1"/>
    <w:lsdException w:name="List 2" w:qFormat="1"/>
    <w:lsdException w:name="Title" w:qFormat="1"/>
    <w:lsdException w:name="Default Paragraph Font" w:semiHidden="1" w:qFormat="1"/>
    <w:lsdException w:name="Body Text" w:qFormat="1"/>
    <w:lsdException w:name="Body Text Indent" w:qFormat="1"/>
    <w:lsdException w:name="Subtitle" w:qFormat="1"/>
    <w:lsdException w:name="Salutation"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Preformatted"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next w:val="a7"/>
    <w:qFormat/>
    <w:pPr>
      <w:widowControl w:val="0"/>
      <w:jc w:val="both"/>
    </w:pPr>
    <w:rPr>
      <w:rFonts w:ascii="Times New Roman" w:hAnsi="Times New Roman"/>
      <w:kern w:val="2"/>
      <w:sz w:val="21"/>
      <w:szCs w:val="24"/>
    </w:rPr>
  </w:style>
  <w:style w:type="paragraph" w:styleId="11">
    <w:name w:val="heading 1"/>
    <w:basedOn w:val="a6"/>
    <w:next w:val="a6"/>
    <w:link w:val="12"/>
    <w:qFormat/>
    <w:rsid w:val="00F2627B"/>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6"/>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rsid w:val="00F2627B"/>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0"/>
    <w:qFormat/>
    <w:rsid w:val="00F2627B"/>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rsid w:val="00F2627B"/>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rsid w:val="00F2627B"/>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rsid w:val="00F2627B"/>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rsid w:val="00F2627B"/>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next w:val="a6"/>
    <w:link w:val="ab"/>
    <w:qFormat/>
    <w:pPr>
      <w:autoSpaceDE w:val="0"/>
      <w:autoSpaceDN w:val="0"/>
      <w:adjustRightInd w:val="0"/>
      <w:ind w:firstLine="420"/>
      <w:jc w:val="left"/>
    </w:pPr>
    <w:rPr>
      <w:rFonts w:ascii="宋体"/>
      <w:sz w:val="24"/>
    </w:rPr>
  </w:style>
  <w:style w:type="paragraph" w:styleId="81">
    <w:name w:val="index 8"/>
    <w:basedOn w:val="a6"/>
    <w:next w:val="a6"/>
    <w:qFormat/>
    <w:pPr>
      <w:ind w:leftChars="1400" w:left="1400"/>
    </w:pPr>
  </w:style>
  <w:style w:type="paragraph" w:styleId="ac">
    <w:name w:val="Salutation"/>
    <w:basedOn w:val="a6"/>
    <w:next w:val="a6"/>
    <w:qFormat/>
  </w:style>
  <w:style w:type="paragraph" w:styleId="ad">
    <w:name w:val="Body Text"/>
    <w:basedOn w:val="a6"/>
    <w:next w:val="110"/>
    <w:link w:val="ae"/>
    <w:qFormat/>
    <w:pPr>
      <w:tabs>
        <w:tab w:val="left" w:pos="567"/>
      </w:tabs>
      <w:spacing w:before="120" w:line="22" w:lineRule="atLeast"/>
    </w:pPr>
    <w:rPr>
      <w:rFonts w:ascii="宋体" w:hAnsi="宋体"/>
      <w:sz w:val="24"/>
    </w:rPr>
  </w:style>
  <w:style w:type="paragraph" w:customStyle="1" w:styleId="110">
    <w:name w:val="目录 11"/>
    <w:next w:val="a6"/>
    <w:qFormat/>
    <w:pPr>
      <w:wordWrap w:val="0"/>
      <w:jc w:val="both"/>
    </w:pPr>
    <w:rPr>
      <w:rFonts w:cs="Calibri"/>
      <w:sz w:val="21"/>
      <w:szCs w:val="22"/>
    </w:rPr>
  </w:style>
  <w:style w:type="paragraph" w:styleId="af">
    <w:name w:val="Body Text Indent"/>
    <w:basedOn w:val="a6"/>
    <w:next w:val="af0"/>
    <w:link w:val="af1"/>
    <w:qFormat/>
    <w:pPr>
      <w:spacing w:line="360" w:lineRule="auto"/>
      <w:ind w:firstLine="570"/>
    </w:pPr>
    <w:rPr>
      <w:sz w:val="24"/>
    </w:rPr>
  </w:style>
  <w:style w:type="paragraph" w:styleId="af0">
    <w:name w:val="envelope return"/>
    <w:basedOn w:val="a6"/>
    <w:uiPriority w:val="99"/>
    <w:unhideWhenUsed/>
    <w:qFormat/>
    <w:rPr>
      <w:rFonts w:ascii="Arial" w:hAnsi="Arial" w:cs="Arial"/>
      <w:kern w:val="1"/>
    </w:rPr>
  </w:style>
  <w:style w:type="paragraph" w:styleId="23">
    <w:name w:val="List 2"/>
    <w:basedOn w:val="a6"/>
    <w:qFormat/>
    <w:pPr>
      <w:ind w:leftChars="200" w:left="100" w:hangingChars="200" w:hanging="200"/>
    </w:pPr>
  </w:style>
  <w:style w:type="paragraph" w:styleId="af2">
    <w:name w:val="footnote text"/>
    <w:basedOn w:val="a6"/>
    <w:uiPriority w:val="99"/>
    <w:unhideWhenUsed/>
    <w:qFormat/>
    <w:pPr>
      <w:snapToGrid w:val="0"/>
      <w:jc w:val="left"/>
    </w:pPr>
    <w:rPr>
      <w:sz w:val="18"/>
    </w:rPr>
  </w:style>
  <w:style w:type="paragraph" w:styleId="24">
    <w:name w:val="Body Text First Indent 2"/>
    <w:basedOn w:val="af"/>
    <w:link w:val="25"/>
    <w:qFormat/>
    <w:pPr>
      <w:spacing w:after="120" w:line="480" w:lineRule="exact"/>
      <w:ind w:leftChars="200" w:left="420" w:firstLineChars="200" w:firstLine="420"/>
    </w:pPr>
    <w:rPr>
      <w:szCs w:val="20"/>
    </w:rPr>
  </w:style>
  <w:style w:type="table" w:styleId="af3">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footnote reference"/>
    <w:basedOn w:val="a8"/>
    <w:uiPriority w:val="99"/>
    <w:unhideWhenUsed/>
    <w:qFormat/>
    <w:rPr>
      <w:vertAlign w:val="superscript"/>
    </w:rPr>
  </w:style>
  <w:style w:type="paragraph" w:customStyle="1" w:styleId="Style6">
    <w:name w:val="_Style 6"/>
    <w:basedOn w:val="a6"/>
    <w:qFormat/>
    <w:pPr>
      <w:ind w:firstLineChars="200" w:firstLine="420"/>
    </w:pPr>
    <w:rPr>
      <w:rFonts w:ascii="Calibri" w:hAnsi="Calibri"/>
      <w:szCs w:val="22"/>
    </w:rPr>
  </w:style>
  <w:style w:type="paragraph" w:styleId="af5">
    <w:name w:val="List Paragraph"/>
    <w:basedOn w:val="a6"/>
    <w:link w:val="af6"/>
    <w:uiPriority w:val="34"/>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character" w:customStyle="1" w:styleId="font71">
    <w:name w:val="font71"/>
    <w:basedOn w:val="a8"/>
    <w:qFormat/>
    <w:rPr>
      <w:rFonts w:ascii="Arial" w:hAnsi="Arial" w:cs="Arial" w:hint="default"/>
      <w:b/>
      <w:color w:val="000000"/>
      <w:sz w:val="40"/>
      <w:szCs w:val="40"/>
      <w:u w:val="none"/>
    </w:rPr>
  </w:style>
  <w:style w:type="character" w:customStyle="1" w:styleId="font61">
    <w:name w:val="font61"/>
    <w:basedOn w:val="a8"/>
    <w:qFormat/>
    <w:rPr>
      <w:rFonts w:ascii="宋体" w:eastAsia="宋体" w:hAnsi="宋体" w:cs="宋体" w:hint="eastAsia"/>
      <w:b/>
      <w:color w:val="000000"/>
      <w:sz w:val="40"/>
      <w:szCs w:val="40"/>
      <w:u w:val="none"/>
    </w:rPr>
  </w:style>
  <w:style w:type="character" w:customStyle="1" w:styleId="font91">
    <w:name w:val="font91"/>
    <w:basedOn w:val="a8"/>
    <w:qFormat/>
    <w:rPr>
      <w:rFonts w:ascii="宋体" w:eastAsia="宋体" w:hAnsi="宋体" w:cs="宋体" w:hint="eastAsia"/>
      <w:color w:val="000000"/>
      <w:sz w:val="20"/>
      <w:szCs w:val="20"/>
      <w:u w:val="none"/>
      <w:vertAlign w:val="superscript"/>
    </w:rPr>
  </w:style>
  <w:style w:type="character" w:customStyle="1" w:styleId="font121">
    <w:name w:val="font121"/>
    <w:basedOn w:val="a8"/>
    <w:qFormat/>
    <w:rPr>
      <w:rFonts w:ascii="宋体" w:eastAsia="宋体" w:hAnsi="宋体" w:cs="宋体" w:hint="eastAsia"/>
      <w:color w:val="FF0000"/>
      <w:sz w:val="20"/>
      <w:szCs w:val="20"/>
      <w:u w:val="none"/>
    </w:rPr>
  </w:style>
  <w:style w:type="character" w:customStyle="1" w:styleId="font31">
    <w:name w:val="font31"/>
    <w:basedOn w:val="a8"/>
    <w:qFormat/>
    <w:rPr>
      <w:rFonts w:ascii="宋体" w:eastAsia="宋体" w:hAnsi="宋体" w:cs="宋体" w:hint="eastAsia"/>
      <w:b/>
      <w:color w:val="000000"/>
      <w:sz w:val="20"/>
      <w:szCs w:val="20"/>
      <w:u w:val="none"/>
    </w:rPr>
  </w:style>
  <w:style w:type="character" w:customStyle="1" w:styleId="font111">
    <w:name w:val="font111"/>
    <w:basedOn w:val="a8"/>
    <w:qFormat/>
    <w:rPr>
      <w:rFonts w:ascii="宋体" w:eastAsia="宋体" w:hAnsi="宋体" w:cs="宋体" w:hint="eastAsia"/>
      <w:color w:val="000000"/>
      <w:sz w:val="20"/>
      <w:szCs w:val="20"/>
      <w:u w:val="none"/>
      <w:vertAlign w:val="superscript"/>
    </w:rPr>
  </w:style>
  <w:style w:type="character" w:customStyle="1" w:styleId="font01">
    <w:name w:val="font01"/>
    <w:basedOn w:val="a8"/>
    <w:qFormat/>
    <w:rPr>
      <w:rFonts w:ascii="宋体" w:eastAsia="宋体" w:hAnsi="宋体" w:cs="宋体" w:hint="eastAsia"/>
      <w:color w:val="000000"/>
      <w:sz w:val="24"/>
      <w:szCs w:val="24"/>
      <w:u w:val="none"/>
    </w:rPr>
  </w:style>
  <w:style w:type="character" w:customStyle="1" w:styleId="font101">
    <w:name w:val="font101"/>
    <w:basedOn w:val="a8"/>
    <w:qFormat/>
    <w:rPr>
      <w:rFonts w:ascii="宋体" w:eastAsia="宋体" w:hAnsi="宋体" w:cs="宋体" w:hint="eastAsia"/>
      <w:color w:val="000000"/>
      <w:sz w:val="24"/>
      <w:szCs w:val="24"/>
      <w:u w:val="none"/>
      <w:vertAlign w:val="superscript"/>
    </w:rPr>
  </w:style>
  <w:style w:type="character" w:customStyle="1" w:styleId="font11">
    <w:name w:val="font11"/>
    <w:qFormat/>
    <w:rPr>
      <w:rFonts w:ascii="宋体" w:eastAsia="宋体" w:hAnsi="宋体" w:cs="宋体" w:hint="eastAsia"/>
      <w:color w:val="000000"/>
      <w:sz w:val="21"/>
      <w:szCs w:val="21"/>
      <w:u w:val="none"/>
    </w:rPr>
  </w:style>
  <w:style w:type="character" w:customStyle="1" w:styleId="12">
    <w:name w:val="标题 1 字符"/>
    <w:basedOn w:val="a8"/>
    <w:link w:val="11"/>
    <w:qFormat/>
    <w:rsid w:val="00F2627B"/>
    <w:rPr>
      <w:rFonts w:ascii="宋体" w:hAnsi="Times New Roman"/>
      <w:b/>
      <w:kern w:val="44"/>
      <w:sz w:val="32"/>
    </w:rPr>
  </w:style>
  <w:style w:type="character" w:customStyle="1" w:styleId="40">
    <w:name w:val="标题 4 字符"/>
    <w:basedOn w:val="a8"/>
    <w:link w:val="4"/>
    <w:qFormat/>
    <w:rsid w:val="00F2627B"/>
    <w:rPr>
      <w:rFonts w:ascii="Times New Roman" w:hAnsi="Times New Roman"/>
      <w:sz w:val="24"/>
    </w:rPr>
  </w:style>
  <w:style w:type="character" w:customStyle="1" w:styleId="50">
    <w:name w:val="标题 5 字符"/>
    <w:basedOn w:val="a8"/>
    <w:link w:val="5"/>
    <w:qFormat/>
    <w:rsid w:val="00F2627B"/>
    <w:rPr>
      <w:rFonts w:ascii="Times New Roman" w:hAnsi="Times New Roman"/>
      <w:b/>
      <w:sz w:val="28"/>
    </w:rPr>
  </w:style>
  <w:style w:type="character" w:customStyle="1" w:styleId="60">
    <w:name w:val="标题 6 字符"/>
    <w:basedOn w:val="a8"/>
    <w:link w:val="6"/>
    <w:qFormat/>
    <w:rsid w:val="00F2627B"/>
    <w:rPr>
      <w:rFonts w:ascii="Arial" w:eastAsia="黑体" w:hAnsi="Arial"/>
      <w:b/>
      <w:sz w:val="24"/>
    </w:rPr>
  </w:style>
  <w:style w:type="character" w:customStyle="1" w:styleId="70">
    <w:name w:val="标题 7 字符"/>
    <w:basedOn w:val="a8"/>
    <w:link w:val="7"/>
    <w:qFormat/>
    <w:rsid w:val="00F2627B"/>
    <w:rPr>
      <w:rFonts w:ascii="Times New Roman" w:hAnsi="Times New Roman"/>
      <w:b/>
      <w:sz w:val="24"/>
    </w:rPr>
  </w:style>
  <w:style w:type="character" w:customStyle="1" w:styleId="80">
    <w:name w:val="标题 8 字符"/>
    <w:basedOn w:val="a8"/>
    <w:link w:val="8"/>
    <w:qFormat/>
    <w:rsid w:val="00F2627B"/>
    <w:rPr>
      <w:rFonts w:ascii="Arial" w:eastAsia="黑体" w:hAnsi="Arial"/>
      <w:sz w:val="24"/>
    </w:rPr>
  </w:style>
  <w:style w:type="character" w:customStyle="1" w:styleId="90">
    <w:name w:val="标题 9 字符"/>
    <w:basedOn w:val="a8"/>
    <w:link w:val="9"/>
    <w:qFormat/>
    <w:rsid w:val="00F2627B"/>
    <w:rPr>
      <w:rFonts w:ascii="Arial" w:eastAsia="黑体" w:hAnsi="Arial"/>
      <w:sz w:val="21"/>
    </w:rPr>
  </w:style>
  <w:style w:type="paragraph" w:styleId="71">
    <w:name w:val="toc 7"/>
    <w:basedOn w:val="a6"/>
    <w:next w:val="a6"/>
    <w:qFormat/>
    <w:rsid w:val="00F2627B"/>
    <w:pPr>
      <w:ind w:leftChars="1200" w:left="2520"/>
    </w:pPr>
  </w:style>
  <w:style w:type="paragraph" w:styleId="af7">
    <w:name w:val="caption"/>
    <w:basedOn w:val="a6"/>
    <w:next w:val="a6"/>
    <w:qFormat/>
    <w:rsid w:val="00F2627B"/>
    <w:pPr>
      <w:spacing w:line="480" w:lineRule="auto"/>
    </w:pPr>
    <w:rPr>
      <w:rFonts w:ascii="华文中宋" w:eastAsia="华文中宋" w:hAnsi="华文中宋"/>
      <w:sz w:val="36"/>
      <w:szCs w:val="20"/>
    </w:rPr>
  </w:style>
  <w:style w:type="paragraph" w:styleId="af8">
    <w:name w:val="Document Map"/>
    <w:basedOn w:val="a6"/>
    <w:link w:val="af9"/>
    <w:qFormat/>
    <w:rsid w:val="00F2627B"/>
    <w:pPr>
      <w:shd w:val="clear" w:color="auto" w:fill="000080"/>
    </w:pPr>
  </w:style>
  <w:style w:type="character" w:customStyle="1" w:styleId="af9">
    <w:name w:val="文档结构图 字符"/>
    <w:basedOn w:val="a8"/>
    <w:link w:val="af8"/>
    <w:qFormat/>
    <w:rsid w:val="00F2627B"/>
    <w:rPr>
      <w:rFonts w:ascii="Times New Roman" w:hAnsi="Times New Roman"/>
      <w:kern w:val="2"/>
      <w:sz w:val="21"/>
      <w:szCs w:val="24"/>
      <w:shd w:val="clear" w:color="auto" w:fill="000080"/>
    </w:rPr>
  </w:style>
  <w:style w:type="paragraph" w:styleId="afa">
    <w:name w:val="annotation text"/>
    <w:basedOn w:val="a6"/>
    <w:link w:val="13"/>
    <w:uiPriority w:val="99"/>
    <w:qFormat/>
    <w:rsid w:val="00F2627B"/>
    <w:pPr>
      <w:jc w:val="left"/>
    </w:pPr>
  </w:style>
  <w:style w:type="character" w:customStyle="1" w:styleId="afb">
    <w:name w:val="批注文字 字符"/>
    <w:basedOn w:val="a8"/>
    <w:uiPriority w:val="99"/>
    <w:qFormat/>
    <w:rsid w:val="00F2627B"/>
    <w:rPr>
      <w:rFonts w:ascii="Times New Roman" w:hAnsi="Times New Roman"/>
      <w:kern w:val="2"/>
      <w:sz w:val="21"/>
      <w:szCs w:val="24"/>
    </w:rPr>
  </w:style>
  <w:style w:type="paragraph" w:styleId="32">
    <w:name w:val="Body Text 3"/>
    <w:basedOn w:val="a6"/>
    <w:link w:val="33"/>
    <w:qFormat/>
    <w:rsid w:val="00F2627B"/>
    <w:pPr>
      <w:spacing w:after="120"/>
    </w:pPr>
    <w:rPr>
      <w:sz w:val="16"/>
      <w:szCs w:val="16"/>
    </w:rPr>
  </w:style>
  <w:style w:type="character" w:customStyle="1" w:styleId="33">
    <w:name w:val="正文文本 3 字符"/>
    <w:basedOn w:val="a8"/>
    <w:link w:val="32"/>
    <w:qFormat/>
    <w:rsid w:val="00F2627B"/>
    <w:rPr>
      <w:rFonts w:ascii="Times New Roman" w:hAnsi="Times New Roman"/>
      <w:kern w:val="2"/>
      <w:sz w:val="16"/>
      <w:szCs w:val="16"/>
    </w:rPr>
  </w:style>
  <w:style w:type="paragraph" w:styleId="afc">
    <w:name w:val="Block Text"/>
    <w:basedOn w:val="a6"/>
    <w:qFormat/>
    <w:rsid w:val="00F2627B"/>
    <w:pPr>
      <w:widowControl/>
      <w:ind w:left="480" w:right="-341" w:firstLine="513"/>
    </w:pPr>
    <w:rPr>
      <w:kern w:val="0"/>
      <w:sz w:val="24"/>
      <w:szCs w:val="20"/>
    </w:rPr>
  </w:style>
  <w:style w:type="paragraph" w:styleId="51">
    <w:name w:val="toc 5"/>
    <w:basedOn w:val="a6"/>
    <w:next w:val="a6"/>
    <w:qFormat/>
    <w:rsid w:val="00F2627B"/>
    <w:pPr>
      <w:ind w:leftChars="800" w:left="1680"/>
    </w:pPr>
  </w:style>
  <w:style w:type="paragraph" w:styleId="34">
    <w:name w:val="toc 3"/>
    <w:basedOn w:val="a6"/>
    <w:next w:val="a6"/>
    <w:uiPriority w:val="39"/>
    <w:qFormat/>
    <w:rsid w:val="00F2627B"/>
    <w:pPr>
      <w:ind w:leftChars="400" w:left="840"/>
    </w:pPr>
  </w:style>
  <w:style w:type="paragraph" w:styleId="afd">
    <w:name w:val="Plain Text"/>
    <w:basedOn w:val="a6"/>
    <w:link w:val="26"/>
    <w:qFormat/>
    <w:rsid w:val="00F2627B"/>
    <w:rPr>
      <w:rFonts w:ascii="宋体" w:hAnsi="Courier New"/>
      <w:szCs w:val="20"/>
    </w:rPr>
  </w:style>
  <w:style w:type="character" w:customStyle="1" w:styleId="afe">
    <w:name w:val="纯文本 字符"/>
    <w:basedOn w:val="a8"/>
    <w:uiPriority w:val="99"/>
    <w:qFormat/>
    <w:rsid w:val="00F2627B"/>
    <w:rPr>
      <w:rFonts w:asciiTheme="minorEastAsia" w:eastAsiaTheme="minorEastAsia" w:hAnsi="Courier New" w:cs="Courier New"/>
      <w:kern w:val="2"/>
      <w:sz w:val="21"/>
      <w:szCs w:val="24"/>
    </w:rPr>
  </w:style>
  <w:style w:type="paragraph" w:styleId="82">
    <w:name w:val="toc 8"/>
    <w:basedOn w:val="a6"/>
    <w:next w:val="a6"/>
    <w:qFormat/>
    <w:rsid w:val="00F2627B"/>
    <w:pPr>
      <w:ind w:leftChars="1400" w:left="2940"/>
    </w:pPr>
  </w:style>
  <w:style w:type="paragraph" w:styleId="aff">
    <w:name w:val="Date"/>
    <w:basedOn w:val="a6"/>
    <w:next w:val="a6"/>
    <w:link w:val="aff0"/>
    <w:qFormat/>
    <w:rsid w:val="00F2627B"/>
    <w:pPr>
      <w:ind w:leftChars="2500" w:left="100"/>
    </w:pPr>
    <w:rPr>
      <w:rFonts w:ascii="仿宋_GB2312" w:eastAsia="仿宋_GB2312" w:hAnsi="宋体"/>
      <w:color w:val="000000"/>
      <w:sz w:val="24"/>
    </w:rPr>
  </w:style>
  <w:style w:type="character" w:customStyle="1" w:styleId="aff0">
    <w:name w:val="日期 字符"/>
    <w:basedOn w:val="a8"/>
    <w:link w:val="aff"/>
    <w:qFormat/>
    <w:rsid w:val="00F2627B"/>
    <w:rPr>
      <w:rFonts w:ascii="仿宋_GB2312" w:eastAsia="仿宋_GB2312" w:hAnsi="宋体"/>
      <w:color w:val="000000"/>
      <w:kern w:val="2"/>
      <w:sz w:val="24"/>
      <w:szCs w:val="24"/>
    </w:rPr>
  </w:style>
  <w:style w:type="paragraph" w:styleId="27">
    <w:name w:val="Body Text Indent 2"/>
    <w:basedOn w:val="a6"/>
    <w:link w:val="28"/>
    <w:qFormat/>
    <w:rsid w:val="00F2627B"/>
    <w:pPr>
      <w:ind w:firstLineChars="200" w:firstLine="480"/>
    </w:pPr>
    <w:rPr>
      <w:rFonts w:ascii="仿宋_GB2312" w:eastAsia="仿宋_GB2312"/>
      <w:sz w:val="24"/>
    </w:rPr>
  </w:style>
  <w:style w:type="character" w:customStyle="1" w:styleId="28">
    <w:name w:val="正文文本缩进 2 字符"/>
    <w:basedOn w:val="a8"/>
    <w:link w:val="27"/>
    <w:qFormat/>
    <w:rsid w:val="00F2627B"/>
    <w:rPr>
      <w:rFonts w:ascii="仿宋_GB2312" w:eastAsia="仿宋_GB2312" w:hAnsi="Times New Roman"/>
      <w:kern w:val="2"/>
      <w:sz w:val="24"/>
      <w:szCs w:val="24"/>
    </w:rPr>
  </w:style>
  <w:style w:type="paragraph" w:styleId="aff1">
    <w:name w:val="Balloon Text"/>
    <w:basedOn w:val="a6"/>
    <w:link w:val="aff2"/>
    <w:qFormat/>
    <w:rsid w:val="00F2627B"/>
    <w:rPr>
      <w:sz w:val="18"/>
      <w:szCs w:val="18"/>
    </w:rPr>
  </w:style>
  <w:style w:type="character" w:customStyle="1" w:styleId="aff2">
    <w:name w:val="批注框文本 字符"/>
    <w:basedOn w:val="a8"/>
    <w:link w:val="aff1"/>
    <w:qFormat/>
    <w:rsid w:val="00F2627B"/>
    <w:rPr>
      <w:rFonts w:ascii="Times New Roman" w:hAnsi="Times New Roman"/>
      <w:kern w:val="2"/>
      <w:sz w:val="18"/>
      <w:szCs w:val="18"/>
    </w:rPr>
  </w:style>
  <w:style w:type="paragraph" w:styleId="aff3">
    <w:name w:val="footer"/>
    <w:basedOn w:val="a6"/>
    <w:link w:val="aff4"/>
    <w:uiPriority w:val="99"/>
    <w:qFormat/>
    <w:rsid w:val="00F2627B"/>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f4">
    <w:name w:val="页脚 字符"/>
    <w:basedOn w:val="a8"/>
    <w:link w:val="aff3"/>
    <w:uiPriority w:val="99"/>
    <w:qFormat/>
    <w:rsid w:val="00F2627B"/>
    <w:rPr>
      <w:rFonts w:ascii="宋体" w:hAnsi="Times New Roman"/>
      <w:sz w:val="18"/>
    </w:rPr>
  </w:style>
  <w:style w:type="paragraph" w:styleId="aff5">
    <w:name w:val="header"/>
    <w:basedOn w:val="a6"/>
    <w:link w:val="aff6"/>
    <w:qFormat/>
    <w:rsid w:val="00F2627B"/>
    <w:pPr>
      <w:pBdr>
        <w:bottom w:val="single" w:sz="6" w:space="1" w:color="auto"/>
      </w:pBdr>
      <w:tabs>
        <w:tab w:val="center" w:pos="4153"/>
        <w:tab w:val="right" w:pos="8306"/>
      </w:tabs>
      <w:snapToGrid w:val="0"/>
      <w:jc w:val="center"/>
    </w:pPr>
    <w:rPr>
      <w:sz w:val="18"/>
      <w:szCs w:val="18"/>
    </w:rPr>
  </w:style>
  <w:style w:type="character" w:customStyle="1" w:styleId="aff6">
    <w:name w:val="页眉 字符"/>
    <w:basedOn w:val="a8"/>
    <w:link w:val="aff5"/>
    <w:qFormat/>
    <w:rsid w:val="00F2627B"/>
    <w:rPr>
      <w:rFonts w:ascii="Times New Roman" w:hAnsi="Times New Roman"/>
      <w:kern w:val="2"/>
      <w:sz w:val="18"/>
      <w:szCs w:val="18"/>
    </w:rPr>
  </w:style>
  <w:style w:type="paragraph" w:styleId="14">
    <w:name w:val="toc 1"/>
    <w:basedOn w:val="a6"/>
    <w:next w:val="a6"/>
    <w:uiPriority w:val="39"/>
    <w:qFormat/>
    <w:rsid w:val="00F2627B"/>
    <w:pPr>
      <w:tabs>
        <w:tab w:val="left" w:pos="1050"/>
        <w:tab w:val="right" w:leader="dot" w:pos="8937"/>
      </w:tabs>
      <w:spacing w:line="300" w:lineRule="auto"/>
    </w:pPr>
    <w:rPr>
      <w:rFonts w:ascii="宋体" w:hAnsi="宋体"/>
      <w:b/>
      <w:sz w:val="24"/>
    </w:rPr>
  </w:style>
  <w:style w:type="paragraph" w:styleId="41">
    <w:name w:val="toc 4"/>
    <w:basedOn w:val="a6"/>
    <w:next w:val="a6"/>
    <w:qFormat/>
    <w:rsid w:val="00F2627B"/>
    <w:pPr>
      <w:ind w:leftChars="600" w:left="1260"/>
    </w:pPr>
  </w:style>
  <w:style w:type="paragraph" w:styleId="61">
    <w:name w:val="toc 6"/>
    <w:basedOn w:val="a6"/>
    <w:next w:val="a6"/>
    <w:qFormat/>
    <w:rsid w:val="00F2627B"/>
    <w:pPr>
      <w:ind w:leftChars="1000" w:left="2100"/>
    </w:pPr>
  </w:style>
  <w:style w:type="paragraph" w:styleId="35">
    <w:name w:val="Body Text Indent 3"/>
    <w:basedOn w:val="a6"/>
    <w:link w:val="36"/>
    <w:qFormat/>
    <w:rsid w:val="00F2627B"/>
    <w:pPr>
      <w:autoSpaceDE w:val="0"/>
      <w:autoSpaceDN w:val="0"/>
      <w:adjustRightInd w:val="0"/>
      <w:spacing w:before="120" w:line="22" w:lineRule="atLeast"/>
      <w:ind w:left="720" w:firstLine="480"/>
      <w:jc w:val="left"/>
    </w:pPr>
    <w:rPr>
      <w:rFonts w:ascii="宋体"/>
      <w:kern w:val="0"/>
      <w:sz w:val="24"/>
      <w:szCs w:val="20"/>
    </w:rPr>
  </w:style>
  <w:style w:type="character" w:customStyle="1" w:styleId="36">
    <w:name w:val="正文文本缩进 3 字符"/>
    <w:basedOn w:val="a8"/>
    <w:link w:val="35"/>
    <w:qFormat/>
    <w:rsid w:val="00F2627B"/>
    <w:rPr>
      <w:rFonts w:ascii="宋体" w:hAnsi="Times New Roman"/>
      <w:sz w:val="24"/>
    </w:rPr>
  </w:style>
  <w:style w:type="paragraph" w:styleId="29">
    <w:name w:val="toc 2"/>
    <w:basedOn w:val="a6"/>
    <w:next w:val="a6"/>
    <w:uiPriority w:val="39"/>
    <w:qFormat/>
    <w:rsid w:val="00F2627B"/>
    <w:pPr>
      <w:tabs>
        <w:tab w:val="right" w:leader="dot" w:pos="8937"/>
      </w:tabs>
      <w:spacing w:line="312" w:lineRule="auto"/>
      <w:ind w:leftChars="200" w:left="420"/>
    </w:pPr>
  </w:style>
  <w:style w:type="paragraph" w:styleId="91">
    <w:name w:val="toc 9"/>
    <w:basedOn w:val="a6"/>
    <w:next w:val="a6"/>
    <w:qFormat/>
    <w:rsid w:val="00F2627B"/>
    <w:pPr>
      <w:ind w:leftChars="1600" w:left="3360"/>
    </w:pPr>
  </w:style>
  <w:style w:type="paragraph" w:styleId="HTML">
    <w:name w:val="HTML Preformatted"/>
    <w:basedOn w:val="a6"/>
    <w:link w:val="HTML0"/>
    <w:qFormat/>
    <w:rsid w:val="00F26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8"/>
    <w:link w:val="HTML"/>
    <w:qFormat/>
    <w:rsid w:val="00F2627B"/>
    <w:rPr>
      <w:rFonts w:ascii="宋体" w:hAnsi="宋体" w:cs="宋体"/>
      <w:sz w:val="24"/>
      <w:szCs w:val="24"/>
    </w:rPr>
  </w:style>
  <w:style w:type="paragraph" w:styleId="aff7">
    <w:name w:val="Normal (Web)"/>
    <w:basedOn w:val="a6"/>
    <w:unhideWhenUsed/>
    <w:qFormat/>
    <w:rsid w:val="00F2627B"/>
    <w:pPr>
      <w:widowControl/>
      <w:spacing w:before="100" w:beforeAutospacing="1" w:after="100" w:afterAutospacing="1"/>
      <w:jc w:val="left"/>
    </w:pPr>
    <w:rPr>
      <w:rFonts w:ascii="宋体" w:hAnsi="宋体" w:cs="宋体"/>
      <w:kern w:val="0"/>
      <w:sz w:val="24"/>
    </w:rPr>
  </w:style>
  <w:style w:type="paragraph" w:styleId="15">
    <w:name w:val="index 1"/>
    <w:basedOn w:val="a6"/>
    <w:next w:val="a6"/>
    <w:qFormat/>
    <w:rsid w:val="00F2627B"/>
    <w:rPr>
      <w:szCs w:val="20"/>
    </w:rPr>
  </w:style>
  <w:style w:type="paragraph" w:styleId="aff8">
    <w:name w:val="Title"/>
    <w:basedOn w:val="a6"/>
    <w:link w:val="aff9"/>
    <w:qFormat/>
    <w:rsid w:val="00F2627B"/>
    <w:pPr>
      <w:jc w:val="center"/>
      <w:outlineLvl w:val="0"/>
    </w:pPr>
    <w:rPr>
      <w:b/>
      <w:sz w:val="32"/>
      <w:szCs w:val="20"/>
    </w:rPr>
  </w:style>
  <w:style w:type="character" w:customStyle="1" w:styleId="aff9">
    <w:name w:val="标题 字符"/>
    <w:basedOn w:val="a8"/>
    <w:link w:val="aff8"/>
    <w:qFormat/>
    <w:rsid w:val="00F2627B"/>
    <w:rPr>
      <w:rFonts w:ascii="Times New Roman" w:hAnsi="Times New Roman"/>
      <w:b/>
      <w:kern w:val="2"/>
      <w:sz w:val="32"/>
    </w:rPr>
  </w:style>
  <w:style w:type="paragraph" w:styleId="affa">
    <w:name w:val="annotation subject"/>
    <w:basedOn w:val="afa"/>
    <w:next w:val="afa"/>
    <w:link w:val="affb"/>
    <w:qFormat/>
    <w:rsid w:val="00F2627B"/>
    <w:rPr>
      <w:b/>
      <w:bCs/>
    </w:rPr>
  </w:style>
  <w:style w:type="character" w:customStyle="1" w:styleId="affb">
    <w:name w:val="批注主题 字符"/>
    <w:basedOn w:val="afb"/>
    <w:link w:val="affa"/>
    <w:qFormat/>
    <w:rsid w:val="00F2627B"/>
    <w:rPr>
      <w:rFonts w:ascii="Times New Roman" w:hAnsi="Times New Roman"/>
      <w:b/>
      <w:bCs/>
      <w:kern w:val="2"/>
      <w:sz w:val="21"/>
      <w:szCs w:val="24"/>
    </w:rPr>
  </w:style>
  <w:style w:type="table" w:styleId="1-2">
    <w:name w:val="Medium Grid 1 Accent 2"/>
    <w:basedOn w:val="a9"/>
    <w:qFormat/>
    <w:rsid w:val="00F2627B"/>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c">
    <w:name w:val="Strong"/>
    <w:qFormat/>
    <w:rsid w:val="00F2627B"/>
    <w:rPr>
      <w:b/>
      <w:bCs/>
    </w:rPr>
  </w:style>
  <w:style w:type="character" w:styleId="affd">
    <w:name w:val="page number"/>
    <w:qFormat/>
    <w:rsid w:val="00F2627B"/>
  </w:style>
  <w:style w:type="character" w:styleId="affe">
    <w:name w:val="FollowedHyperlink"/>
    <w:qFormat/>
    <w:rsid w:val="00F2627B"/>
    <w:rPr>
      <w:color w:val="800080"/>
      <w:u w:val="single"/>
    </w:rPr>
  </w:style>
  <w:style w:type="character" w:styleId="afff">
    <w:name w:val="Emphasis"/>
    <w:qFormat/>
    <w:rsid w:val="00F2627B"/>
    <w:rPr>
      <w:color w:val="CC0033"/>
    </w:rPr>
  </w:style>
  <w:style w:type="character" w:styleId="afff0">
    <w:name w:val="Hyperlink"/>
    <w:uiPriority w:val="99"/>
    <w:qFormat/>
    <w:rsid w:val="00F2627B"/>
    <w:rPr>
      <w:color w:val="0000FF"/>
      <w:u w:val="single"/>
    </w:rPr>
  </w:style>
  <w:style w:type="character" w:styleId="afff1">
    <w:name w:val="annotation reference"/>
    <w:uiPriority w:val="99"/>
    <w:qFormat/>
    <w:rsid w:val="00F2627B"/>
    <w:rPr>
      <w:sz w:val="21"/>
      <w:szCs w:val="21"/>
    </w:rPr>
  </w:style>
  <w:style w:type="character" w:styleId="HTML1">
    <w:name w:val="HTML Cite"/>
    <w:qFormat/>
    <w:rsid w:val="00F2627B"/>
    <w:rPr>
      <w:i/>
      <w:iCs/>
    </w:rPr>
  </w:style>
  <w:style w:type="character" w:customStyle="1" w:styleId="chanpin">
    <w:name w:val="chanpin拷贝"/>
    <w:qFormat/>
    <w:rsid w:val="00F2627B"/>
  </w:style>
  <w:style w:type="character" w:customStyle="1" w:styleId="1Char">
    <w:name w:val="段1 Char"/>
    <w:qFormat/>
    <w:rsid w:val="00F2627B"/>
    <w:rPr>
      <w:rFonts w:ascii="宋体" w:eastAsia="宋体"/>
      <w:sz w:val="24"/>
      <w:lang w:val="en-US" w:eastAsia="zh-CN" w:bidi="ar-SA"/>
    </w:rPr>
  </w:style>
  <w:style w:type="character" w:customStyle="1" w:styleId="Char">
    <w:name w:val="正文格式 Char"/>
    <w:link w:val="afff2"/>
    <w:qFormat/>
    <w:locked/>
    <w:rsid w:val="00F2627B"/>
    <w:rPr>
      <w:rFonts w:ascii="宋体" w:hAnsi="宋体"/>
      <w:sz w:val="24"/>
      <w:szCs w:val="24"/>
      <w:lang w:val="en-GB"/>
    </w:rPr>
  </w:style>
  <w:style w:type="paragraph" w:customStyle="1" w:styleId="afff2">
    <w:name w:val="正文格式"/>
    <w:basedOn w:val="a6"/>
    <w:link w:val="Char"/>
    <w:qFormat/>
    <w:rsid w:val="00F2627B"/>
    <w:pPr>
      <w:spacing w:beforeLines="50" w:line="360" w:lineRule="auto"/>
      <w:ind w:firstLineChars="200" w:firstLine="480"/>
    </w:pPr>
    <w:rPr>
      <w:rFonts w:ascii="宋体" w:hAnsi="宋体"/>
      <w:kern w:val="0"/>
      <w:sz w:val="24"/>
      <w:lang w:val="en-GB"/>
    </w:rPr>
  </w:style>
  <w:style w:type="character" w:customStyle="1" w:styleId="Char0">
    <w:name w:val="正文表格 Char"/>
    <w:link w:val="afff3"/>
    <w:qFormat/>
    <w:rsid w:val="00F2627B"/>
    <w:rPr>
      <w:rFonts w:ascii="宋体" w:hAnsi="宋体"/>
      <w:color w:val="000000"/>
      <w:kern w:val="2"/>
      <w:sz w:val="21"/>
      <w:szCs w:val="21"/>
    </w:rPr>
  </w:style>
  <w:style w:type="paragraph" w:customStyle="1" w:styleId="afff3">
    <w:name w:val="正文表格"/>
    <w:basedOn w:val="a6"/>
    <w:link w:val="Char0"/>
    <w:qFormat/>
    <w:rsid w:val="00F2627B"/>
    <w:pPr>
      <w:adjustRightInd w:val="0"/>
      <w:snapToGrid w:val="0"/>
      <w:jc w:val="left"/>
    </w:pPr>
    <w:rPr>
      <w:rFonts w:ascii="宋体" w:hAnsi="宋体"/>
      <w:color w:val="000000"/>
      <w:szCs w:val="21"/>
    </w:rPr>
  </w:style>
  <w:style w:type="character" w:customStyle="1" w:styleId="Char1">
    <w:name w:val="页脚 Char"/>
    <w:qFormat/>
    <w:rsid w:val="00F2627B"/>
    <w:rPr>
      <w:rFonts w:ascii="宋体" w:eastAsia="宋体"/>
      <w:sz w:val="18"/>
      <w:lang w:val="en-US" w:eastAsia="zh-CN" w:bidi="ar-SA"/>
    </w:rPr>
  </w:style>
  <w:style w:type="character" w:customStyle="1" w:styleId="31">
    <w:name w:val="标题 3 字符"/>
    <w:link w:val="30"/>
    <w:qFormat/>
    <w:rsid w:val="00F2627B"/>
    <w:rPr>
      <w:rFonts w:ascii="宋体" w:hAnsi="Times New Roman"/>
      <w:b/>
      <w:sz w:val="24"/>
      <w:u w:val="single"/>
    </w:rPr>
  </w:style>
  <w:style w:type="character" w:customStyle="1" w:styleId="22">
    <w:name w:val="标题 2 字符"/>
    <w:link w:val="21"/>
    <w:qFormat/>
    <w:rsid w:val="00F2627B"/>
    <w:rPr>
      <w:rFonts w:ascii="Arial" w:eastAsia="黑体" w:hAnsi="Arial"/>
      <w:b/>
      <w:sz w:val="30"/>
    </w:rPr>
  </w:style>
  <w:style w:type="character" w:customStyle="1" w:styleId="Char2">
    <w:name w:val="页眉 Char"/>
    <w:qFormat/>
    <w:rsid w:val="00F2627B"/>
    <w:rPr>
      <w:rFonts w:eastAsia="宋体"/>
      <w:kern w:val="2"/>
      <w:sz w:val="18"/>
      <w:szCs w:val="18"/>
      <w:lang w:val="en-US" w:eastAsia="zh-CN" w:bidi="ar-SA"/>
    </w:rPr>
  </w:style>
  <w:style w:type="character" w:customStyle="1" w:styleId="Char3">
    <w:name w:val="注释 Char"/>
    <w:link w:val="afff4"/>
    <w:qFormat/>
    <w:rsid w:val="00F2627B"/>
    <w:rPr>
      <w:rFonts w:ascii="宋体" w:hAnsi="宋体"/>
      <w:kern w:val="2"/>
      <w:sz w:val="21"/>
      <w:szCs w:val="21"/>
    </w:rPr>
  </w:style>
  <w:style w:type="paragraph" w:customStyle="1" w:styleId="afff4">
    <w:name w:val="注释"/>
    <w:basedOn w:val="a6"/>
    <w:link w:val="Char3"/>
    <w:qFormat/>
    <w:rsid w:val="00F2627B"/>
    <w:pPr>
      <w:adjustRightInd w:val="0"/>
      <w:snapToGrid w:val="0"/>
      <w:ind w:left="420" w:hangingChars="200" w:hanging="420"/>
      <w:jc w:val="left"/>
    </w:pPr>
    <w:rPr>
      <w:rFonts w:ascii="宋体" w:hAnsi="宋体"/>
      <w:szCs w:val="21"/>
    </w:rPr>
  </w:style>
  <w:style w:type="character" w:customStyle="1" w:styleId="Char4">
    <w:name w:val="正文文本缩进 Char"/>
    <w:qFormat/>
    <w:rsid w:val="00F2627B"/>
    <w:rPr>
      <w:rFonts w:eastAsia="宋体"/>
      <w:kern w:val="2"/>
      <w:sz w:val="24"/>
      <w:szCs w:val="24"/>
      <w:lang w:val="en-US" w:eastAsia="zh-CN" w:bidi="ar-SA"/>
    </w:rPr>
  </w:style>
  <w:style w:type="character" w:customStyle="1" w:styleId="3Char">
    <w:name w:val="标题 3 Char"/>
    <w:qFormat/>
    <w:rsid w:val="00F2627B"/>
    <w:rPr>
      <w:rFonts w:ascii="宋体" w:eastAsia="宋体"/>
      <w:b/>
      <w:sz w:val="24"/>
      <w:u w:val="single"/>
      <w:lang w:val="en-US" w:eastAsia="zh-CN" w:bidi="ar-SA"/>
    </w:rPr>
  </w:style>
  <w:style w:type="character" w:customStyle="1" w:styleId="26">
    <w:name w:val="纯文本 字符2"/>
    <w:link w:val="afd"/>
    <w:qFormat/>
    <w:rsid w:val="00F2627B"/>
    <w:rPr>
      <w:rFonts w:ascii="宋体" w:hAnsi="Courier New"/>
      <w:kern w:val="2"/>
      <w:sz w:val="21"/>
    </w:rPr>
  </w:style>
  <w:style w:type="character" w:customStyle="1" w:styleId="1Char1">
    <w:name w:val="普通文字1 Char1"/>
    <w:qFormat/>
    <w:rsid w:val="00F2627B"/>
    <w:rPr>
      <w:rFonts w:ascii="宋体" w:eastAsia="宋体" w:hAnsi="Courier New"/>
      <w:kern w:val="2"/>
      <w:sz w:val="21"/>
      <w:lang w:val="en-US" w:eastAsia="zh-CN" w:bidi="ar-SA"/>
    </w:rPr>
  </w:style>
  <w:style w:type="character" w:customStyle="1" w:styleId="locality">
    <w:name w:val="locality"/>
    <w:qFormat/>
    <w:rsid w:val="00F2627B"/>
  </w:style>
  <w:style w:type="character" w:customStyle="1" w:styleId="Char5">
    <w:name w:val="正文重点 Char"/>
    <w:link w:val="afff5"/>
    <w:qFormat/>
    <w:rsid w:val="00F2627B"/>
    <w:rPr>
      <w:b/>
      <w:sz w:val="24"/>
    </w:rPr>
  </w:style>
  <w:style w:type="paragraph" w:customStyle="1" w:styleId="afff5">
    <w:name w:val="正文重点"/>
    <w:basedOn w:val="a6"/>
    <w:link w:val="Char5"/>
    <w:qFormat/>
    <w:rsid w:val="00F2627B"/>
    <w:pPr>
      <w:adjustRightInd w:val="0"/>
      <w:spacing w:line="360" w:lineRule="auto"/>
      <w:ind w:firstLineChars="200" w:firstLine="482"/>
      <w:jc w:val="left"/>
      <w:textAlignment w:val="baseline"/>
    </w:pPr>
    <w:rPr>
      <w:rFonts w:ascii="Calibri" w:hAnsi="Calibri"/>
      <w:b/>
      <w:kern w:val="0"/>
      <w:sz w:val="24"/>
      <w:szCs w:val="20"/>
    </w:rPr>
  </w:style>
  <w:style w:type="character" w:customStyle="1" w:styleId="13">
    <w:name w:val="批注文字 字符1"/>
    <w:link w:val="afa"/>
    <w:uiPriority w:val="99"/>
    <w:qFormat/>
    <w:rsid w:val="00F2627B"/>
    <w:rPr>
      <w:rFonts w:ascii="Times New Roman" w:hAnsi="Times New Roman"/>
      <w:kern w:val="2"/>
      <w:sz w:val="21"/>
      <w:szCs w:val="24"/>
    </w:rPr>
  </w:style>
  <w:style w:type="character" w:customStyle="1" w:styleId="Char6">
    <w:name w:val="正文小标题 Char"/>
    <w:link w:val="afff6"/>
    <w:qFormat/>
    <w:rsid w:val="00F2627B"/>
    <w:rPr>
      <w:rFonts w:ascii="宋体" w:hAnsi="宋体"/>
      <w:b/>
      <w:i/>
      <w:color w:val="FF0000"/>
      <w:kern w:val="2"/>
      <w:sz w:val="24"/>
    </w:rPr>
  </w:style>
  <w:style w:type="paragraph" w:customStyle="1" w:styleId="afff6">
    <w:name w:val="正文小标题"/>
    <w:basedOn w:val="a6"/>
    <w:next w:val="a7"/>
    <w:link w:val="Char6"/>
    <w:qFormat/>
    <w:rsid w:val="00F2627B"/>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ab">
    <w:name w:val="正文缩进 字符"/>
    <w:link w:val="a7"/>
    <w:qFormat/>
    <w:rsid w:val="00F2627B"/>
    <w:rPr>
      <w:rFonts w:ascii="宋体" w:hAnsi="Times New Roman"/>
      <w:kern w:val="2"/>
      <w:sz w:val="24"/>
      <w:szCs w:val="24"/>
    </w:rPr>
  </w:style>
  <w:style w:type="character" w:customStyle="1" w:styleId="Char7">
    <w:name w:val="列出段落 Char"/>
    <w:qFormat/>
    <w:rsid w:val="00F2627B"/>
    <w:rPr>
      <w:rFonts w:ascii="Calibri" w:eastAsia="宋体" w:hAnsi="Calibri"/>
      <w:kern w:val="2"/>
      <w:sz w:val="21"/>
      <w:szCs w:val="22"/>
      <w:lang w:val="en-US" w:eastAsia="zh-CN" w:bidi="ar-SA"/>
    </w:rPr>
  </w:style>
  <w:style w:type="character" w:customStyle="1" w:styleId="black1">
    <w:name w:val="black1"/>
    <w:qFormat/>
    <w:rsid w:val="00F2627B"/>
    <w:rPr>
      <w:color w:val="000000"/>
    </w:rPr>
  </w:style>
  <w:style w:type="character" w:customStyle="1" w:styleId="apple-style-span">
    <w:name w:val="apple-style-span"/>
    <w:qFormat/>
    <w:rsid w:val="00F2627B"/>
    <w:rPr>
      <w:rFonts w:cs="Times New Roman"/>
    </w:rPr>
  </w:style>
  <w:style w:type="character" w:customStyle="1" w:styleId="Char8">
    <w:name w:val="正文缩进 Char"/>
    <w:qFormat/>
    <w:rsid w:val="00F2627B"/>
    <w:rPr>
      <w:rFonts w:ascii="宋体" w:eastAsia="宋体"/>
      <w:kern w:val="2"/>
      <w:sz w:val="24"/>
      <w:szCs w:val="24"/>
      <w:lang w:val="en-US" w:eastAsia="zh-CN" w:bidi="ar-SA"/>
    </w:rPr>
  </w:style>
  <w:style w:type="character" w:customStyle="1" w:styleId="af6">
    <w:name w:val="列出段落 字符"/>
    <w:link w:val="af5"/>
    <w:uiPriority w:val="34"/>
    <w:qFormat/>
    <w:rsid w:val="00F2627B"/>
    <w:rPr>
      <w:kern w:val="2"/>
      <w:sz w:val="21"/>
      <w:szCs w:val="22"/>
    </w:rPr>
  </w:style>
  <w:style w:type="character" w:customStyle="1" w:styleId="Char9">
    <w:name w:val="标题 Char"/>
    <w:qFormat/>
    <w:rsid w:val="00F2627B"/>
    <w:rPr>
      <w:b/>
      <w:kern w:val="2"/>
      <w:sz w:val="32"/>
    </w:rPr>
  </w:style>
  <w:style w:type="character" w:customStyle="1" w:styleId="16">
    <w:name w:val="纯文本 字符1"/>
    <w:qFormat/>
    <w:rsid w:val="00F2627B"/>
    <w:rPr>
      <w:rFonts w:ascii="宋体" w:hAnsi="Courier New"/>
    </w:rPr>
  </w:style>
  <w:style w:type="character" w:customStyle="1" w:styleId="2Char">
    <w:name w:val="标题 2 Char"/>
    <w:qFormat/>
    <w:rsid w:val="00F2627B"/>
    <w:rPr>
      <w:rFonts w:ascii="Arial" w:eastAsia="黑体" w:hAnsi="Arial"/>
      <w:b/>
      <w:sz w:val="30"/>
      <w:lang w:val="en-US" w:eastAsia="zh-CN" w:bidi="ar-SA"/>
    </w:rPr>
  </w:style>
  <w:style w:type="character" w:customStyle="1" w:styleId="3CharChar">
    <w:name w:val="标题 3 Char Char"/>
    <w:qFormat/>
    <w:rsid w:val="00F2627B"/>
    <w:rPr>
      <w:rFonts w:eastAsia="宋体"/>
      <w:b/>
      <w:bCs/>
      <w:kern w:val="2"/>
      <w:sz w:val="32"/>
      <w:szCs w:val="32"/>
      <w:lang w:val="en-US" w:eastAsia="zh-CN" w:bidi="ar-SA"/>
    </w:rPr>
  </w:style>
  <w:style w:type="character" w:customStyle="1" w:styleId="Chara">
    <w:name w:val="正文大标题 Char"/>
    <w:link w:val="afff7"/>
    <w:qFormat/>
    <w:rsid w:val="00F2627B"/>
    <w:rPr>
      <w:rFonts w:ascii="宋体" w:hAnsi="宋体"/>
      <w:b/>
      <w:color w:val="000000"/>
      <w:kern w:val="2"/>
      <w:sz w:val="28"/>
      <w:szCs w:val="21"/>
    </w:rPr>
  </w:style>
  <w:style w:type="paragraph" w:customStyle="1" w:styleId="afff7">
    <w:name w:val="正文大标题"/>
    <w:basedOn w:val="afff6"/>
    <w:next w:val="a7"/>
    <w:link w:val="Chara"/>
    <w:qFormat/>
    <w:rsid w:val="00F2627B"/>
    <w:pPr>
      <w:jc w:val="center"/>
    </w:pPr>
    <w:rPr>
      <w:i w:val="0"/>
      <w:color w:val="000000"/>
      <w:sz w:val="28"/>
      <w:szCs w:val="21"/>
    </w:rPr>
  </w:style>
  <w:style w:type="character" w:customStyle="1" w:styleId="25">
    <w:name w:val="正文首行缩进 2 字符"/>
    <w:link w:val="24"/>
    <w:qFormat/>
    <w:rsid w:val="00F2627B"/>
    <w:rPr>
      <w:rFonts w:ascii="Times New Roman" w:hAnsi="Times New Roman"/>
      <w:kern w:val="2"/>
      <w:sz w:val="24"/>
    </w:rPr>
  </w:style>
  <w:style w:type="character" w:customStyle="1" w:styleId="title4">
    <w:name w:val="title4"/>
    <w:qFormat/>
    <w:rsid w:val="00F2627B"/>
    <w:rPr>
      <w:b/>
      <w:bCs/>
      <w:color w:val="1D87B3"/>
      <w:sz w:val="15"/>
      <w:szCs w:val="15"/>
    </w:rPr>
  </w:style>
  <w:style w:type="character" w:customStyle="1" w:styleId="CharChar11">
    <w:name w:val="Char Char11"/>
    <w:qFormat/>
    <w:rsid w:val="00F2627B"/>
    <w:rPr>
      <w:rFonts w:ascii="宋体" w:eastAsia="宋体"/>
      <w:b/>
      <w:sz w:val="24"/>
      <w:u w:val="single"/>
      <w:lang w:val="en-US" w:eastAsia="zh-CN" w:bidi="ar-SA"/>
    </w:rPr>
  </w:style>
  <w:style w:type="character" w:customStyle="1" w:styleId="CharChar">
    <w:name w:val="正文缩进 Char Char"/>
    <w:link w:val="17"/>
    <w:qFormat/>
    <w:rsid w:val="00F2627B"/>
    <w:rPr>
      <w:rFonts w:ascii="宋体"/>
      <w:snapToGrid w:val="0"/>
      <w:color w:val="000000"/>
      <w:kern w:val="28"/>
      <w:sz w:val="28"/>
    </w:rPr>
  </w:style>
  <w:style w:type="paragraph" w:customStyle="1" w:styleId="17">
    <w:name w:val="正文缩进1"/>
    <w:basedOn w:val="a6"/>
    <w:link w:val="CharChar"/>
    <w:qFormat/>
    <w:rsid w:val="00F2627B"/>
    <w:pPr>
      <w:widowControl/>
      <w:adjustRightInd w:val="0"/>
      <w:snapToGrid w:val="0"/>
      <w:spacing w:line="480" w:lineRule="exact"/>
      <w:ind w:firstLine="567"/>
    </w:pPr>
    <w:rPr>
      <w:rFonts w:ascii="宋体" w:hAnsi="Calibri"/>
      <w:snapToGrid w:val="0"/>
      <w:color w:val="000000"/>
      <w:kern w:val="28"/>
      <w:sz w:val="28"/>
      <w:szCs w:val="20"/>
    </w:rPr>
  </w:style>
  <w:style w:type="character" w:customStyle="1" w:styleId="Charb">
    <w:name w:val="批注文字 Char"/>
    <w:uiPriority w:val="99"/>
    <w:qFormat/>
    <w:rsid w:val="00F2627B"/>
    <w:rPr>
      <w:kern w:val="2"/>
      <w:sz w:val="21"/>
      <w:szCs w:val="24"/>
    </w:rPr>
  </w:style>
  <w:style w:type="character" w:customStyle="1" w:styleId="txt">
    <w:name w:val="txt"/>
    <w:qFormat/>
    <w:rsid w:val="00F2627B"/>
  </w:style>
  <w:style w:type="character" w:customStyle="1" w:styleId="2CharChar">
    <w:name w:val="标题 2 Char Char"/>
    <w:qFormat/>
    <w:rsid w:val="00F2627B"/>
    <w:rPr>
      <w:rFonts w:ascii="Arial" w:eastAsia="黑体" w:hAnsi="Arial"/>
      <w:b/>
      <w:bCs/>
      <w:kern w:val="2"/>
      <w:sz w:val="32"/>
      <w:szCs w:val="32"/>
      <w:lang w:val="en-US" w:eastAsia="zh-CN" w:bidi="ar-SA"/>
    </w:rPr>
  </w:style>
  <w:style w:type="character" w:customStyle="1" w:styleId="chanpin1">
    <w:name w:val="chanpin1"/>
    <w:qFormat/>
    <w:rsid w:val="00F2627B"/>
    <w:rPr>
      <w:rFonts w:ascii="ˎ̥" w:hAnsi="ˎ̥" w:hint="default"/>
      <w:color w:val="000000"/>
      <w:sz w:val="20"/>
      <w:szCs w:val="20"/>
      <w:u w:val="none"/>
    </w:rPr>
  </w:style>
  <w:style w:type="character" w:customStyle="1" w:styleId="Char10">
    <w:name w:val="正文文本缩进 Char1"/>
    <w:link w:val="18"/>
    <w:qFormat/>
    <w:rsid w:val="00F2627B"/>
    <w:rPr>
      <w:rFonts w:ascii="宋体" w:hAnsi="宋体"/>
      <w:sz w:val="24"/>
      <w:szCs w:val="24"/>
    </w:rPr>
  </w:style>
  <w:style w:type="paragraph" w:customStyle="1" w:styleId="18">
    <w:name w:val="正文文本缩进1"/>
    <w:basedOn w:val="a6"/>
    <w:link w:val="Char10"/>
    <w:qFormat/>
    <w:rsid w:val="00F2627B"/>
    <w:pPr>
      <w:spacing w:line="480" w:lineRule="exact"/>
      <w:ind w:firstLineChars="200" w:firstLine="480"/>
    </w:pPr>
    <w:rPr>
      <w:rFonts w:ascii="宋体" w:hAnsi="宋体"/>
      <w:kern w:val="0"/>
      <w:sz w:val="24"/>
    </w:rPr>
  </w:style>
  <w:style w:type="character" w:customStyle="1" w:styleId="ae">
    <w:name w:val="正文文本 字符"/>
    <w:link w:val="ad"/>
    <w:qFormat/>
    <w:rsid w:val="00F2627B"/>
    <w:rPr>
      <w:rFonts w:ascii="宋体" w:hAnsi="宋体"/>
      <w:kern w:val="2"/>
      <w:sz w:val="24"/>
      <w:szCs w:val="24"/>
    </w:rPr>
  </w:style>
  <w:style w:type="character" w:customStyle="1" w:styleId="c21">
    <w:name w:val="c21"/>
    <w:qFormat/>
    <w:rsid w:val="00F2627B"/>
    <w:rPr>
      <w:rFonts w:ascii="ˎ̥" w:hAnsi="ˎ̥" w:hint="default"/>
      <w:color w:val="000000"/>
      <w:sz w:val="20"/>
      <w:szCs w:val="20"/>
      <w:u w:val="none"/>
    </w:rPr>
  </w:style>
  <w:style w:type="character" w:customStyle="1" w:styleId="af1">
    <w:name w:val="正文文本缩进 字符"/>
    <w:link w:val="af"/>
    <w:qFormat/>
    <w:rsid w:val="00F2627B"/>
    <w:rPr>
      <w:rFonts w:ascii="Times New Roman" w:hAnsi="Times New Roman"/>
      <w:kern w:val="2"/>
      <w:sz w:val="24"/>
      <w:szCs w:val="24"/>
    </w:rPr>
  </w:style>
  <w:style w:type="character" w:customStyle="1" w:styleId="1-2Char">
    <w:name w:val="中等深浅网格 1 - 强调文字颜色 2 Char"/>
    <w:link w:val="19"/>
    <w:qFormat/>
    <w:rsid w:val="00F2627B"/>
    <w:rPr>
      <w:kern w:val="2"/>
      <w:sz w:val="21"/>
      <w:szCs w:val="24"/>
      <w:lang w:val="zh-CN"/>
    </w:rPr>
  </w:style>
  <w:style w:type="paragraph" w:customStyle="1" w:styleId="19">
    <w:name w:val="1"/>
    <w:link w:val="1-2Char"/>
    <w:qFormat/>
    <w:rsid w:val="00F2627B"/>
    <w:rPr>
      <w:kern w:val="2"/>
      <w:sz w:val="21"/>
      <w:szCs w:val="24"/>
      <w:lang w:val="zh-CN"/>
    </w:rPr>
  </w:style>
  <w:style w:type="character" w:customStyle="1" w:styleId="street-address">
    <w:name w:val="street-address"/>
    <w:qFormat/>
    <w:rsid w:val="00F2627B"/>
  </w:style>
  <w:style w:type="character" w:customStyle="1" w:styleId="CharChar111">
    <w:name w:val="Char Char111"/>
    <w:qFormat/>
    <w:rsid w:val="00F2627B"/>
    <w:rPr>
      <w:rFonts w:ascii="宋体" w:eastAsia="宋体"/>
      <w:b/>
      <w:sz w:val="24"/>
      <w:u w:val="single"/>
      <w:lang w:val="en-US" w:eastAsia="zh-CN" w:bidi="ar-SA"/>
    </w:rPr>
  </w:style>
  <w:style w:type="character" w:customStyle="1" w:styleId="bjh-p">
    <w:name w:val="bjh-p"/>
    <w:qFormat/>
    <w:rsid w:val="00F2627B"/>
  </w:style>
  <w:style w:type="character" w:customStyle="1" w:styleId="Char11">
    <w:name w:val="纯文本 Char1"/>
    <w:qFormat/>
    <w:rsid w:val="00F2627B"/>
    <w:rPr>
      <w:rFonts w:ascii="宋体" w:eastAsia="宋体" w:hAnsi="Courier New"/>
      <w:kern w:val="2"/>
      <w:sz w:val="21"/>
      <w:lang w:val="en-US" w:eastAsia="zh-CN" w:bidi="ar-SA"/>
    </w:rPr>
  </w:style>
  <w:style w:type="paragraph" w:customStyle="1" w:styleId="afff8">
    <w:name w:val="正文 + 宋体"/>
    <w:basedOn w:val="a6"/>
    <w:qFormat/>
    <w:rsid w:val="00F2627B"/>
    <w:pPr>
      <w:widowControl/>
      <w:ind w:left="360" w:hanging="360"/>
      <w:jc w:val="left"/>
    </w:pPr>
    <w:rPr>
      <w:rFonts w:ascii="宋体" w:hAnsi="宋体" w:cs="宋体"/>
      <w:b/>
      <w:bCs/>
      <w:color w:val="000000"/>
      <w:kern w:val="0"/>
      <w:sz w:val="18"/>
      <w:szCs w:val="18"/>
    </w:rPr>
  </w:style>
  <w:style w:type="paragraph" w:customStyle="1" w:styleId="a0">
    <w:name w:val="一级条标题"/>
    <w:basedOn w:val="a"/>
    <w:next w:val="a6"/>
    <w:qFormat/>
    <w:rsid w:val="00F2627B"/>
    <w:pPr>
      <w:numPr>
        <w:ilvl w:val="1"/>
      </w:numPr>
      <w:tabs>
        <w:tab w:val="left" w:pos="360"/>
        <w:tab w:val="left" w:pos="840"/>
      </w:tabs>
      <w:ind w:left="0" w:hanging="840"/>
      <w:outlineLvl w:val="1"/>
    </w:pPr>
  </w:style>
  <w:style w:type="paragraph" w:customStyle="1" w:styleId="a">
    <w:name w:val="章标题"/>
    <w:next w:val="a6"/>
    <w:qFormat/>
    <w:rsid w:val="00F2627B"/>
    <w:pPr>
      <w:numPr>
        <w:numId w:val="1"/>
      </w:numPr>
      <w:spacing w:beforeLines="50" w:before="156" w:afterLines="50" w:after="156" w:line="460" w:lineRule="exact"/>
      <w:ind w:left="0"/>
      <w:jc w:val="both"/>
      <w:outlineLvl w:val="0"/>
    </w:pPr>
    <w:rPr>
      <w:rFonts w:ascii="黑体" w:eastAsia="黑体" w:hAnsi="Times New Roman"/>
      <w:b/>
      <w:sz w:val="28"/>
    </w:rPr>
  </w:style>
  <w:style w:type="paragraph" w:customStyle="1" w:styleId="font6">
    <w:name w:val="font6"/>
    <w:basedOn w:val="a6"/>
    <w:qFormat/>
    <w:rsid w:val="00F2627B"/>
    <w:pPr>
      <w:widowControl/>
      <w:spacing w:before="100" w:beforeAutospacing="1" w:after="100" w:afterAutospacing="1"/>
      <w:jc w:val="left"/>
    </w:pPr>
    <w:rPr>
      <w:rFonts w:ascii="宋体" w:hAnsi="宋体" w:cs="宋体"/>
      <w:kern w:val="0"/>
      <w:sz w:val="20"/>
      <w:szCs w:val="20"/>
    </w:rPr>
  </w:style>
  <w:style w:type="paragraph" w:customStyle="1" w:styleId="xl49">
    <w:name w:val="xl49"/>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9">
    <w:name w:val="图中文字"/>
    <w:basedOn w:val="a6"/>
    <w:qFormat/>
    <w:rsid w:val="00F2627B"/>
    <w:pPr>
      <w:adjustRightInd w:val="0"/>
      <w:snapToGrid w:val="0"/>
      <w:spacing w:line="0" w:lineRule="atLeast"/>
      <w:jc w:val="center"/>
    </w:pPr>
    <w:rPr>
      <w:sz w:val="24"/>
      <w:szCs w:val="20"/>
    </w:rPr>
  </w:style>
  <w:style w:type="paragraph" w:customStyle="1" w:styleId="Char3CharCharChar1">
    <w:name w:val="Char3 Char Char Char1"/>
    <w:basedOn w:val="a6"/>
    <w:qFormat/>
    <w:rsid w:val="00F2627B"/>
    <w:rPr>
      <w:rFonts w:ascii="Tahoma" w:hAnsi="Tahoma"/>
      <w:sz w:val="24"/>
      <w:szCs w:val="20"/>
    </w:rPr>
  </w:style>
  <w:style w:type="paragraph" w:customStyle="1" w:styleId="20">
    <w:name w:val="项目编号2"/>
    <w:basedOn w:val="1"/>
    <w:qFormat/>
    <w:rsid w:val="00F2627B"/>
    <w:pPr>
      <w:numPr>
        <w:numId w:val="2"/>
      </w:numPr>
    </w:pPr>
  </w:style>
  <w:style w:type="paragraph" w:customStyle="1" w:styleId="1">
    <w:name w:val="项目编号1"/>
    <w:basedOn w:val="a6"/>
    <w:qFormat/>
    <w:rsid w:val="00F2627B"/>
    <w:pPr>
      <w:numPr>
        <w:numId w:val="3"/>
      </w:numPr>
      <w:spacing w:before="100" w:beforeAutospacing="1" w:after="100" w:afterAutospacing="1" w:line="360" w:lineRule="auto"/>
    </w:pPr>
    <w:rPr>
      <w:sz w:val="24"/>
    </w:rPr>
  </w:style>
  <w:style w:type="paragraph" w:customStyle="1" w:styleId="afffa">
    <w:name w:val="无标题条"/>
    <w:next w:val="a6"/>
    <w:qFormat/>
    <w:rsid w:val="00F2627B"/>
    <w:pPr>
      <w:jc w:val="both"/>
    </w:pPr>
    <w:rPr>
      <w:rFonts w:ascii="Times New Roman" w:hAnsi="Times New Roman"/>
      <w:sz w:val="21"/>
    </w:rPr>
  </w:style>
  <w:style w:type="paragraph" w:customStyle="1" w:styleId="CharCharCharCharCharCharCharCharCharCharCharCharCharCharCharChar1">
    <w:name w:val="Char Char Char Char Char Char Char Char Char Char Char Char Char Char Char Char1"/>
    <w:basedOn w:val="a6"/>
    <w:qFormat/>
    <w:rsid w:val="00F2627B"/>
    <w:pPr>
      <w:widowControl/>
      <w:spacing w:after="160" w:line="240" w:lineRule="exact"/>
      <w:jc w:val="center"/>
    </w:pPr>
    <w:rPr>
      <w:rFonts w:ascii="宋体" w:hAnsi="宋体"/>
      <w:b/>
      <w:kern w:val="0"/>
      <w:sz w:val="30"/>
      <w:szCs w:val="30"/>
      <w:lang w:eastAsia="en-US"/>
    </w:rPr>
  </w:style>
  <w:style w:type="paragraph" w:customStyle="1" w:styleId="xl37">
    <w:name w:val="xl37"/>
    <w:basedOn w:val="a6"/>
    <w:qFormat/>
    <w:rsid w:val="00F2627B"/>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7">
    <w:name w:val="font7"/>
    <w:basedOn w:val="a6"/>
    <w:qFormat/>
    <w:rsid w:val="00F2627B"/>
    <w:pPr>
      <w:widowControl/>
      <w:spacing w:before="100" w:beforeAutospacing="1" w:after="100" w:afterAutospacing="1"/>
      <w:jc w:val="left"/>
    </w:pPr>
    <w:rPr>
      <w:rFonts w:eastAsia="Arial Unicode MS"/>
      <w:b/>
      <w:bCs/>
      <w:color w:val="000000"/>
      <w:kern w:val="0"/>
      <w:sz w:val="20"/>
      <w:szCs w:val="20"/>
    </w:rPr>
  </w:style>
  <w:style w:type="paragraph" w:customStyle="1" w:styleId="a3">
    <w:name w:val="五级条标题"/>
    <w:basedOn w:val="a2"/>
    <w:next w:val="a6"/>
    <w:qFormat/>
    <w:rsid w:val="00F2627B"/>
    <w:pPr>
      <w:numPr>
        <w:ilvl w:val="5"/>
      </w:numPr>
      <w:ind w:left="0" w:hanging="840"/>
      <w:outlineLvl w:val="5"/>
    </w:pPr>
  </w:style>
  <w:style w:type="paragraph" w:customStyle="1" w:styleId="a2">
    <w:name w:val="四级条标题"/>
    <w:basedOn w:val="a1"/>
    <w:next w:val="a6"/>
    <w:qFormat/>
    <w:rsid w:val="00F2627B"/>
    <w:pPr>
      <w:numPr>
        <w:ilvl w:val="4"/>
      </w:numPr>
      <w:ind w:left="0" w:hanging="840"/>
      <w:outlineLvl w:val="4"/>
    </w:pPr>
  </w:style>
  <w:style w:type="paragraph" w:customStyle="1" w:styleId="a1">
    <w:name w:val="三级条标题"/>
    <w:basedOn w:val="afffb"/>
    <w:next w:val="a6"/>
    <w:qFormat/>
    <w:rsid w:val="00F2627B"/>
    <w:pPr>
      <w:numPr>
        <w:ilvl w:val="3"/>
        <w:numId w:val="1"/>
      </w:numPr>
      <w:ind w:left="0" w:hanging="840"/>
      <w:outlineLvl w:val="3"/>
    </w:pPr>
  </w:style>
  <w:style w:type="paragraph" w:customStyle="1" w:styleId="afffb">
    <w:name w:val="二级条标题"/>
    <w:basedOn w:val="a0"/>
    <w:next w:val="a6"/>
    <w:qFormat/>
    <w:rsid w:val="00F2627B"/>
    <w:pPr>
      <w:numPr>
        <w:ilvl w:val="0"/>
        <w:numId w:val="0"/>
      </w:numPr>
      <w:ind w:hanging="840"/>
      <w:outlineLvl w:val="2"/>
    </w:pPr>
    <w:rPr>
      <w:rFonts w:ascii="宋体" w:eastAsia="宋体"/>
      <w:b w:val="0"/>
    </w:rPr>
  </w:style>
  <w:style w:type="paragraph" w:customStyle="1" w:styleId="font8">
    <w:name w:val="font8"/>
    <w:basedOn w:val="a6"/>
    <w:qFormat/>
    <w:rsid w:val="00F2627B"/>
    <w:pPr>
      <w:widowControl/>
      <w:spacing w:before="100" w:beforeAutospacing="1" w:after="100" w:afterAutospacing="1"/>
      <w:jc w:val="left"/>
    </w:pPr>
    <w:rPr>
      <w:kern w:val="0"/>
      <w:sz w:val="36"/>
      <w:szCs w:val="36"/>
    </w:rPr>
  </w:style>
  <w:style w:type="paragraph" w:customStyle="1" w:styleId="Char3CharCharChar">
    <w:name w:val="Char3 Char Char Char"/>
    <w:basedOn w:val="a6"/>
    <w:qFormat/>
    <w:rsid w:val="00F2627B"/>
    <w:rPr>
      <w:rFonts w:ascii="Tahoma" w:hAnsi="Tahoma"/>
      <w:sz w:val="24"/>
      <w:szCs w:val="20"/>
    </w:rPr>
  </w:style>
  <w:style w:type="paragraph" w:customStyle="1" w:styleId="ParaCharCharCharChar">
    <w:name w:val="默认段落字体 Para Char Char Char Char"/>
    <w:basedOn w:val="a6"/>
    <w:qFormat/>
    <w:rsid w:val="00F2627B"/>
    <w:rPr>
      <w:rFonts w:ascii="Arial" w:hAnsi="Arial" w:cs="Arial"/>
      <w:szCs w:val="21"/>
    </w:rPr>
  </w:style>
  <w:style w:type="paragraph" w:customStyle="1" w:styleId="afffc">
    <w:name w:val="缺省文本"/>
    <w:basedOn w:val="a6"/>
    <w:qFormat/>
    <w:rsid w:val="00F2627B"/>
    <w:pPr>
      <w:autoSpaceDE w:val="0"/>
      <w:autoSpaceDN w:val="0"/>
      <w:adjustRightInd w:val="0"/>
      <w:jc w:val="left"/>
    </w:pPr>
    <w:rPr>
      <w:kern w:val="0"/>
      <w:sz w:val="24"/>
    </w:rPr>
  </w:style>
  <w:style w:type="paragraph" w:customStyle="1" w:styleId="afffd">
    <w:name w:val="字元 字元"/>
    <w:basedOn w:val="a6"/>
    <w:qFormat/>
    <w:rsid w:val="00F2627B"/>
    <w:rPr>
      <w:rFonts w:ascii="Tahoma" w:hAnsi="Tahoma"/>
      <w:sz w:val="24"/>
      <w:szCs w:val="20"/>
    </w:rPr>
  </w:style>
  <w:style w:type="paragraph" w:customStyle="1" w:styleId="CharCharChar1Char2">
    <w:name w:val="Char Char Char1 Char2"/>
    <w:basedOn w:val="a6"/>
    <w:qFormat/>
    <w:rsid w:val="00F2627B"/>
    <w:rPr>
      <w:rFonts w:ascii="Tahoma" w:hAnsi="Tahoma"/>
      <w:sz w:val="24"/>
      <w:szCs w:val="20"/>
    </w:rPr>
  </w:style>
  <w:style w:type="paragraph" w:customStyle="1" w:styleId="xl51">
    <w:name w:val="xl51"/>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6">
    <w:name w:val="xl46"/>
    <w:basedOn w:val="a6"/>
    <w:qFormat/>
    <w:rsid w:val="00F2627B"/>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2">
    <w:name w:val="Char Char Char Char Char Char Char2"/>
    <w:basedOn w:val="a6"/>
    <w:qFormat/>
    <w:rsid w:val="00F2627B"/>
    <w:pPr>
      <w:snapToGrid w:val="0"/>
      <w:spacing w:line="360" w:lineRule="auto"/>
      <w:ind w:firstLineChars="200" w:firstLine="200"/>
    </w:pPr>
    <w:rPr>
      <w:rFonts w:eastAsia="仿宋_GB2312"/>
      <w:sz w:val="24"/>
    </w:rPr>
  </w:style>
  <w:style w:type="paragraph" w:customStyle="1" w:styleId="xl25">
    <w:name w:val="xl25"/>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qFormat/>
    <w:rsid w:val="00F2627B"/>
    <w:rPr>
      <w:rFonts w:ascii="Tahoma" w:hAnsi="Tahoma"/>
      <w:sz w:val="24"/>
      <w:szCs w:val="20"/>
    </w:rPr>
  </w:style>
  <w:style w:type="paragraph" w:customStyle="1" w:styleId="afffe">
    <w:name w:val="图文"/>
    <w:basedOn w:val="a6"/>
    <w:qFormat/>
    <w:rsid w:val="00F2627B"/>
    <w:pPr>
      <w:adjustRightInd w:val="0"/>
      <w:snapToGrid w:val="0"/>
      <w:spacing w:after="50" w:line="360" w:lineRule="auto"/>
    </w:pPr>
    <w:rPr>
      <w:sz w:val="24"/>
    </w:rPr>
  </w:style>
  <w:style w:type="paragraph" w:customStyle="1" w:styleId="Char12">
    <w:name w:val="Char1"/>
    <w:basedOn w:val="a6"/>
    <w:qFormat/>
    <w:rsid w:val="00F2627B"/>
    <w:pPr>
      <w:tabs>
        <w:tab w:val="left" w:pos="360"/>
      </w:tabs>
    </w:pPr>
    <w:rPr>
      <w:sz w:val="24"/>
    </w:rPr>
  </w:style>
  <w:style w:type="paragraph" w:customStyle="1" w:styleId="Char2CharCharCharCharCharChar1">
    <w:name w:val="Char2 Char Char Char Char Char Char1"/>
    <w:basedOn w:val="a6"/>
    <w:qFormat/>
    <w:rsid w:val="00F2627B"/>
    <w:pPr>
      <w:widowControl/>
      <w:spacing w:line="400" w:lineRule="exact"/>
      <w:jc w:val="center"/>
    </w:pPr>
  </w:style>
  <w:style w:type="paragraph" w:customStyle="1" w:styleId="xl35">
    <w:name w:val="xl35"/>
    <w:basedOn w:val="a6"/>
    <w:qFormat/>
    <w:rsid w:val="00F2627B"/>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
    <w:name w:val="文档正文"/>
    <w:basedOn w:val="a6"/>
    <w:qFormat/>
    <w:rsid w:val="00F2627B"/>
    <w:pPr>
      <w:snapToGrid w:val="0"/>
      <w:spacing w:before="120" w:after="120" w:line="180" w:lineRule="auto"/>
    </w:pPr>
    <w:rPr>
      <w:rFonts w:ascii="Arial" w:hAnsi="Arial"/>
      <w:szCs w:val="20"/>
    </w:rPr>
  </w:style>
  <w:style w:type="paragraph" w:customStyle="1" w:styleId="CharCharCharCharCharCharCharCharCharChar">
    <w:name w:val="Char Char Char Char Char Char Char Char Char Char"/>
    <w:basedOn w:val="a6"/>
    <w:qFormat/>
    <w:rsid w:val="00F2627B"/>
  </w:style>
  <w:style w:type="paragraph" w:customStyle="1" w:styleId="xl39">
    <w:name w:val="xl39"/>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0">
    <w:name w:val="xl30"/>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6"/>
    <w:qFormat/>
    <w:rsid w:val="00F2627B"/>
    <w:pPr>
      <w:widowControl/>
      <w:spacing w:after="160" w:line="240" w:lineRule="exact"/>
      <w:jc w:val="center"/>
    </w:pPr>
    <w:rPr>
      <w:rFonts w:ascii="宋体" w:hAnsi="宋体"/>
      <w:b/>
      <w:kern w:val="0"/>
      <w:sz w:val="30"/>
      <w:szCs w:val="30"/>
      <w:lang w:eastAsia="en-US"/>
    </w:rPr>
  </w:style>
  <w:style w:type="paragraph" w:customStyle="1" w:styleId="2a">
    <w:name w:val="字元 字元2"/>
    <w:basedOn w:val="a6"/>
    <w:qFormat/>
    <w:rsid w:val="00F2627B"/>
    <w:rPr>
      <w:rFonts w:ascii="Tahoma" w:hAnsi="Tahoma"/>
      <w:sz w:val="24"/>
      <w:szCs w:val="20"/>
    </w:rPr>
  </w:style>
  <w:style w:type="paragraph" w:customStyle="1" w:styleId="ListParagraph1">
    <w:name w:val="List Paragraph1"/>
    <w:basedOn w:val="a6"/>
    <w:qFormat/>
    <w:rsid w:val="00F2627B"/>
    <w:pPr>
      <w:ind w:firstLineChars="200" w:firstLine="420"/>
    </w:pPr>
    <w:rPr>
      <w:rFonts w:ascii="Calibri" w:hAnsi="Calibri"/>
      <w:szCs w:val="22"/>
    </w:rPr>
  </w:style>
  <w:style w:type="paragraph" w:customStyle="1" w:styleId="1CharCharCharChar">
    <w:name w:val="1 Char Char Char Char"/>
    <w:basedOn w:val="a6"/>
    <w:qFormat/>
    <w:rsid w:val="00F2627B"/>
    <w:rPr>
      <w:rFonts w:ascii="Tahoma" w:hAnsi="Tahoma"/>
      <w:sz w:val="24"/>
      <w:szCs w:val="20"/>
    </w:rPr>
  </w:style>
  <w:style w:type="paragraph" w:customStyle="1" w:styleId="CharCharCharCharCharCharChar">
    <w:name w:val="Char Char Char Char Char Char Char"/>
    <w:basedOn w:val="a6"/>
    <w:qFormat/>
    <w:rsid w:val="00F2627B"/>
    <w:pPr>
      <w:snapToGrid w:val="0"/>
      <w:spacing w:line="360" w:lineRule="auto"/>
      <w:ind w:firstLineChars="200" w:firstLine="200"/>
    </w:pPr>
    <w:rPr>
      <w:rFonts w:eastAsia="仿宋_GB2312"/>
      <w:sz w:val="24"/>
    </w:rPr>
  </w:style>
  <w:style w:type="paragraph" w:customStyle="1" w:styleId="CharCharChar1Char">
    <w:name w:val="Char Char Char1 Char"/>
    <w:basedOn w:val="a6"/>
    <w:qFormat/>
    <w:rsid w:val="00F2627B"/>
    <w:rPr>
      <w:rFonts w:ascii="Tahoma" w:hAnsi="Tahoma"/>
      <w:sz w:val="24"/>
      <w:szCs w:val="20"/>
    </w:rPr>
  </w:style>
  <w:style w:type="paragraph" w:customStyle="1" w:styleId="xl52">
    <w:name w:val="xl52"/>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1a">
    <w:name w:val="列出段落1"/>
    <w:basedOn w:val="a6"/>
    <w:qFormat/>
    <w:rsid w:val="00F2627B"/>
    <w:pPr>
      <w:ind w:firstLineChars="200" w:firstLine="420"/>
    </w:pPr>
    <w:rPr>
      <w:rFonts w:ascii="Calibri" w:hAnsi="Calibri"/>
      <w:szCs w:val="22"/>
    </w:rPr>
  </w:style>
  <w:style w:type="paragraph" w:customStyle="1" w:styleId="2b">
    <w:name w:val="样式2"/>
    <w:basedOn w:val="15"/>
    <w:qFormat/>
    <w:rsid w:val="00F2627B"/>
    <w:pPr>
      <w:spacing w:line="360" w:lineRule="auto"/>
      <w:jc w:val="center"/>
    </w:pPr>
    <w:rPr>
      <w:sz w:val="24"/>
    </w:rPr>
  </w:style>
  <w:style w:type="paragraph" w:customStyle="1" w:styleId="affff0">
    <w:name w:val="正文文本样式 加粗"/>
    <w:basedOn w:val="affff1"/>
    <w:qFormat/>
    <w:rsid w:val="00F2627B"/>
    <w:rPr>
      <w:b/>
    </w:rPr>
  </w:style>
  <w:style w:type="paragraph" w:customStyle="1" w:styleId="affff1">
    <w:name w:val="正文文本样式"/>
    <w:basedOn w:val="a6"/>
    <w:qFormat/>
    <w:rsid w:val="00F2627B"/>
    <w:pPr>
      <w:spacing w:line="360" w:lineRule="auto"/>
      <w:ind w:firstLine="482"/>
    </w:pPr>
    <w:rPr>
      <w:rFonts w:cs="宋体"/>
      <w:sz w:val="24"/>
      <w:szCs w:val="20"/>
    </w:rPr>
  </w:style>
  <w:style w:type="paragraph" w:customStyle="1" w:styleId="xl43">
    <w:name w:val="xl43"/>
    <w:basedOn w:val="a6"/>
    <w:qFormat/>
    <w:rsid w:val="00F2627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3">
    <w:name w:val="xl33"/>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background1">
    <w:name w:val="background1"/>
    <w:basedOn w:val="a6"/>
    <w:qFormat/>
    <w:rsid w:val="00F2627B"/>
    <w:pPr>
      <w:widowControl/>
      <w:spacing w:before="100" w:beforeAutospacing="1" w:after="100" w:afterAutospacing="1"/>
      <w:jc w:val="left"/>
    </w:pPr>
    <w:rPr>
      <w:rFonts w:ascii="宋体" w:hAnsi="宋体" w:cs="宋体"/>
      <w:kern w:val="0"/>
      <w:sz w:val="24"/>
    </w:rPr>
  </w:style>
  <w:style w:type="paragraph" w:customStyle="1" w:styleId="xl34">
    <w:name w:val="xl34"/>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29">
    <w:name w:val="xl29"/>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8">
    <w:name w:val="xl38"/>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TableParagraph">
    <w:name w:val="Table Paragraph"/>
    <w:basedOn w:val="a6"/>
    <w:uiPriority w:val="1"/>
    <w:qFormat/>
    <w:rsid w:val="00F2627B"/>
    <w:pPr>
      <w:autoSpaceDE w:val="0"/>
      <w:autoSpaceDN w:val="0"/>
      <w:jc w:val="left"/>
    </w:pPr>
    <w:rPr>
      <w:rFonts w:ascii="宋体" w:hAnsi="宋体" w:cs="宋体"/>
      <w:kern w:val="0"/>
      <w:sz w:val="22"/>
      <w:szCs w:val="22"/>
      <w:lang w:eastAsia="en-US"/>
    </w:rPr>
  </w:style>
  <w:style w:type="paragraph" w:customStyle="1" w:styleId="CharChar1CharCharCharCharCharChar1">
    <w:name w:val="Char Char1 Char Char Char Char Char Char1"/>
    <w:basedOn w:val="a6"/>
    <w:qFormat/>
    <w:rsid w:val="00F2627B"/>
    <w:pPr>
      <w:widowControl/>
      <w:spacing w:after="160" w:line="240" w:lineRule="exact"/>
      <w:jc w:val="left"/>
    </w:pPr>
    <w:rPr>
      <w:rFonts w:ascii="Verdana" w:eastAsia="仿宋_GB2312" w:hAnsi="Verdana"/>
      <w:kern w:val="0"/>
      <w:sz w:val="24"/>
      <w:szCs w:val="20"/>
      <w:lang w:eastAsia="en-US"/>
    </w:rPr>
  </w:style>
  <w:style w:type="paragraph" w:customStyle="1" w:styleId="CharCharChar2">
    <w:name w:val="Char Char Char2"/>
    <w:basedOn w:val="a6"/>
    <w:qFormat/>
    <w:rsid w:val="00F2627B"/>
    <w:rPr>
      <w:rFonts w:ascii="Tahoma" w:hAnsi="Tahoma"/>
      <w:sz w:val="24"/>
      <w:szCs w:val="20"/>
    </w:rPr>
  </w:style>
  <w:style w:type="paragraph" w:customStyle="1" w:styleId="Char21">
    <w:name w:val="Char21"/>
    <w:basedOn w:val="a6"/>
    <w:qFormat/>
    <w:rsid w:val="00F2627B"/>
    <w:rPr>
      <w:rFonts w:ascii="Tahoma" w:hAnsi="Tahoma"/>
      <w:sz w:val="24"/>
      <w:szCs w:val="20"/>
    </w:rPr>
  </w:style>
  <w:style w:type="paragraph" w:customStyle="1" w:styleId="GB2312">
    <w:name w:val="正文 + 楷体_GB2312"/>
    <w:basedOn w:val="a6"/>
    <w:qFormat/>
    <w:rsid w:val="00F2627B"/>
    <w:pPr>
      <w:widowControl/>
      <w:jc w:val="left"/>
    </w:pPr>
    <w:rPr>
      <w:rFonts w:ascii="楷体_GB2312" w:eastAsia="楷体_GB2312" w:cs="Arial"/>
      <w:kern w:val="0"/>
      <w:sz w:val="24"/>
    </w:rPr>
  </w:style>
  <w:style w:type="paragraph" w:customStyle="1" w:styleId="xl36">
    <w:name w:val="xl36"/>
    <w:basedOn w:val="a6"/>
    <w:qFormat/>
    <w:rsid w:val="00F2627B"/>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F2627B"/>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
    <w:name w:val="Char Char Char"/>
    <w:basedOn w:val="a6"/>
    <w:qFormat/>
    <w:rsid w:val="00F2627B"/>
    <w:rPr>
      <w:rFonts w:ascii="Tahoma" w:hAnsi="Tahoma"/>
      <w:sz w:val="24"/>
      <w:szCs w:val="20"/>
    </w:rPr>
  </w:style>
  <w:style w:type="paragraph" w:customStyle="1" w:styleId="1b">
    <w:name w:val="修订1"/>
    <w:qFormat/>
    <w:rsid w:val="00F2627B"/>
    <w:rPr>
      <w:rFonts w:ascii="Times New Roman" w:hAnsi="Times New Roman"/>
      <w:kern w:val="2"/>
      <w:sz w:val="21"/>
      <w:szCs w:val="24"/>
    </w:rPr>
  </w:style>
  <w:style w:type="paragraph" w:customStyle="1" w:styleId="-2">
    <w:name w:val="正文须知-2级"/>
    <w:basedOn w:val="a6"/>
    <w:qFormat/>
    <w:rsid w:val="00F2627B"/>
    <w:pPr>
      <w:numPr>
        <w:ilvl w:val="1"/>
        <w:numId w:val="4"/>
      </w:numPr>
      <w:adjustRightInd w:val="0"/>
      <w:snapToGrid w:val="0"/>
      <w:spacing w:line="300" w:lineRule="auto"/>
    </w:pPr>
    <w:rPr>
      <w:rFonts w:ascii="宋体" w:hAnsi="Calibri"/>
      <w:sz w:val="24"/>
      <w:szCs w:val="21"/>
    </w:rPr>
  </w:style>
  <w:style w:type="paragraph" w:customStyle="1" w:styleId="Char2CharCharCharCharCharChar">
    <w:name w:val="Char2 Char Char Char Char Char Char"/>
    <w:basedOn w:val="a6"/>
    <w:qFormat/>
    <w:rsid w:val="00F2627B"/>
    <w:pPr>
      <w:widowControl/>
      <w:spacing w:line="400" w:lineRule="exact"/>
      <w:jc w:val="center"/>
    </w:pPr>
  </w:style>
  <w:style w:type="paragraph" w:customStyle="1" w:styleId="-3">
    <w:name w:val="正文须知-3级"/>
    <w:basedOn w:val="a6"/>
    <w:qFormat/>
    <w:rsid w:val="00F2627B"/>
    <w:pPr>
      <w:numPr>
        <w:ilvl w:val="2"/>
        <w:numId w:val="4"/>
      </w:numPr>
      <w:adjustRightInd w:val="0"/>
      <w:snapToGrid w:val="0"/>
      <w:spacing w:line="300" w:lineRule="auto"/>
      <w:ind w:hangingChars="355" w:hanging="355"/>
    </w:pPr>
    <w:rPr>
      <w:rFonts w:ascii="宋体" w:hAnsi="Calibri"/>
      <w:sz w:val="24"/>
      <w:szCs w:val="21"/>
    </w:rPr>
  </w:style>
  <w:style w:type="paragraph" w:customStyle="1" w:styleId="1c">
    <w:name w:val="字元 字元1"/>
    <w:basedOn w:val="a6"/>
    <w:qFormat/>
    <w:rsid w:val="00F2627B"/>
    <w:rPr>
      <w:rFonts w:ascii="Tahoma" w:hAnsi="Tahoma"/>
      <w:sz w:val="24"/>
      <w:szCs w:val="20"/>
    </w:rPr>
  </w:style>
  <w:style w:type="paragraph" w:customStyle="1" w:styleId="affff2">
    <w:name w:val="??"/>
    <w:qFormat/>
    <w:rsid w:val="00F2627B"/>
    <w:pPr>
      <w:widowControl w:val="0"/>
      <w:overflowPunct w:val="0"/>
      <w:autoSpaceDE w:val="0"/>
      <w:autoSpaceDN w:val="0"/>
      <w:adjustRightInd w:val="0"/>
      <w:jc w:val="both"/>
    </w:pPr>
    <w:rPr>
      <w:rFonts w:ascii="Times New Roman" w:hAnsi="Times New Roman"/>
      <w:kern w:val="2"/>
      <w:sz w:val="21"/>
      <w:lang w:eastAsia="en-US"/>
    </w:rPr>
  </w:style>
  <w:style w:type="paragraph" w:customStyle="1" w:styleId="xl41">
    <w:name w:val="xl41"/>
    <w:basedOn w:val="a6"/>
    <w:qFormat/>
    <w:rsid w:val="00F2627B"/>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0">
    <w:name w:val="Char3"/>
    <w:basedOn w:val="a6"/>
    <w:qFormat/>
    <w:rsid w:val="00F2627B"/>
    <w:pPr>
      <w:tabs>
        <w:tab w:val="left" w:pos="360"/>
      </w:tabs>
    </w:pPr>
    <w:rPr>
      <w:sz w:val="24"/>
    </w:rPr>
  </w:style>
  <w:style w:type="paragraph" w:customStyle="1" w:styleId="xl27">
    <w:name w:val="xl27"/>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32">
    <w:name w:val="xl32"/>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c">
    <w:name w:val="正文文本缩进2"/>
    <w:basedOn w:val="a6"/>
    <w:qFormat/>
    <w:rsid w:val="00F2627B"/>
    <w:pPr>
      <w:spacing w:line="480" w:lineRule="exact"/>
      <w:ind w:firstLineChars="200" w:firstLine="480"/>
    </w:pPr>
    <w:rPr>
      <w:rFonts w:ascii="宋体" w:hAnsi="宋体"/>
      <w:kern w:val="0"/>
      <w:sz w:val="24"/>
      <w:lang w:val="zh-CN"/>
    </w:rPr>
  </w:style>
  <w:style w:type="paragraph" w:customStyle="1" w:styleId="10">
    <w:name w:val="1名"/>
    <w:basedOn w:val="a6"/>
    <w:qFormat/>
    <w:rsid w:val="00F2627B"/>
    <w:pPr>
      <w:numPr>
        <w:numId w:val="5"/>
      </w:numPr>
      <w:spacing w:before="120"/>
    </w:pPr>
    <w:rPr>
      <w:rFonts w:ascii="宋体"/>
      <w:sz w:val="28"/>
      <w:szCs w:val="20"/>
    </w:rPr>
  </w:style>
  <w:style w:type="paragraph" w:customStyle="1" w:styleId="Charc">
    <w:name w:val="Char"/>
    <w:basedOn w:val="a6"/>
    <w:qFormat/>
    <w:rsid w:val="00F2627B"/>
    <w:pPr>
      <w:tabs>
        <w:tab w:val="left" w:pos="360"/>
      </w:tabs>
    </w:pPr>
    <w:rPr>
      <w:sz w:val="24"/>
    </w:rPr>
  </w:style>
  <w:style w:type="paragraph" w:styleId="affff3">
    <w:name w:val="No Spacing"/>
    <w:qFormat/>
    <w:rsid w:val="00F2627B"/>
    <w:pPr>
      <w:widowControl w:val="0"/>
      <w:jc w:val="both"/>
    </w:pPr>
    <w:rPr>
      <w:rFonts w:ascii="Times New Roman" w:hAnsi="Times New Roman"/>
      <w:kern w:val="2"/>
      <w:sz w:val="21"/>
      <w:szCs w:val="24"/>
    </w:rPr>
  </w:style>
  <w:style w:type="paragraph" w:customStyle="1" w:styleId="font9">
    <w:name w:val="font9"/>
    <w:basedOn w:val="a6"/>
    <w:qFormat/>
    <w:rsid w:val="00F2627B"/>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xl45">
    <w:name w:val="xl45"/>
    <w:basedOn w:val="a6"/>
    <w:qFormat/>
    <w:rsid w:val="00F2627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d">
    <w:name w:val="正文缩进2"/>
    <w:basedOn w:val="a6"/>
    <w:qFormat/>
    <w:rsid w:val="00F2627B"/>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CharChar1CharCharCharCharCharChar">
    <w:name w:val="Char Char1 Char Char Char Char Char Char"/>
    <w:basedOn w:val="a6"/>
    <w:qFormat/>
    <w:rsid w:val="00F2627B"/>
    <w:pPr>
      <w:widowControl/>
      <w:spacing w:after="160" w:line="240" w:lineRule="exact"/>
      <w:jc w:val="left"/>
    </w:pPr>
    <w:rPr>
      <w:rFonts w:ascii="Verdana" w:eastAsia="仿宋_GB2312" w:hAnsi="Verdana"/>
      <w:kern w:val="0"/>
      <w:sz w:val="24"/>
      <w:szCs w:val="20"/>
      <w:lang w:eastAsia="en-US"/>
    </w:rPr>
  </w:style>
  <w:style w:type="paragraph" w:customStyle="1" w:styleId="2e">
    <w:name w:val="列出段落2"/>
    <w:basedOn w:val="a6"/>
    <w:qFormat/>
    <w:rsid w:val="00F2627B"/>
    <w:pPr>
      <w:ind w:firstLineChars="200" w:firstLine="420"/>
    </w:pPr>
    <w:rPr>
      <w:rFonts w:ascii="Calibri" w:hAnsi="Calibri"/>
      <w:szCs w:val="22"/>
    </w:rPr>
  </w:style>
  <w:style w:type="paragraph" w:customStyle="1" w:styleId="CharCharCharCharCharCharCharCharCharChar1">
    <w:name w:val="Char Char Char Char Char Char Char Char Char Char1"/>
    <w:basedOn w:val="a6"/>
    <w:qFormat/>
    <w:rsid w:val="00F2627B"/>
    <w:rPr>
      <w:rFonts w:ascii="宋体" w:hAnsi="宋体" w:cs="Courier New"/>
      <w:sz w:val="32"/>
      <w:szCs w:val="32"/>
    </w:rPr>
  </w:style>
  <w:style w:type="paragraph" w:customStyle="1" w:styleId="CharChar1">
    <w:name w:val="Char Char1"/>
    <w:basedOn w:val="af8"/>
    <w:qFormat/>
    <w:rsid w:val="00F2627B"/>
    <w:rPr>
      <w:rFonts w:ascii="Tahoma" w:hAnsi="Tahoma"/>
      <w:sz w:val="24"/>
    </w:rPr>
  </w:style>
  <w:style w:type="paragraph" w:customStyle="1" w:styleId="CharCharChar1Char1">
    <w:name w:val="Char Char Char1 Char1"/>
    <w:basedOn w:val="a6"/>
    <w:qFormat/>
    <w:rsid w:val="00F2627B"/>
    <w:rPr>
      <w:rFonts w:ascii="Tahoma" w:hAnsi="Tahoma"/>
      <w:sz w:val="24"/>
      <w:szCs w:val="20"/>
    </w:rPr>
  </w:style>
  <w:style w:type="paragraph" w:customStyle="1" w:styleId="xl26">
    <w:name w:val="xl26"/>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1d">
    <w:name w:val="表格1"/>
    <w:basedOn w:val="a6"/>
    <w:qFormat/>
    <w:rsid w:val="00F2627B"/>
    <w:pPr>
      <w:ind w:firstLineChars="200" w:firstLine="480"/>
      <w:jc w:val="center"/>
    </w:pPr>
    <w:rPr>
      <w:sz w:val="24"/>
      <w:szCs w:val="20"/>
    </w:rPr>
  </w:style>
  <w:style w:type="paragraph" w:customStyle="1" w:styleId="affff4">
    <w:name w:val="样式 宋体 五号 行距: 单倍行距"/>
    <w:basedOn w:val="a6"/>
    <w:qFormat/>
    <w:rsid w:val="00F2627B"/>
    <w:pPr>
      <w:adjustRightInd w:val="0"/>
      <w:jc w:val="left"/>
      <w:textAlignment w:val="baseline"/>
    </w:pPr>
    <w:rPr>
      <w:rFonts w:ascii="宋体" w:hAnsi="宋体"/>
      <w:kern w:val="0"/>
      <w:szCs w:val="20"/>
    </w:rPr>
  </w:style>
  <w:style w:type="paragraph" w:customStyle="1" w:styleId="Char1CharCharChar1">
    <w:name w:val="Char1 Char Char Char1"/>
    <w:basedOn w:val="a6"/>
    <w:qFormat/>
    <w:rsid w:val="00F2627B"/>
    <w:rPr>
      <w:rFonts w:ascii="Tahoma" w:hAnsi="Tahoma" w:cs="仿宋_GB2312"/>
      <w:sz w:val="24"/>
      <w:szCs w:val="28"/>
    </w:rPr>
  </w:style>
  <w:style w:type="paragraph" w:customStyle="1" w:styleId="font5">
    <w:name w:val="font5"/>
    <w:basedOn w:val="a6"/>
    <w:qFormat/>
    <w:rsid w:val="00F2627B"/>
    <w:pPr>
      <w:widowControl/>
      <w:spacing w:before="100" w:beforeAutospacing="1" w:after="100" w:afterAutospacing="1"/>
      <w:jc w:val="left"/>
    </w:pPr>
    <w:rPr>
      <w:rFonts w:ascii="宋体" w:hAnsi="宋体" w:cs="宋体"/>
      <w:kern w:val="0"/>
      <w:sz w:val="18"/>
      <w:szCs w:val="18"/>
    </w:rPr>
  </w:style>
  <w:style w:type="paragraph" w:customStyle="1" w:styleId="2">
    <w:name w:val="样式 标题 2 + 宋体 五号 行距: 单倍行距"/>
    <w:basedOn w:val="21"/>
    <w:qFormat/>
    <w:rsid w:val="00F2627B"/>
    <w:pPr>
      <w:numPr>
        <w:ilvl w:val="1"/>
        <w:numId w:val="6"/>
      </w:numPr>
      <w:autoSpaceDE/>
      <w:autoSpaceDN/>
      <w:spacing w:before="260" w:after="260" w:line="240" w:lineRule="auto"/>
      <w:jc w:val="left"/>
      <w:textAlignment w:val="baseline"/>
    </w:pPr>
    <w:rPr>
      <w:rFonts w:ascii="宋体" w:eastAsia="宋体" w:hAnsi="宋体"/>
      <w:bCs/>
      <w:sz w:val="21"/>
    </w:rPr>
  </w:style>
  <w:style w:type="paragraph" w:customStyle="1" w:styleId="xl28">
    <w:name w:val="xl28"/>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e">
    <w:name w:val="项目符号1"/>
    <w:basedOn w:val="affff1"/>
    <w:qFormat/>
    <w:rsid w:val="00F2627B"/>
    <w:pPr>
      <w:ind w:left="-25" w:firstLine="0"/>
    </w:pPr>
  </w:style>
  <w:style w:type="paragraph" w:customStyle="1" w:styleId="xl47">
    <w:name w:val="xl47"/>
    <w:basedOn w:val="a6"/>
    <w:qFormat/>
    <w:rsid w:val="00F2627B"/>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160">
    <w:name w:val="_Style 160"/>
    <w:qFormat/>
    <w:rsid w:val="00F2627B"/>
    <w:rPr>
      <w:rFonts w:ascii="Times New Roman" w:hAnsi="Times New Roman"/>
      <w:kern w:val="2"/>
      <w:sz w:val="21"/>
      <w:szCs w:val="24"/>
    </w:rPr>
  </w:style>
  <w:style w:type="paragraph" w:customStyle="1" w:styleId="Char3CharCharChar2">
    <w:name w:val="Char3 Char Char Char2"/>
    <w:basedOn w:val="a6"/>
    <w:qFormat/>
    <w:rsid w:val="00F2627B"/>
    <w:rPr>
      <w:rFonts w:ascii="Tahoma" w:hAnsi="Tahoma"/>
      <w:sz w:val="24"/>
      <w:szCs w:val="20"/>
    </w:rPr>
  </w:style>
  <w:style w:type="paragraph" w:customStyle="1" w:styleId="affff5">
    <w:name w:val="表格文字"/>
    <w:basedOn w:val="af"/>
    <w:qFormat/>
    <w:rsid w:val="00F2627B"/>
    <w:pPr>
      <w:spacing w:before="20" w:after="20" w:line="240" w:lineRule="auto"/>
      <w:ind w:firstLine="0"/>
    </w:pPr>
    <w:rPr>
      <w:rFonts w:ascii="Century Gothic" w:hAnsi="Century Gothic"/>
      <w:sz w:val="20"/>
      <w:szCs w:val="20"/>
    </w:rPr>
  </w:style>
  <w:style w:type="paragraph" w:customStyle="1" w:styleId="CharChar1CharCharCharCharCharCharCharChar">
    <w:name w:val="Char Char1 Char Char Char Char Char Char Char Char"/>
    <w:basedOn w:val="a6"/>
    <w:qFormat/>
    <w:rsid w:val="00F2627B"/>
    <w:pPr>
      <w:widowControl/>
      <w:spacing w:after="160" w:line="240" w:lineRule="exact"/>
      <w:jc w:val="left"/>
    </w:pPr>
    <w:rPr>
      <w:rFonts w:ascii="Verdana" w:hAnsi="Verdana"/>
      <w:kern w:val="0"/>
      <w:sz w:val="20"/>
      <w:szCs w:val="20"/>
      <w:lang w:eastAsia="en-US"/>
    </w:rPr>
  </w:style>
  <w:style w:type="paragraph" w:customStyle="1" w:styleId="affff6">
    <w:name w:val="图例"/>
    <w:basedOn w:val="a6"/>
    <w:qFormat/>
    <w:rsid w:val="00F2627B"/>
    <w:pPr>
      <w:spacing w:before="120" w:after="120" w:line="360" w:lineRule="auto"/>
      <w:jc w:val="center"/>
    </w:pPr>
    <w:rPr>
      <w:rFonts w:eastAsia="仿宋_GB2312"/>
      <w:b/>
      <w:sz w:val="24"/>
      <w:szCs w:val="20"/>
    </w:rPr>
  </w:style>
  <w:style w:type="paragraph" w:customStyle="1" w:styleId="xl42">
    <w:name w:val="xl42"/>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default0">
    <w:name w:val="default"/>
    <w:basedOn w:val="a6"/>
    <w:qFormat/>
    <w:rsid w:val="00F2627B"/>
    <w:pPr>
      <w:widowControl/>
      <w:spacing w:before="100" w:beforeAutospacing="1" w:after="100" w:afterAutospacing="1"/>
      <w:jc w:val="left"/>
    </w:pPr>
    <w:rPr>
      <w:rFonts w:ascii="宋体" w:hAnsi="宋体" w:cs="宋体"/>
      <w:kern w:val="0"/>
      <w:sz w:val="24"/>
    </w:rPr>
  </w:style>
  <w:style w:type="paragraph" w:customStyle="1" w:styleId="3">
    <w:name w:val="项目编号3"/>
    <w:basedOn w:val="affff1"/>
    <w:qFormat/>
    <w:rsid w:val="00F2627B"/>
    <w:pPr>
      <w:numPr>
        <w:numId w:val="7"/>
      </w:numPr>
    </w:pPr>
  </w:style>
  <w:style w:type="paragraph" w:customStyle="1" w:styleId="CharChar4">
    <w:name w:val="Char Char4"/>
    <w:basedOn w:val="a6"/>
    <w:qFormat/>
    <w:rsid w:val="00F2627B"/>
    <w:pPr>
      <w:widowControl/>
      <w:spacing w:line="400" w:lineRule="exact"/>
      <w:jc w:val="center"/>
    </w:pPr>
  </w:style>
  <w:style w:type="paragraph" w:customStyle="1" w:styleId="xl44">
    <w:name w:val="xl44"/>
    <w:basedOn w:val="a6"/>
    <w:qFormat/>
    <w:rsid w:val="00F2627B"/>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4">
    <w:name w:val="正文列项_字母"/>
    <w:basedOn w:val="a6"/>
    <w:qFormat/>
    <w:rsid w:val="00F2627B"/>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
    <w:name w:val="标题1-附件"/>
    <w:basedOn w:val="11"/>
    <w:qFormat/>
    <w:rsid w:val="00F2627B"/>
    <w:pPr>
      <w:jc w:val="left"/>
    </w:pPr>
    <w:rPr>
      <w:sz w:val="24"/>
      <w:szCs w:val="24"/>
    </w:rPr>
  </w:style>
  <w:style w:type="paragraph" w:customStyle="1" w:styleId="xl48">
    <w:name w:val="xl48"/>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sid w:val="00F2627B"/>
    <w:rPr>
      <w:rFonts w:ascii="宋体" w:hAnsi="宋体" w:cs="Courier New"/>
      <w:sz w:val="32"/>
      <w:szCs w:val="32"/>
    </w:rPr>
  </w:style>
  <w:style w:type="paragraph" w:customStyle="1" w:styleId="xl50">
    <w:name w:val="xl50"/>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1">
    <w:name w:val="Char Char Char1"/>
    <w:basedOn w:val="a6"/>
    <w:qFormat/>
    <w:rsid w:val="00F2627B"/>
    <w:rPr>
      <w:rFonts w:ascii="Tahoma" w:hAnsi="Tahoma"/>
      <w:sz w:val="24"/>
      <w:szCs w:val="20"/>
    </w:rPr>
  </w:style>
  <w:style w:type="paragraph" w:customStyle="1" w:styleId="CharCharCharCharCharCharChar1">
    <w:name w:val="Char Char Char Char Char Char Char1"/>
    <w:basedOn w:val="a6"/>
    <w:qFormat/>
    <w:rsid w:val="00F2627B"/>
    <w:pPr>
      <w:snapToGrid w:val="0"/>
      <w:spacing w:line="360" w:lineRule="auto"/>
      <w:ind w:firstLineChars="200" w:firstLine="200"/>
    </w:pPr>
    <w:rPr>
      <w:rFonts w:eastAsia="仿宋_GB2312"/>
      <w:sz w:val="24"/>
    </w:rPr>
  </w:style>
  <w:style w:type="paragraph" w:customStyle="1" w:styleId="xl24">
    <w:name w:val="xl24"/>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rsid w:val="00F2627B"/>
    <w:pPr>
      <w:widowControl/>
      <w:spacing w:line="400" w:lineRule="exact"/>
      <w:jc w:val="center"/>
    </w:pPr>
  </w:style>
  <w:style w:type="paragraph" w:customStyle="1" w:styleId="22222222222222">
    <w:name w:val="22222222222222"/>
    <w:basedOn w:val="a6"/>
    <w:qFormat/>
    <w:rsid w:val="00F2627B"/>
    <w:pPr>
      <w:widowControl/>
      <w:adjustRightInd w:val="0"/>
      <w:spacing w:line="360" w:lineRule="auto"/>
      <w:ind w:firstLineChars="200" w:firstLine="480"/>
      <w:jc w:val="left"/>
    </w:pPr>
    <w:rPr>
      <w:color w:val="FF0000"/>
      <w:kern w:val="0"/>
      <w:sz w:val="24"/>
      <w:szCs w:val="20"/>
    </w:rPr>
  </w:style>
  <w:style w:type="paragraph" w:customStyle="1" w:styleId="xl23">
    <w:name w:val="xl23"/>
    <w:basedOn w:val="a6"/>
    <w:qFormat/>
    <w:rsid w:val="00F2627B"/>
    <w:pPr>
      <w:widowControl/>
      <w:spacing w:before="100" w:beforeAutospacing="1" w:after="100" w:afterAutospacing="1" w:line="360" w:lineRule="auto"/>
      <w:textAlignment w:val="top"/>
    </w:pPr>
    <w:rPr>
      <w:kern w:val="0"/>
      <w:sz w:val="24"/>
      <w:szCs w:val="20"/>
    </w:rPr>
  </w:style>
  <w:style w:type="paragraph" w:customStyle="1" w:styleId="-1">
    <w:name w:val="正文须知-1级"/>
    <w:basedOn w:val="a6"/>
    <w:next w:val="a6"/>
    <w:qFormat/>
    <w:rsid w:val="00F2627B"/>
    <w:pPr>
      <w:numPr>
        <w:numId w:val="4"/>
      </w:numPr>
      <w:adjustRightInd w:val="0"/>
      <w:snapToGrid w:val="0"/>
      <w:spacing w:line="300" w:lineRule="auto"/>
    </w:pPr>
    <w:rPr>
      <w:rFonts w:ascii="宋体" w:hAnsi="Calibri"/>
      <w:sz w:val="24"/>
      <w:szCs w:val="21"/>
    </w:rPr>
  </w:style>
  <w:style w:type="paragraph" w:customStyle="1" w:styleId="Char22">
    <w:name w:val="Char22"/>
    <w:basedOn w:val="a6"/>
    <w:qFormat/>
    <w:rsid w:val="00F2627B"/>
    <w:rPr>
      <w:rFonts w:ascii="Tahoma" w:hAnsi="Tahoma"/>
      <w:sz w:val="24"/>
      <w:szCs w:val="20"/>
    </w:rPr>
  </w:style>
  <w:style w:type="table" w:customStyle="1" w:styleId="TableNormal">
    <w:name w:val="Table Normal"/>
    <w:uiPriority w:val="2"/>
    <w:unhideWhenUsed/>
    <w:qFormat/>
    <w:rsid w:val="00F2627B"/>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1"/>
    <w:qFormat/>
    <w:rsid w:val="00F2627B"/>
    <w:pPr>
      <w:spacing w:after="240" w:line="240" w:lineRule="auto"/>
      <w:ind w:left="-288"/>
    </w:pPr>
    <w:rPr>
      <w:rFonts w:cs="宋体"/>
      <w:sz w:val="28"/>
    </w:rPr>
  </w:style>
  <w:style w:type="table" w:customStyle="1" w:styleId="1f">
    <w:name w:val="网格型1"/>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网格型2"/>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修订2"/>
    <w:hidden/>
    <w:uiPriority w:val="99"/>
    <w:semiHidden/>
    <w:qFormat/>
    <w:rsid w:val="00F2627B"/>
    <w:rPr>
      <w:rFonts w:ascii="Times New Roman" w:hAnsi="Times New Roman"/>
      <w:kern w:val="2"/>
      <w:sz w:val="21"/>
      <w:szCs w:val="24"/>
    </w:rPr>
  </w:style>
  <w:style w:type="paragraph" w:customStyle="1" w:styleId="38">
    <w:name w:val="正文文字缩进 3"/>
    <w:basedOn w:val="a6"/>
    <w:rsid w:val="00C54DC2"/>
    <w:pPr>
      <w:widowControl/>
      <w:spacing w:before="119" w:line="272" w:lineRule="atLeast"/>
      <w:ind w:left="719" w:firstLine="481"/>
      <w:jc w:val="left"/>
      <w:textAlignment w:val="baseline"/>
    </w:pPr>
    <w:rPr>
      <w:rFonts w:ascii="宋体"/>
      <w:color w:val="000000"/>
      <w:kern w:val="0"/>
      <w:sz w:val="24"/>
      <w:szCs w:val="20"/>
      <w:u w:color="000000"/>
    </w:rPr>
  </w:style>
  <w:style w:type="paragraph" w:styleId="affff7">
    <w:name w:val="Body Text First Indent"/>
    <w:basedOn w:val="ad"/>
    <w:link w:val="affff8"/>
    <w:rsid w:val="00C54DC2"/>
    <w:pPr>
      <w:tabs>
        <w:tab w:val="clear" w:pos="567"/>
      </w:tabs>
      <w:spacing w:before="0" w:after="120" w:line="240" w:lineRule="auto"/>
      <w:ind w:firstLineChars="100" w:firstLine="420"/>
    </w:pPr>
    <w:rPr>
      <w:rFonts w:ascii="Times New Roman" w:hAnsi="Times New Roman"/>
      <w:sz w:val="21"/>
    </w:rPr>
  </w:style>
  <w:style w:type="character" w:customStyle="1" w:styleId="affff8">
    <w:name w:val="正文首行缩进 字符"/>
    <w:basedOn w:val="ae"/>
    <w:link w:val="affff7"/>
    <w:rsid w:val="00C54DC2"/>
    <w:rPr>
      <w:rFonts w:ascii="Times New Roman" w:hAnsi="Times New Roman"/>
      <w:kern w:val="2"/>
      <w:sz w:val="21"/>
      <w:szCs w:val="24"/>
    </w:rPr>
  </w:style>
  <w:style w:type="character" w:customStyle="1" w:styleId="font21">
    <w:name w:val="font21"/>
    <w:qFormat/>
    <w:rsid w:val="00C54DC2"/>
    <w:rPr>
      <w:rFonts w:ascii="Calibri" w:hAnsi="Calibri" w:cs="Calibri" w:hint="default"/>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7908</Words>
  <Characters>971</Characters>
  <Application>Microsoft Office Word</Application>
  <DocSecurity>0</DocSecurity>
  <Lines>8</Lines>
  <Paragraphs>17</Paragraphs>
  <ScaleCrop>false</ScaleCrop>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38</cp:revision>
  <dcterms:created xsi:type="dcterms:W3CDTF">2024-03-08T03:39:00Z</dcterms:created>
  <dcterms:modified xsi:type="dcterms:W3CDTF">2024-10-21T03:04:00Z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