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65" w:rsidRPr="00A174C5" w:rsidRDefault="006A7765" w:rsidP="006A7765">
      <w:pPr>
        <w:spacing w:line="360" w:lineRule="auto"/>
        <w:jc w:val="center"/>
        <w:outlineLvl w:val="0"/>
        <w:rPr>
          <w:rFonts w:ascii="宋体" w:hAnsi="宋体"/>
          <w:b/>
          <w:sz w:val="36"/>
          <w:szCs w:val="36"/>
        </w:rPr>
      </w:pPr>
      <w:bookmarkStart w:id="0" w:name="_Toc99301424"/>
      <w:r w:rsidRPr="00A174C5">
        <w:rPr>
          <w:rFonts w:ascii="宋体" w:hAnsi="宋体"/>
          <w:b/>
          <w:sz w:val="36"/>
          <w:szCs w:val="36"/>
        </w:rPr>
        <w:t>采购需求</w:t>
      </w:r>
      <w:bookmarkStart w:id="1" w:name="_GoBack"/>
      <w:bookmarkEnd w:id="0"/>
      <w:bookmarkEnd w:id="1"/>
    </w:p>
    <w:p w:rsidR="006A7765" w:rsidRPr="00A174C5" w:rsidRDefault="006A7765" w:rsidP="006A7765">
      <w:pPr>
        <w:adjustRightInd w:val="0"/>
        <w:spacing w:line="360" w:lineRule="atLeast"/>
        <w:ind w:left="420"/>
        <w:jc w:val="left"/>
        <w:textAlignment w:val="baseline"/>
        <w:rPr>
          <w:rFonts w:ascii="宋体" w:hAnsi="宋体" w:hint="eastAsia"/>
          <w:b/>
          <w:sz w:val="24"/>
        </w:rPr>
      </w:pPr>
    </w:p>
    <w:p w:rsidR="006A7765" w:rsidRPr="00A174C5" w:rsidRDefault="006A7765" w:rsidP="006A7765">
      <w:pPr>
        <w:numPr>
          <w:ilvl w:val="0"/>
          <w:numId w:val="8"/>
        </w:numPr>
        <w:adjustRightInd w:val="0"/>
        <w:spacing w:line="360" w:lineRule="atLeast"/>
        <w:jc w:val="left"/>
        <w:textAlignment w:val="baseline"/>
        <w:rPr>
          <w:rFonts w:ascii="宋体" w:hAnsi="宋体"/>
          <w:b/>
          <w:sz w:val="24"/>
        </w:rPr>
      </w:pPr>
      <w:r w:rsidRPr="00A174C5">
        <w:rPr>
          <w:rFonts w:ascii="宋体" w:hAnsi="宋体" w:hint="eastAsia"/>
          <w:b/>
          <w:sz w:val="24"/>
        </w:rPr>
        <w:t>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2385"/>
        <w:gridCol w:w="1688"/>
        <w:gridCol w:w="1463"/>
        <w:gridCol w:w="1934"/>
      </w:tblGrid>
      <w:tr w:rsidR="006A7765" w:rsidRPr="00A174C5" w:rsidTr="00CB0AC6">
        <w:tc>
          <w:tcPr>
            <w:tcW w:w="1052"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序号</w:t>
            </w:r>
          </w:p>
        </w:tc>
        <w:tc>
          <w:tcPr>
            <w:tcW w:w="2385"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货物或服务名称</w:t>
            </w:r>
          </w:p>
        </w:tc>
        <w:tc>
          <w:tcPr>
            <w:tcW w:w="1688"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数量</w:t>
            </w:r>
          </w:p>
        </w:tc>
        <w:tc>
          <w:tcPr>
            <w:tcW w:w="1463"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单位</w:t>
            </w:r>
          </w:p>
        </w:tc>
        <w:tc>
          <w:tcPr>
            <w:tcW w:w="1934"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备注</w:t>
            </w:r>
          </w:p>
        </w:tc>
      </w:tr>
      <w:tr w:rsidR="006A7765" w:rsidRPr="00A174C5" w:rsidTr="00CB0AC6">
        <w:tc>
          <w:tcPr>
            <w:tcW w:w="1052" w:type="dxa"/>
            <w:vAlign w:val="center"/>
          </w:tcPr>
          <w:p w:rsidR="006A7765" w:rsidRPr="00A174C5" w:rsidRDefault="006A7765" w:rsidP="00CB0AC6">
            <w:pPr>
              <w:jc w:val="center"/>
              <w:rPr>
                <w:rFonts w:ascii="宋体" w:hAnsi="宋体"/>
                <w:sz w:val="24"/>
              </w:rPr>
            </w:pPr>
            <w:r w:rsidRPr="00A174C5">
              <w:rPr>
                <w:rFonts w:ascii="宋体" w:hAnsi="宋体" w:hint="eastAsia"/>
                <w:sz w:val="24"/>
              </w:rPr>
              <w:t>1</w:t>
            </w:r>
          </w:p>
        </w:tc>
        <w:tc>
          <w:tcPr>
            <w:tcW w:w="2385" w:type="dxa"/>
            <w:vAlign w:val="center"/>
          </w:tcPr>
          <w:p w:rsidR="006A7765" w:rsidRPr="00A174C5" w:rsidRDefault="006A7765" w:rsidP="00CB0AC6">
            <w:pPr>
              <w:jc w:val="center"/>
              <w:rPr>
                <w:rFonts w:ascii="宋体" w:hAnsi="宋体" w:hint="eastAsia"/>
                <w:sz w:val="24"/>
              </w:rPr>
            </w:pPr>
            <w:r w:rsidRPr="00A174C5">
              <w:rPr>
                <w:rFonts w:ascii="宋体" w:hAnsi="宋体" w:hint="eastAsia"/>
                <w:sz w:val="24"/>
              </w:rPr>
              <w:t>物业管理</w:t>
            </w:r>
          </w:p>
        </w:tc>
        <w:tc>
          <w:tcPr>
            <w:tcW w:w="1688" w:type="dxa"/>
            <w:vAlign w:val="center"/>
          </w:tcPr>
          <w:p w:rsidR="006A7765" w:rsidRPr="00A174C5" w:rsidRDefault="006A7765" w:rsidP="00CB0AC6">
            <w:pPr>
              <w:jc w:val="center"/>
              <w:rPr>
                <w:rFonts w:ascii="宋体" w:hAnsi="宋体"/>
                <w:sz w:val="24"/>
              </w:rPr>
            </w:pPr>
            <w:r w:rsidRPr="00A174C5">
              <w:rPr>
                <w:rFonts w:ascii="宋体" w:hAnsi="宋体" w:hint="eastAsia"/>
                <w:sz w:val="24"/>
              </w:rPr>
              <w:t>1</w:t>
            </w:r>
          </w:p>
        </w:tc>
        <w:tc>
          <w:tcPr>
            <w:tcW w:w="1463" w:type="dxa"/>
            <w:vAlign w:val="center"/>
          </w:tcPr>
          <w:p w:rsidR="006A7765" w:rsidRPr="00A174C5" w:rsidRDefault="006A7765" w:rsidP="00CB0AC6">
            <w:pPr>
              <w:jc w:val="center"/>
              <w:rPr>
                <w:rFonts w:ascii="宋体" w:hAnsi="宋体"/>
                <w:sz w:val="24"/>
              </w:rPr>
            </w:pPr>
          </w:p>
        </w:tc>
        <w:tc>
          <w:tcPr>
            <w:tcW w:w="1934" w:type="dxa"/>
            <w:vAlign w:val="center"/>
          </w:tcPr>
          <w:p w:rsidR="006A7765" w:rsidRPr="00A174C5" w:rsidRDefault="006A7765" w:rsidP="00CB0AC6">
            <w:pPr>
              <w:jc w:val="center"/>
              <w:rPr>
                <w:rFonts w:ascii="宋体" w:hAnsi="宋体"/>
                <w:sz w:val="24"/>
              </w:rPr>
            </w:pPr>
          </w:p>
        </w:tc>
      </w:tr>
    </w:tbl>
    <w:p w:rsidR="006A7765" w:rsidRPr="00A174C5" w:rsidRDefault="006A7765" w:rsidP="006A7765">
      <w:pPr>
        <w:numPr>
          <w:ilvl w:val="0"/>
          <w:numId w:val="8"/>
        </w:numPr>
        <w:adjustRightInd w:val="0"/>
        <w:spacing w:line="360" w:lineRule="atLeast"/>
        <w:jc w:val="left"/>
        <w:textAlignment w:val="baseline"/>
        <w:rPr>
          <w:rFonts w:ascii="宋体" w:hAnsi="宋体"/>
          <w:b/>
          <w:sz w:val="24"/>
        </w:rPr>
      </w:pPr>
      <w:r w:rsidRPr="00A174C5">
        <w:rPr>
          <w:rFonts w:ascii="宋体" w:hAnsi="宋体" w:hint="eastAsia"/>
          <w:b/>
          <w:sz w:val="24"/>
        </w:rPr>
        <w:t>项目背景或简况</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hint="eastAsia"/>
          <w:sz w:val="24"/>
        </w:rPr>
        <w:t>服务区域为国家大剧院-北京艺术中心室内外全部区域。服务内容包括但不限于国家大剧院-北京艺术中心暖通空调系统、给排水（消防风、水）系统、低压动力系统（消防电）、照明系统、楼宇自控系统、</w:t>
      </w:r>
      <w:bookmarkStart w:id="2" w:name="OLE_LINK6"/>
      <w:bookmarkStart w:id="3" w:name="OLE_LINK5"/>
      <w:r w:rsidRPr="00A174C5">
        <w:rPr>
          <w:rFonts w:ascii="宋体" w:hAnsi="宋体" w:cs="Arial" w:hint="eastAsia"/>
          <w:sz w:val="24"/>
        </w:rPr>
        <w:t>电梯系统</w:t>
      </w:r>
      <w:bookmarkEnd w:id="2"/>
      <w:bookmarkEnd w:id="3"/>
      <w:r w:rsidRPr="00A174C5">
        <w:rPr>
          <w:rFonts w:ascii="宋体" w:hAnsi="宋体" w:cs="Arial" w:hint="eastAsia"/>
          <w:sz w:val="24"/>
        </w:rPr>
        <w:t>等六大系统设备的运行维修保养服务；具体内容详见本项目招标文件服务内容和要求。</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hint="eastAsia"/>
          <w:sz w:val="24"/>
        </w:rPr>
        <w:t>合同服务期自2025年3月26日至2026年3月25日，为期一年。采购预算金额/最高限价为10320000元，预算总金额10320000元。</w:t>
      </w:r>
    </w:p>
    <w:p w:rsidR="006A7765" w:rsidRPr="00A174C5" w:rsidRDefault="006A7765" w:rsidP="006A7765">
      <w:pPr>
        <w:tabs>
          <w:tab w:val="left" w:pos="180"/>
          <w:tab w:val="left" w:pos="360"/>
        </w:tabs>
        <w:spacing w:line="360" w:lineRule="auto"/>
        <w:ind w:firstLineChars="200" w:firstLine="482"/>
        <w:rPr>
          <w:rFonts w:ascii="宋体" w:hAnsi="宋体" w:cs="Arial"/>
          <w:b/>
          <w:sz w:val="24"/>
        </w:rPr>
      </w:pPr>
      <w:r w:rsidRPr="00A174C5">
        <w:rPr>
          <w:rFonts w:ascii="宋体" w:hAnsi="宋体" w:cs="Arial" w:hint="eastAsia"/>
          <w:b/>
          <w:sz w:val="24"/>
        </w:rPr>
        <w:t>服务地点：北京市通州区绿心路1号院1号楼北京艺术中心</w:t>
      </w:r>
    </w:p>
    <w:p w:rsidR="006A7765" w:rsidRPr="00A174C5" w:rsidRDefault="006A7765" w:rsidP="006A7765">
      <w:pPr>
        <w:numPr>
          <w:ilvl w:val="0"/>
          <w:numId w:val="8"/>
        </w:numPr>
        <w:adjustRightInd w:val="0"/>
        <w:spacing w:line="360" w:lineRule="atLeast"/>
        <w:jc w:val="left"/>
        <w:textAlignment w:val="baseline"/>
        <w:rPr>
          <w:rFonts w:ascii="宋体" w:hAnsi="宋体"/>
          <w:b/>
          <w:sz w:val="24"/>
        </w:rPr>
      </w:pPr>
      <w:r w:rsidRPr="00A174C5">
        <w:rPr>
          <w:rFonts w:ascii="宋体" w:hAnsi="宋体" w:hint="eastAsia"/>
          <w:b/>
          <w:sz w:val="24"/>
        </w:rPr>
        <w:t>项目内容和要求</w:t>
      </w: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t>第一</w:t>
      </w:r>
      <w:r w:rsidRPr="00A174C5">
        <w:rPr>
          <w:rFonts w:ascii="宋体" w:eastAsia="宋体" w:hAnsi="宋体"/>
          <w:sz w:val="24"/>
          <w:szCs w:val="24"/>
        </w:rPr>
        <w:t>部分</w:t>
      </w:r>
      <w:r w:rsidRPr="00A174C5">
        <w:rPr>
          <w:rFonts w:ascii="宋体" w:eastAsia="宋体" w:hAnsi="宋体" w:hint="eastAsia"/>
          <w:sz w:val="24"/>
          <w:szCs w:val="24"/>
        </w:rPr>
        <w:t xml:space="preserve"> 工程概况</w:t>
      </w:r>
    </w:p>
    <w:p w:rsidR="006A7765" w:rsidRPr="00A174C5" w:rsidRDefault="006A7765" w:rsidP="006A7765">
      <w:pPr>
        <w:pStyle w:val="af6"/>
        <w:numPr>
          <w:ilvl w:val="0"/>
          <w:numId w:val="9"/>
        </w:numPr>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基本情况：</w:t>
      </w:r>
    </w:p>
    <w:p w:rsidR="006A7765" w:rsidRPr="00A174C5" w:rsidRDefault="006A7765" w:rsidP="006A7765">
      <w:pPr>
        <w:pStyle w:val="af6"/>
        <w:numPr>
          <w:ilvl w:val="0"/>
          <w:numId w:val="10"/>
        </w:numPr>
        <w:adjustRightInd w:val="0"/>
        <w:snapToGrid w:val="0"/>
        <w:spacing w:line="360" w:lineRule="auto"/>
        <w:ind w:left="845" w:firstLineChars="0"/>
        <w:jc w:val="left"/>
        <w:rPr>
          <w:rFonts w:ascii="宋体" w:hAnsi="宋体" w:cs="Arial"/>
          <w:sz w:val="24"/>
          <w:szCs w:val="24"/>
        </w:rPr>
      </w:pPr>
      <w:r w:rsidRPr="00A174C5">
        <w:rPr>
          <w:rFonts w:ascii="宋体" w:hAnsi="宋体" w:cs="Arial" w:hint="eastAsia"/>
          <w:sz w:val="24"/>
          <w:szCs w:val="24"/>
        </w:rPr>
        <w:t>国家大剧院-北京艺术中心位于北京城市副中心绿心起步区，剧院总用地面积约12.2</w:t>
      </w:r>
      <w:r w:rsidRPr="00A174C5">
        <w:rPr>
          <w:rFonts w:ascii="宋体" w:hAnsi="宋体" w:cs="Arial"/>
          <w:sz w:val="24"/>
          <w:szCs w:val="24"/>
        </w:rPr>
        <w:t>4</w:t>
      </w:r>
      <w:r w:rsidRPr="00A174C5">
        <w:rPr>
          <w:rFonts w:ascii="宋体" w:hAnsi="宋体" w:cs="Arial" w:hint="eastAsia"/>
          <w:sz w:val="24"/>
          <w:szCs w:val="24"/>
        </w:rPr>
        <w:t>万平米，建筑面积12.5</w:t>
      </w:r>
      <w:r w:rsidRPr="00A174C5">
        <w:rPr>
          <w:rFonts w:ascii="宋体" w:hAnsi="宋体" w:cs="Arial"/>
          <w:sz w:val="24"/>
          <w:szCs w:val="24"/>
        </w:rPr>
        <w:t>35</w:t>
      </w:r>
      <w:r w:rsidRPr="00A174C5">
        <w:rPr>
          <w:rFonts w:ascii="宋体" w:hAnsi="宋体" w:cs="Arial" w:hint="eastAsia"/>
          <w:sz w:val="24"/>
          <w:szCs w:val="24"/>
        </w:rPr>
        <w:t>万平米，剧院主要包括：1个1760座歌剧院，1个1500座音乐厅，1个1000座戏剧场，1个500座小剧场以及艺术生产用房、公共服务用房和管理配套用房；室外工程包括850座室外剧场以及同步实施供电、给排水、供热、供气、电信、绿化、道路、广场等市政配套工程。</w:t>
      </w:r>
    </w:p>
    <w:p w:rsidR="006A7765" w:rsidRPr="00A174C5" w:rsidRDefault="006A7765" w:rsidP="006A7765">
      <w:pPr>
        <w:pStyle w:val="af6"/>
        <w:numPr>
          <w:ilvl w:val="0"/>
          <w:numId w:val="10"/>
        </w:numPr>
        <w:adjustRightInd w:val="0"/>
        <w:spacing w:line="360" w:lineRule="auto"/>
        <w:ind w:left="845" w:firstLineChars="0"/>
        <w:jc w:val="left"/>
        <w:rPr>
          <w:rFonts w:ascii="宋体" w:hAnsi="宋体" w:cs="Arial"/>
          <w:sz w:val="24"/>
          <w:szCs w:val="24"/>
        </w:rPr>
      </w:pPr>
      <w:r w:rsidRPr="00A174C5">
        <w:rPr>
          <w:rFonts w:ascii="宋体" w:hAnsi="宋体" w:cs="Arial" w:hint="eastAsia"/>
          <w:sz w:val="24"/>
          <w:szCs w:val="24"/>
        </w:rPr>
        <w:t>剧院依托“一院三址”的运营体系，通过高品质演出及制作、多元包容的活动场景、全艺术空间的打造、丰富的商业配套，用差异化的经营模式将北京艺术中心打造成为表演艺术平台、原创艺术平台、综合艺术展示平台、艺术普及教育平台，国际文化交流平台和数字文化平台等六大平台和国家大剧院“一院三址”的重要一极。将关注年轻观众的需求，通过“差异化”的经营定位，拓展多元演出艺术门类、丰富剧院周边产品；通过增加观众的参与感和体验感，利用优质的户外环境资源，在室外剧场举行户外音乐节、艺术分享等活动，打造全新的“艺术生活方式”。</w:t>
      </w:r>
    </w:p>
    <w:p w:rsidR="006A7765" w:rsidRPr="00A174C5" w:rsidRDefault="006A7765" w:rsidP="006A7765">
      <w:pPr>
        <w:pStyle w:val="af6"/>
        <w:numPr>
          <w:ilvl w:val="0"/>
          <w:numId w:val="9"/>
        </w:numPr>
        <w:adjustRightInd w:val="0"/>
        <w:spacing w:line="360" w:lineRule="auto"/>
        <w:ind w:left="845" w:firstLineChars="0"/>
        <w:jc w:val="left"/>
        <w:rPr>
          <w:rFonts w:ascii="宋体" w:hAnsi="宋体" w:cs="Arial"/>
          <w:sz w:val="24"/>
          <w:szCs w:val="24"/>
        </w:rPr>
      </w:pPr>
      <w:r w:rsidRPr="00A174C5">
        <w:rPr>
          <w:rFonts w:ascii="宋体" w:hAnsi="宋体" w:cs="Arial" w:hint="eastAsia"/>
          <w:sz w:val="24"/>
          <w:szCs w:val="24"/>
        </w:rPr>
        <w:lastRenderedPageBreak/>
        <w:t>投标人</w:t>
      </w:r>
      <w:r w:rsidRPr="00A174C5">
        <w:rPr>
          <w:rFonts w:ascii="宋体" w:hAnsi="宋体" w:cs="Arial"/>
          <w:sz w:val="24"/>
          <w:szCs w:val="24"/>
        </w:rPr>
        <w:t>在开展系统设备运行、维修及保养工作时，必须结合本项目实际情况考虑有关北京当地的气候条件。</w:t>
      </w:r>
    </w:p>
    <w:p w:rsidR="006A7765" w:rsidRPr="00A174C5" w:rsidRDefault="006A7765" w:rsidP="006A7765">
      <w:pPr>
        <w:pStyle w:val="af6"/>
        <w:numPr>
          <w:ilvl w:val="0"/>
          <w:numId w:val="9"/>
        </w:numPr>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设备规格及设计所需符合的环境条件</w:t>
      </w:r>
    </w:p>
    <w:p w:rsidR="006A7765" w:rsidRPr="00A174C5" w:rsidRDefault="006A7765" w:rsidP="006A7765">
      <w:pPr>
        <w:pStyle w:val="af6"/>
        <w:numPr>
          <w:ilvl w:val="0"/>
          <w:numId w:val="11"/>
        </w:numPr>
        <w:tabs>
          <w:tab w:val="left" w:pos="735"/>
        </w:tabs>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除本招标文件特别注明外，各有关设备应能于下列的环境条件下进行测试及正常操作:</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夏季               40</w:t>
      </w:r>
      <w:r w:rsidRPr="00A174C5">
        <w:rPr>
          <w:rFonts w:ascii="宋体" w:hAnsi="宋体" w:cs="宋体" w:hint="eastAsia"/>
          <w:sz w:val="24"/>
          <w:szCs w:val="24"/>
        </w:rPr>
        <w:t>℃</w:t>
      </w:r>
      <w:r w:rsidRPr="00A174C5">
        <w:rPr>
          <w:rFonts w:ascii="宋体" w:hAnsi="宋体" w:cs="Arial"/>
          <w:sz w:val="24"/>
          <w:szCs w:val="24"/>
        </w:rPr>
        <w:t>（干球温度）</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冬季              -12</w:t>
      </w:r>
      <w:r w:rsidRPr="00A174C5">
        <w:rPr>
          <w:rFonts w:ascii="宋体" w:hAnsi="宋体" w:cs="宋体" w:hint="eastAsia"/>
          <w:sz w:val="24"/>
          <w:szCs w:val="24"/>
        </w:rPr>
        <w:t>℃</w:t>
      </w:r>
      <w:r w:rsidRPr="00A174C5">
        <w:rPr>
          <w:rFonts w:ascii="宋体" w:hAnsi="宋体" w:cs="Arial"/>
          <w:sz w:val="24"/>
          <w:szCs w:val="24"/>
        </w:rPr>
        <w:t>（干球温度）</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相对湿度           99％</w:t>
      </w:r>
    </w:p>
    <w:p w:rsidR="006A7765" w:rsidRPr="00A174C5" w:rsidRDefault="006A7765" w:rsidP="006A7765">
      <w:pPr>
        <w:pStyle w:val="af6"/>
        <w:numPr>
          <w:ilvl w:val="0"/>
          <w:numId w:val="11"/>
        </w:numPr>
        <w:tabs>
          <w:tab w:val="left" w:pos="426"/>
          <w:tab w:val="left" w:pos="540"/>
        </w:tabs>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部分设备将按招标文件要求，需在更恶劣的环境条件下正常运作，而所有设备有可能需要在较高温度和湿度的恶劣环境条件下作短暂性的操作。</w:t>
      </w:r>
    </w:p>
    <w:p w:rsidR="006A7765" w:rsidRPr="00A174C5" w:rsidRDefault="006A7765" w:rsidP="006A7765">
      <w:pPr>
        <w:pStyle w:val="af6"/>
        <w:numPr>
          <w:ilvl w:val="0"/>
          <w:numId w:val="11"/>
        </w:numPr>
        <w:tabs>
          <w:tab w:val="left" w:pos="426"/>
          <w:tab w:val="left" w:pos="540"/>
        </w:tabs>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按北京市环保局条例的要求，结合本项目特殊情况，所有设备必须为低噪声和高效率型，并须符合下列噪声管制要求。</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白天（上午七时至晚上九时）          不大于60分贝</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早晚（上午六时及晚上十时）          不大于55分贝</w:t>
      </w:r>
    </w:p>
    <w:p w:rsidR="006A7765" w:rsidRPr="00A174C5" w:rsidRDefault="006A7765" w:rsidP="006A7765">
      <w:pPr>
        <w:pStyle w:val="af6"/>
        <w:numPr>
          <w:ilvl w:val="2"/>
          <w:numId w:val="11"/>
        </w:numPr>
        <w:tabs>
          <w:tab w:val="left" w:pos="851"/>
        </w:tabs>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深夜（晚上十一时至翌日上午五时）    不大于50分贝</w:t>
      </w:r>
    </w:p>
    <w:p w:rsidR="006A7765" w:rsidRPr="00A174C5" w:rsidRDefault="006A7765" w:rsidP="006A7765">
      <w:pPr>
        <w:pStyle w:val="af6"/>
        <w:numPr>
          <w:ilvl w:val="0"/>
          <w:numId w:val="11"/>
        </w:numPr>
        <w:tabs>
          <w:tab w:val="left" w:pos="426"/>
          <w:tab w:val="left" w:pos="540"/>
        </w:tabs>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各有关设备装置能准确处理日期及时间数据（包括但不限于计算、比较、交换及安排次序），并能正常操作。</w:t>
      </w:r>
    </w:p>
    <w:p w:rsidR="006A7765" w:rsidRPr="00A174C5" w:rsidRDefault="006A7765" w:rsidP="006A7765">
      <w:pPr>
        <w:pStyle w:val="af6"/>
        <w:numPr>
          <w:ilvl w:val="0"/>
          <w:numId w:val="9"/>
        </w:numPr>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抗震保护</w:t>
      </w:r>
    </w:p>
    <w:p w:rsidR="006A7765" w:rsidRPr="00A174C5" w:rsidRDefault="006A7765" w:rsidP="006A7765">
      <w:pPr>
        <w:tabs>
          <w:tab w:val="left" w:pos="540"/>
        </w:tabs>
        <w:spacing w:line="360" w:lineRule="auto"/>
        <w:ind w:leftChars="285" w:left="598"/>
        <w:rPr>
          <w:rFonts w:ascii="宋体" w:hAnsi="宋体" w:cs="Arial"/>
          <w:sz w:val="24"/>
        </w:rPr>
      </w:pPr>
      <w:r w:rsidRPr="00A174C5">
        <w:rPr>
          <w:rFonts w:ascii="宋体" w:hAnsi="宋体" w:cs="Arial" w:hint="eastAsia"/>
          <w:sz w:val="24"/>
        </w:rPr>
        <w:t>投标人</w:t>
      </w:r>
      <w:r w:rsidRPr="00A174C5">
        <w:rPr>
          <w:rFonts w:ascii="宋体" w:hAnsi="宋体" w:cs="Arial"/>
          <w:sz w:val="24"/>
        </w:rPr>
        <w:t>须注意，</w:t>
      </w:r>
      <w:r w:rsidRPr="00A174C5">
        <w:rPr>
          <w:rFonts w:ascii="宋体" w:hAnsi="宋体" w:cs="Arial" w:hint="eastAsia"/>
          <w:sz w:val="24"/>
        </w:rPr>
        <w:t>本项目抗震设防烈度为8度，</w:t>
      </w:r>
      <w:r w:rsidRPr="00A174C5">
        <w:rPr>
          <w:rFonts w:ascii="宋体" w:hAnsi="宋体" w:cs="Arial"/>
          <w:sz w:val="24"/>
        </w:rPr>
        <w:t>故</w:t>
      </w:r>
      <w:r w:rsidRPr="00A174C5">
        <w:rPr>
          <w:rFonts w:ascii="宋体" w:hAnsi="宋体" w:cs="Arial" w:hint="eastAsia"/>
          <w:sz w:val="24"/>
        </w:rPr>
        <w:t>投标人</w:t>
      </w:r>
      <w:r w:rsidRPr="00A174C5">
        <w:rPr>
          <w:rFonts w:ascii="宋体" w:hAnsi="宋体" w:cs="Arial"/>
          <w:sz w:val="24"/>
        </w:rPr>
        <w:t>应根据有关要求及标准对其负责的设备做出适当的抗震保护</w:t>
      </w:r>
      <w:r w:rsidRPr="00A174C5">
        <w:rPr>
          <w:rFonts w:ascii="宋体" w:hAnsi="宋体" w:cs="Arial"/>
          <w:sz w:val="24"/>
          <w:u w:val="single"/>
        </w:rPr>
        <w:t>（</w:t>
      </w:r>
      <w:r w:rsidRPr="00A174C5">
        <w:rPr>
          <w:rFonts w:ascii="宋体" w:hAnsi="宋体" w:cs="Arial" w:hint="eastAsia"/>
          <w:sz w:val="24"/>
          <w:u w:val="single"/>
        </w:rPr>
        <w:t>投标人</w:t>
      </w:r>
      <w:r w:rsidRPr="00A174C5">
        <w:rPr>
          <w:rFonts w:ascii="宋体" w:hAnsi="宋体" w:cs="Arial"/>
          <w:sz w:val="24"/>
          <w:u w:val="single"/>
        </w:rPr>
        <w:t>须保证在维保过程中保持验收所达到的标准）。</w:t>
      </w:r>
    </w:p>
    <w:p w:rsidR="006A7765" w:rsidRPr="00A174C5" w:rsidRDefault="006A7765" w:rsidP="006A7765">
      <w:pPr>
        <w:pStyle w:val="af6"/>
        <w:numPr>
          <w:ilvl w:val="0"/>
          <w:numId w:val="9"/>
        </w:numPr>
        <w:adjustRightInd w:val="0"/>
        <w:spacing w:line="360" w:lineRule="auto"/>
        <w:ind w:left="845" w:firstLineChars="0"/>
        <w:jc w:val="left"/>
        <w:rPr>
          <w:rFonts w:ascii="宋体" w:hAnsi="宋体" w:cs="Arial"/>
          <w:sz w:val="24"/>
          <w:szCs w:val="24"/>
        </w:rPr>
      </w:pPr>
      <w:r w:rsidRPr="00A174C5">
        <w:rPr>
          <w:rFonts w:ascii="宋体" w:hAnsi="宋体" w:cs="Arial"/>
          <w:sz w:val="24"/>
          <w:szCs w:val="24"/>
        </w:rPr>
        <w:t>抗电磁感应保护</w:t>
      </w:r>
    </w:p>
    <w:p w:rsidR="006A7765" w:rsidRPr="00A174C5" w:rsidRDefault="006A7765" w:rsidP="006A7765">
      <w:pPr>
        <w:tabs>
          <w:tab w:val="left" w:pos="540"/>
        </w:tabs>
        <w:spacing w:line="360" w:lineRule="auto"/>
        <w:ind w:leftChars="285" w:left="598"/>
        <w:rPr>
          <w:rFonts w:ascii="宋体" w:hAnsi="宋体" w:cs="Arial"/>
          <w:sz w:val="24"/>
          <w:u w:val="single"/>
        </w:rPr>
      </w:pPr>
      <w:r w:rsidRPr="00A174C5">
        <w:rPr>
          <w:rFonts w:ascii="宋体" w:hAnsi="宋体" w:cs="Arial"/>
          <w:sz w:val="24"/>
        </w:rPr>
        <w:t>由防雷、接地故障所产生的瞬态脉动及地磁感应有可能对弱电系统的设备产生极高破坏能力，故</w:t>
      </w:r>
      <w:r w:rsidRPr="00A174C5">
        <w:rPr>
          <w:rFonts w:ascii="宋体" w:hAnsi="宋体" w:cs="Arial" w:hint="eastAsia"/>
          <w:sz w:val="24"/>
        </w:rPr>
        <w:t>投标人</w:t>
      </w:r>
      <w:r w:rsidRPr="00A174C5">
        <w:rPr>
          <w:rFonts w:ascii="宋体" w:hAnsi="宋体" w:cs="Arial"/>
          <w:sz w:val="24"/>
        </w:rPr>
        <w:t>应根据有关要求及标准对其负责的设备做出相应的维护和适当的保护</w:t>
      </w:r>
      <w:r w:rsidRPr="00A174C5">
        <w:rPr>
          <w:rFonts w:ascii="宋体" w:hAnsi="宋体" w:cs="Arial"/>
          <w:sz w:val="24"/>
          <w:u w:val="single"/>
        </w:rPr>
        <w:t>（</w:t>
      </w:r>
      <w:r w:rsidRPr="00A174C5">
        <w:rPr>
          <w:rFonts w:ascii="宋体" w:hAnsi="宋体" w:cs="Arial" w:hint="eastAsia"/>
          <w:sz w:val="24"/>
          <w:u w:val="single"/>
        </w:rPr>
        <w:t>投标人</w:t>
      </w:r>
      <w:r w:rsidRPr="00A174C5">
        <w:rPr>
          <w:rFonts w:ascii="宋体" w:hAnsi="宋体" w:cs="Arial"/>
          <w:sz w:val="24"/>
          <w:u w:val="single"/>
        </w:rPr>
        <w:t>须保证在维保过程中保持验收所达到的标准）。</w:t>
      </w:r>
    </w:p>
    <w:p w:rsidR="006A7765" w:rsidRPr="00A174C5" w:rsidRDefault="006A7765" w:rsidP="006A7765">
      <w:pPr>
        <w:rPr>
          <w:rFonts w:ascii="宋体" w:hAnsi="宋体"/>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lastRenderedPageBreak/>
        <w:t>第二部分 项目管理总要求</w:t>
      </w:r>
    </w:p>
    <w:p w:rsidR="006A7765" w:rsidRPr="00A174C5" w:rsidRDefault="006A7765" w:rsidP="006A7765">
      <w:pPr>
        <w:pStyle w:val="30"/>
        <w:numPr>
          <w:ilvl w:val="0"/>
          <w:numId w:val="12"/>
        </w:numPr>
        <w:autoSpaceDE/>
        <w:autoSpaceDN/>
        <w:adjustRightInd/>
        <w:spacing w:before="260" w:after="260" w:line="413" w:lineRule="auto"/>
        <w:jc w:val="both"/>
        <w:rPr>
          <w:rFonts w:hAnsi="宋体"/>
          <w:szCs w:val="24"/>
        </w:rPr>
      </w:pPr>
      <w:r w:rsidRPr="00A174C5">
        <w:rPr>
          <w:rFonts w:hAnsi="宋体" w:hint="eastAsia"/>
          <w:szCs w:val="24"/>
        </w:rPr>
        <w:t>人员班次要求</w:t>
      </w:r>
    </w:p>
    <w:p w:rsidR="006A7765" w:rsidRPr="00A174C5" w:rsidRDefault="006A7765" w:rsidP="006A7765">
      <w:pPr>
        <w:tabs>
          <w:tab w:val="left" w:pos="540"/>
        </w:tabs>
        <w:spacing w:line="360" w:lineRule="auto"/>
        <w:ind w:firstLine="480"/>
        <w:rPr>
          <w:rFonts w:ascii="宋体" w:hAnsi="宋体" w:cs="Arial"/>
          <w:sz w:val="24"/>
        </w:rPr>
      </w:pPr>
      <w:r w:rsidRPr="00A174C5">
        <w:rPr>
          <w:rFonts w:ascii="宋体" w:hAnsi="宋体" w:cs="Arial"/>
          <w:sz w:val="24"/>
        </w:rPr>
        <w:t>根据北京艺术中心通用设备运行特点，不同岗位维保服务采用不同班次要求，本项目共设置4</w:t>
      </w:r>
      <w:r w:rsidRPr="00A174C5">
        <w:rPr>
          <w:rFonts w:ascii="宋体" w:hAnsi="宋体" w:cs="Arial" w:hint="eastAsia"/>
          <w:sz w:val="24"/>
        </w:rPr>
        <w:t>种日常维保岗位班次，分别为“标准岗”、“白班岗”、“夜班岗”和“24h值守岗”。“标准岗”每日在岗时间为8</w:t>
      </w:r>
      <w:r w:rsidRPr="00A174C5">
        <w:rPr>
          <w:rFonts w:ascii="宋体" w:hAnsi="宋体" w:cs="Arial"/>
          <w:sz w:val="24"/>
        </w:rPr>
        <w:t>:30-17:30</w:t>
      </w:r>
      <w:r w:rsidRPr="00A174C5">
        <w:rPr>
          <w:rFonts w:ascii="宋体" w:hAnsi="宋体" w:cs="Arial" w:hint="eastAsia"/>
          <w:sz w:val="24"/>
        </w:rPr>
        <w:t>；“白班岗”每日在岗时间为8</w:t>
      </w:r>
      <w:r w:rsidRPr="00A174C5">
        <w:rPr>
          <w:rFonts w:ascii="宋体" w:hAnsi="宋体" w:cs="Arial"/>
          <w:sz w:val="24"/>
        </w:rPr>
        <w:t>:30-20:30；</w:t>
      </w:r>
      <w:r w:rsidRPr="00A174C5">
        <w:rPr>
          <w:rFonts w:ascii="宋体" w:hAnsi="宋体" w:cs="Arial" w:hint="eastAsia"/>
          <w:sz w:val="24"/>
        </w:rPr>
        <w:t>“夜班岗”每日在岗时间为</w:t>
      </w:r>
      <w:r w:rsidRPr="00A174C5">
        <w:rPr>
          <w:rFonts w:ascii="宋体" w:hAnsi="宋体" w:cs="Arial"/>
          <w:sz w:val="24"/>
        </w:rPr>
        <w:t>20:30-次日</w:t>
      </w:r>
      <w:r w:rsidRPr="00A174C5">
        <w:rPr>
          <w:rFonts w:ascii="宋体" w:hAnsi="宋体" w:cs="Arial" w:hint="eastAsia"/>
          <w:sz w:val="24"/>
        </w:rPr>
        <w:t>8</w:t>
      </w:r>
      <w:r w:rsidRPr="00A174C5">
        <w:rPr>
          <w:rFonts w:ascii="宋体" w:hAnsi="宋体" w:cs="Arial"/>
          <w:sz w:val="24"/>
        </w:rPr>
        <w:t>:30；</w:t>
      </w:r>
      <w:r w:rsidRPr="00A174C5">
        <w:rPr>
          <w:rFonts w:ascii="宋体" w:hAnsi="宋体" w:cs="Arial" w:hint="eastAsia"/>
          <w:sz w:val="24"/>
        </w:rPr>
        <w:t>“24h值守岗”每日在岗时间为8</w:t>
      </w:r>
      <w:r w:rsidRPr="00A174C5">
        <w:rPr>
          <w:rFonts w:ascii="宋体" w:hAnsi="宋体" w:cs="Arial"/>
          <w:sz w:val="24"/>
        </w:rPr>
        <w:t>:30-</w:t>
      </w:r>
      <w:r w:rsidRPr="00A174C5">
        <w:rPr>
          <w:rFonts w:ascii="宋体" w:hAnsi="宋体" w:cs="Arial" w:hint="eastAsia"/>
          <w:sz w:val="24"/>
        </w:rPr>
        <w:t>次日8</w:t>
      </w:r>
      <w:r w:rsidRPr="00A174C5">
        <w:rPr>
          <w:rFonts w:ascii="宋体" w:hAnsi="宋体" w:cs="Arial"/>
          <w:sz w:val="24"/>
        </w:rPr>
        <w:t>:30。</w:t>
      </w:r>
    </w:p>
    <w:p w:rsidR="006A7765" w:rsidRPr="00A174C5" w:rsidRDefault="006A7765" w:rsidP="006A7765">
      <w:pPr>
        <w:tabs>
          <w:tab w:val="left" w:pos="540"/>
        </w:tabs>
        <w:spacing w:line="360" w:lineRule="auto"/>
        <w:ind w:firstLine="480"/>
        <w:rPr>
          <w:rFonts w:ascii="宋体" w:hAnsi="宋体" w:cs="Arial"/>
          <w:sz w:val="24"/>
        </w:rPr>
      </w:pPr>
      <w:r w:rsidRPr="00A174C5">
        <w:rPr>
          <w:rFonts w:ascii="宋体" w:hAnsi="宋体" w:cs="Arial" w:hint="eastAsia"/>
          <w:sz w:val="24"/>
        </w:rPr>
        <w:t>除前述日常维保岗位要求外，投标人还需做好北京艺术中心演出及重大活动（以下统称“演出”）保障工作。对于1</w:t>
      </w:r>
      <w:r w:rsidRPr="00A174C5">
        <w:rPr>
          <w:rFonts w:ascii="宋体" w:hAnsi="宋体" w:cs="Arial"/>
          <w:sz w:val="24"/>
        </w:rPr>
        <w:t>7:30以后开场的晚场演出，允许投标人对标准岗的在岗时间进行适度调整，以满足演出保障要求。</w:t>
      </w:r>
    </w:p>
    <w:p w:rsidR="006A7765" w:rsidRPr="00A174C5" w:rsidRDefault="006A7765" w:rsidP="006A7765">
      <w:pPr>
        <w:tabs>
          <w:tab w:val="left" w:pos="540"/>
        </w:tabs>
        <w:spacing w:line="360" w:lineRule="auto"/>
        <w:jc w:val="center"/>
        <w:rPr>
          <w:rFonts w:ascii="宋体" w:hAnsi="宋体" w:cs="Arial"/>
          <w:sz w:val="24"/>
        </w:rPr>
      </w:pPr>
      <w:r w:rsidRPr="00A174C5">
        <w:rPr>
          <w:rFonts w:ascii="宋体" w:hAnsi="宋体" w:cs="Arial" w:hint="eastAsia"/>
          <w:sz w:val="24"/>
        </w:rPr>
        <w:t>岗位班次一览表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6072"/>
      </w:tblGrid>
      <w:tr w:rsidR="006A7765" w:rsidRPr="00A174C5" w:rsidTr="00CB0AC6">
        <w:trPr>
          <w:jc w:val="center"/>
        </w:trPr>
        <w:tc>
          <w:tcPr>
            <w:tcW w:w="2104" w:type="dxa"/>
          </w:tcPr>
          <w:p w:rsidR="006A7765" w:rsidRPr="00A174C5" w:rsidRDefault="006A7765" w:rsidP="00CB0AC6">
            <w:pPr>
              <w:spacing w:line="276" w:lineRule="auto"/>
              <w:jc w:val="center"/>
              <w:rPr>
                <w:rFonts w:ascii="宋体" w:hAnsi="宋体" w:cs="Arial"/>
                <w:b/>
                <w:bCs/>
                <w:sz w:val="24"/>
              </w:rPr>
            </w:pPr>
            <w:r w:rsidRPr="00A174C5">
              <w:rPr>
                <w:rFonts w:ascii="宋体" w:hAnsi="宋体" w:cs="Arial" w:hint="eastAsia"/>
                <w:b/>
                <w:bCs/>
                <w:sz w:val="24"/>
              </w:rPr>
              <w:t>岗位班次</w:t>
            </w:r>
          </w:p>
        </w:tc>
        <w:tc>
          <w:tcPr>
            <w:tcW w:w="6072" w:type="dxa"/>
          </w:tcPr>
          <w:p w:rsidR="006A7765" w:rsidRPr="00A174C5" w:rsidRDefault="006A7765" w:rsidP="00CB0AC6">
            <w:pPr>
              <w:spacing w:line="276" w:lineRule="auto"/>
              <w:jc w:val="center"/>
              <w:rPr>
                <w:rFonts w:ascii="宋体" w:hAnsi="宋体" w:cs="Arial"/>
                <w:b/>
                <w:bCs/>
                <w:sz w:val="24"/>
              </w:rPr>
            </w:pPr>
            <w:r w:rsidRPr="00A174C5">
              <w:rPr>
                <w:rFonts w:ascii="宋体" w:hAnsi="宋体" w:cs="Arial" w:hint="eastAsia"/>
                <w:b/>
                <w:bCs/>
                <w:sz w:val="24"/>
              </w:rPr>
              <w:t>排班模式</w:t>
            </w:r>
          </w:p>
        </w:tc>
      </w:tr>
      <w:tr w:rsidR="006A7765" w:rsidRPr="00A174C5" w:rsidTr="00CB0AC6">
        <w:trPr>
          <w:jc w:val="center"/>
        </w:trPr>
        <w:tc>
          <w:tcPr>
            <w:tcW w:w="2104" w:type="dxa"/>
            <w:vAlign w:val="center"/>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标准岗</w:t>
            </w:r>
          </w:p>
        </w:tc>
        <w:tc>
          <w:tcPr>
            <w:tcW w:w="6072"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正常班（8:30-17:30）</w:t>
            </w:r>
          </w:p>
          <w:p w:rsidR="006A7765" w:rsidRPr="00A174C5" w:rsidRDefault="006A7765" w:rsidP="00CB0AC6">
            <w:pPr>
              <w:spacing w:line="276" w:lineRule="auto"/>
              <w:jc w:val="center"/>
              <w:rPr>
                <w:rFonts w:ascii="宋体" w:hAnsi="宋体" w:cs="Arial"/>
                <w:bCs/>
                <w:sz w:val="24"/>
              </w:rPr>
            </w:pPr>
            <w:r w:rsidRPr="00A174C5">
              <w:rPr>
                <w:rFonts w:ascii="宋体" w:hAnsi="宋体" w:cs="Arial"/>
                <w:bCs/>
                <w:sz w:val="24"/>
              </w:rPr>
              <w:t>演出班（演出开始前</w:t>
            </w:r>
            <w:r w:rsidRPr="00A174C5">
              <w:rPr>
                <w:rFonts w:ascii="宋体" w:hAnsi="宋体" w:cs="Arial" w:hint="eastAsia"/>
                <w:bCs/>
                <w:sz w:val="24"/>
              </w:rPr>
              <w:t>X小时-演出结束</w:t>
            </w:r>
            <w:r w:rsidRPr="00A174C5">
              <w:rPr>
                <w:rFonts w:ascii="宋体" w:hAnsi="宋体" w:cs="Arial"/>
                <w:bCs/>
                <w:sz w:val="24"/>
              </w:rPr>
              <w:t>），X≥2</w:t>
            </w:r>
          </w:p>
        </w:tc>
      </w:tr>
      <w:tr w:rsidR="006A7765" w:rsidRPr="00A174C5" w:rsidTr="00CB0AC6">
        <w:trPr>
          <w:jc w:val="center"/>
        </w:trPr>
        <w:tc>
          <w:tcPr>
            <w:tcW w:w="2104"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白班岗</w:t>
            </w:r>
          </w:p>
        </w:tc>
        <w:tc>
          <w:tcPr>
            <w:tcW w:w="6072"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AB班（8:30-20:30）</w:t>
            </w:r>
          </w:p>
        </w:tc>
      </w:tr>
      <w:tr w:rsidR="006A7765" w:rsidRPr="00A174C5" w:rsidTr="00CB0AC6">
        <w:trPr>
          <w:jc w:val="center"/>
        </w:trPr>
        <w:tc>
          <w:tcPr>
            <w:tcW w:w="2104"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sz w:val="24"/>
              </w:rPr>
              <w:t>夜班岗</w:t>
            </w:r>
          </w:p>
        </w:tc>
        <w:tc>
          <w:tcPr>
            <w:tcW w:w="6072"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AB班（20:30</w:t>
            </w:r>
            <w:r w:rsidRPr="00A174C5">
              <w:rPr>
                <w:rFonts w:ascii="宋体" w:hAnsi="宋体" w:cs="Arial"/>
                <w:bCs/>
                <w:sz w:val="24"/>
              </w:rPr>
              <w:t>-次日</w:t>
            </w:r>
            <w:r w:rsidRPr="00A174C5">
              <w:rPr>
                <w:rFonts w:ascii="宋体" w:hAnsi="宋体" w:cs="Arial" w:hint="eastAsia"/>
                <w:bCs/>
                <w:sz w:val="24"/>
              </w:rPr>
              <w:t>8:30）</w:t>
            </w:r>
          </w:p>
        </w:tc>
      </w:tr>
      <w:tr w:rsidR="006A7765" w:rsidRPr="00A174C5" w:rsidTr="00CB0AC6">
        <w:trPr>
          <w:jc w:val="center"/>
        </w:trPr>
        <w:tc>
          <w:tcPr>
            <w:tcW w:w="2104"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2</w:t>
            </w:r>
            <w:r w:rsidRPr="00A174C5">
              <w:rPr>
                <w:rFonts w:ascii="宋体" w:hAnsi="宋体" w:cs="Arial"/>
                <w:bCs/>
                <w:sz w:val="24"/>
              </w:rPr>
              <w:t>4h值守</w:t>
            </w:r>
            <w:r w:rsidRPr="00A174C5">
              <w:rPr>
                <w:rFonts w:ascii="宋体" w:hAnsi="宋体" w:cs="Arial" w:hint="eastAsia"/>
                <w:bCs/>
                <w:sz w:val="24"/>
              </w:rPr>
              <w:t>岗</w:t>
            </w:r>
          </w:p>
        </w:tc>
        <w:tc>
          <w:tcPr>
            <w:tcW w:w="6072" w:type="dxa"/>
          </w:tcPr>
          <w:p w:rsidR="006A7765" w:rsidRPr="00A174C5" w:rsidRDefault="006A7765" w:rsidP="00CB0AC6">
            <w:pPr>
              <w:spacing w:line="276" w:lineRule="auto"/>
              <w:jc w:val="center"/>
              <w:rPr>
                <w:rFonts w:ascii="宋体" w:hAnsi="宋体" w:cs="Arial"/>
                <w:bCs/>
                <w:sz w:val="24"/>
              </w:rPr>
            </w:pPr>
            <w:r w:rsidRPr="00A174C5">
              <w:rPr>
                <w:rFonts w:ascii="宋体" w:hAnsi="宋体" w:cs="Arial" w:hint="eastAsia"/>
                <w:bCs/>
                <w:sz w:val="24"/>
              </w:rPr>
              <w:t>四班二运转</w:t>
            </w:r>
          </w:p>
        </w:tc>
      </w:tr>
    </w:tbl>
    <w:p w:rsidR="006A7765" w:rsidRPr="00A174C5" w:rsidRDefault="006A7765" w:rsidP="006A7765">
      <w:pPr>
        <w:pStyle w:val="30"/>
        <w:numPr>
          <w:ilvl w:val="0"/>
          <w:numId w:val="12"/>
        </w:numPr>
        <w:autoSpaceDE/>
        <w:autoSpaceDN/>
        <w:adjustRightInd/>
        <w:spacing w:before="260" w:after="260" w:line="413" w:lineRule="auto"/>
        <w:jc w:val="both"/>
        <w:rPr>
          <w:rFonts w:hAnsi="宋体"/>
          <w:szCs w:val="24"/>
        </w:rPr>
      </w:pPr>
      <w:r w:rsidRPr="00A174C5">
        <w:rPr>
          <w:rFonts w:hAnsi="宋体" w:hint="eastAsia"/>
          <w:szCs w:val="24"/>
        </w:rPr>
        <w:t>管理人员服务要求</w:t>
      </w:r>
    </w:p>
    <w:p w:rsidR="006A7765" w:rsidRPr="00A174C5" w:rsidRDefault="006A7765" w:rsidP="006A7765">
      <w:pPr>
        <w:numPr>
          <w:ilvl w:val="2"/>
          <w:numId w:val="13"/>
        </w:numPr>
        <w:tabs>
          <w:tab w:val="left" w:pos="540"/>
        </w:tabs>
        <w:adjustRightInd w:val="0"/>
        <w:spacing w:line="360" w:lineRule="auto"/>
        <w:jc w:val="left"/>
        <w:rPr>
          <w:rFonts w:ascii="宋体" w:hAnsi="宋体" w:cs="Arial"/>
          <w:sz w:val="24"/>
        </w:rPr>
      </w:pPr>
      <w:r w:rsidRPr="00A174C5">
        <w:rPr>
          <w:rFonts w:ascii="宋体" w:hAnsi="宋体" w:cs="Arial"/>
          <w:sz w:val="24"/>
        </w:rPr>
        <w:t>管理人员的工作内容</w:t>
      </w:r>
    </w:p>
    <w:p w:rsidR="006A7765" w:rsidRPr="00A174C5" w:rsidRDefault="006A7765" w:rsidP="006A7765">
      <w:pPr>
        <w:pStyle w:val="af6"/>
        <w:numPr>
          <w:ilvl w:val="0"/>
          <w:numId w:val="14"/>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提供项目部管理人员，负责项目部全面管理工作。</w:t>
      </w:r>
    </w:p>
    <w:p w:rsidR="006A7765" w:rsidRPr="00A174C5" w:rsidRDefault="006A7765" w:rsidP="006A7765">
      <w:pPr>
        <w:pStyle w:val="af6"/>
        <w:numPr>
          <w:ilvl w:val="0"/>
          <w:numId w:val="14"/>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必须保证设立</w:t>
      </w:r>
      <w:r w:rsidRPr="00A174C5">
        <w:rPr>
          <w:rFonts w:ascii="宋体" w:hAnsi="宋体" w:cs="Arial"/>
          <w:sz w:val="24"/>
          <w:szCs w:val="24"/>
        </w:rPr>
        <w:t>24</w:t>
      </w:r>
      <w:r w:rsidRPr="00A174C5">
        <w:rPr>
          <w:rFonts w:ascii="宋体" w:hAnsi="宋体" w:cs="Arial" w:hint="eastAsia"/>
          <w:sz w:val="24"/>
          <w:szCs w:val="24"/>
        </w:rPr>
        <w:t>小时值班电话，并有专人负责报修调度工作，设立各专业库房管理机构，</w:t>
      </w:r>
      <w:r w:rsidRPr="00A174C5">
        <w:rPr>
          <w:rFonts w:ascii="宋体" w:hAnsi="宋体" w:cs="Arial"/>
          <w:sz w:val="24"/>
          <w:szCs w:val="24"/>
        </w:rPr>
        <w:t>24</w:t>
      </w:r>
      <w:r w:rsidRPr="00A174C5">
        <w:rPr>
          <w:rFonts w:ascii="宋体" w:hAnsi="宋体" w:cs="Arial" w:hint="eastAsia"/>
          <w:sz w:val="24"/>
          <w:szCs w:val="24"/>
        </w:rPr>
        <w:t>小时不间断提供材料出入库服务。协助采购人主管部门做好与设备厂家的联络工作，及厂家定期检修、故障处理时的协调与前期保障工作。</w:t>
      </w:r>
    </w:p>
    <w:p w:rsidR="006A7765" w:rsidRPr="00A174C5" w:rsidRDefault="006A7765" w:rsidP="006A7765">
      <w:pPr>
        <w:pStyle w:val="af6"/>
        <w:numPr>
          <w:ilvl w:val="0"/>
          <w:numId w:val="14"/>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协助采购人做好与其他单位或部门相关物业工作配合事宜。</w:t>
      </w:r>
    </w:p>
    <w:p w:rsidR="006A7765" w:rsidRPr="00A174C5" w:rsidRDefault="006A7765" w:rsidP="006A7765">
      <w:pPr>
        <w:numPr>
          <w:ilvl w:val="2"/>
          <w:numId w:val="13"/>
        </w:numPr>
        <w:tabs>
          <w:tab w:val="left" w:pos="540"/>
        </w:tabs>
        <w:adjustRightInd w:val="0"/>
        <w:spacing w:line="360" w:lineRule="auto"/>
        <w:jc w:val="left"/>
        <w:rPr>
          <w:rFonts w:ascii="宋体" w:hAnsi="宋体" w:cs="Arial"/>
          <w:sz w:val="24"/>
        </w:rPr>
      </w:pPr>
      <w:r w:rsidRPr="00A174C5">
        <w:rPr>
          <w:rFonts w:ascii="宋体" w:hAnsi="宋体" w:cs="Arial" w:hint="eastAsia"/>
          <w:sz w:val="24"/>
        </w:rPr>
        <w:t>管理人员的工作标准</w:t>
      </w:r>
    </w:p>
    <w:p w:rsidR="006A7765" w:rsidRPr="00A174C5" w:rsidRDefault="006A7765" w:rsidP="006A7765">
      <w:pPr>
        <w:pStyle w:val="af6"/>
        <w:numPr>
          <w:ilvl w:val="0"/>
          <w:numId w:val="15"/>
        </w:numPr>
        <w:tabs>
          <w:tab w:val="left" w:pos="540"/>
        </w:tabs>
        <w:adjustRightInd w:val="0"/>
        <w:spacing w:line="360" w:lineRule="auto"/>
        <w:ind w:firstLineChars="0"/>
        <w:jc w:val="left"/>
        <w:rPr>
          <w:rFonts w:ascii="宋体" w:hAnsi="宋体" w:cs="Arial"/>
          <w:sz w:val="24"/>
          <w:szCs w:val="24"/>
        </w:rPr>
      </w:pPr>
      <w:r w:rsidRPr="00A174C5">
        <w:rPr>
          <w:rFonts w:ascii="宋体" w:hAnsi="宋体" w:cs="Arial" w:hint="eastAsia"/>
          <w:sz w:val="24"/>
          <w:szCs w:val="24"/>
        </w:rPr>
        <w:t>人员要求。提供足以能够胜任的管理人员，保证人员的数量、质量和身心健</w:t>
      </w:r>
      <w:r w:rsidRPr="00A174C5">
        <w:rPr>
          <w:rFonts w:ascii="宋体" w:hAnsi="宋体" w:cs="Arial" w:hint="eastAsia"/>
          <w:sz w:val="24"/>
          <w:szCs w:val="24"/>
        </w:rPr>
        <w:lastRenderedPageBreak/>
        <w:t>康。项目部管理人员应配备：项目经理</w:t>
      </w:r>
      <w:r w:rsidRPr="00A174C5">
        <w:rPr>
          <w:rFonts w:ascii="宋体" w:hAnsi="宋体" w:cs="Arial"/>
          <w:sz w:val="24"/>
          <w:szCs w:val="24"/>
        </w:rPr>
        <w:t>1</w:t>
      </w:r>
      <w:r w:rsidRPr="00A174C5">
        <w:rPr>
          <w:rFonts w:ascii="宋体" w:hAnsi="宋体" w:cs="Arial" w:hint="eastAsia"/>
          <w:sz w:val="24"/>
          <w:szCs w:val="24"/>
        </w:rPr>
        <w:t>岗（具备5年以上从业经历，本科及以上学历，具有高级职称），项目副经理2岗，综合管理1岗，工程调度1岗，库房管理1岗，其中工程调度为白班岗；库房管理岗为24h值守岗，需保证2</w:t>
      </w:r>
      <w:r w:rsidRPr="00A174C5">
        <w:rPr>
          <w:rFonts w:ascii="宋体" w:hAnsi="宋体" w:cs="Arial"/>
          <w:sz w:val="24"/>
          <w:szCs w:val="24"/>
        </w:rPr>
        <w:t>4小时值守</w:t>
      </w:r>
      <w:r w:rsidRPr="00A174C5">
        <w:rPr>
          <w:rFonts w:ascii="宋体" w:hAnsi="宋体" w:cs="Arial" w:hint="eastAsia"/>
          <w:sz w:val="24"/>
          <w:szCs w:val="24"/>
        </w:rPr>
        <w:t>；</w:t>
      </w:r>
      <w:r w:rsidRPr="00A174C5">
        <w:rPr>
          <w:rFonts w:ascii="宋体" w:hAnsi="宋体" w:cs="Arial"/>
          <w:sz w:val="24"/>
          <w:szCs w:val="24"/>
        </w:rPr>
        <w:t>其他岗位为标准岗</w:t>
      </w:r>
      <w:r w:rsidRPr="00A174C5">
        <w:rPr>
          <w:rFonts w:ascii="宋体" w:hAnsi="宋体" w:cs="Arial" w:hint="eastAsia"/>
          <w:sz w:val="24"/>
          <w:szCs w:val="24"/>
        </w:rPr>
        <w:t>。投标人人员严格执行日常行为规范，遵守工作纪律，并保持维保区域的环境卫生。</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管理活动要求。投标人应对项目部管理施行专业化、精细化、人性化的运维管理。</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sz w:val="24"/>
          <w:szCs w:val="24"/>
        </w:rPr>
      </w:pPr>
      <w:r w:rsidRPr="00A174C5">
        <w:rPr>
          <w:rFonts w:ascii="宋体" w:hAnsi="宋体" w:hint="eastAsia"/>
          <w:sz w:val="24"/>
          <w:szCs w:val="24"/>
        </w:rPr>
        <w:t>健全和完善用工管理手续，严格用工制度与管理，要对劳务人员的健康与安全负责，加强劳动保护工作，合理配置与各专业工种相适应的劳动防护用品和工器具。投标人应按照法律规定保障现场施工人员的劳动安全，并提供劳动保护，并应按国家有关劳动保护的规定，采取有效的防止粉尘、降低噪声、控制有害气体和保障高温、高寒、高空作业安全等劳动保护措施。投标人雇佣人员在作业中受到伤害的，投标人应立即采取有效措施进行抢救和治疗。</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各专业系统运行状态合理，满足国家大剧院-北京艺术中心各类活动、季节变化、正常办公、突发事件应急处理及节能减排的需求。</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投标人必须设置</w:t>
      </w:r>
      <w:r w:rsidRPr="00A174C5">
        <w:rPr>
          <w:rFonts w:ascii="宋体" w:hAnsi="宋体" w:cs="Arial"/>
          <w:sz w:val="24"/>
          <w:szCs w:val="24"/>
        </w:rPr>
        <w:t>24</w:t>
      </w:r>
      <w:r w:rsidRPr="00A174C5">
        <w:rPr>
          <w:rFonts w:ascii="宋体" w:hAnsi="宋体" w:cs="Arial" w:hint="eastAsia"/>
          <w:sz w:val="24"/>
          <w:szCs w:val="24"/>
        </w:rPr>
        <w:t>小时值班电话，接到采购人调度室或相关用户的电话后，属于通用设备维修职责范围的应根据设备发生的故障性质，填写报修单并指派相关专业相应技术水平的服务人员，于接到报修电话</w:t>
      </w:r>
      <w:r w:rsidRPr="00A174C5">
        <w:rPr>
          <w:rFonts w:ascii="宋体" w:hAnsi="宋体" w:cs="Arial"/>
          <w:sz w:val="24"/>
          <w:szCs w:val="24"/>
        </w:rPr>
        <w:t>10</w:t>
      </w:r>
      <w:r w:rsidRPr="00A174C5">
        <w:rPr>
          <w:rFonts w:ascii="宋体" w:hAnsi="宋体" w:cs="Arial" w:hint="eastAsia"/>
          <w:sz w:val="24"/>
          <w:szCs w:val="24"/>
        </w:rPr>
        <w:t>分钟内到达维修地点，及时处理设备故障，最终使故障设备恢复使用功能，由采购人或故障点用户给予相应评价，回复报修人员故障处理结果。</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演出及重要活动期间，投标人应组织人员对重点设备进行值守；重要国事活动投标人的项目经理及专业负责人必须在岗。采购人检查合格率为</w:t>
      </w:r>
      <w:r w:rsidRPr="00A174C5">
        <w:rPr>
          <w:rFonts w:ascii="宋体" w:hAnsi="宋体" w:cs="Arial"/>
          <w:sz w:val="24"/>
          <w:szCs w:val="24"/>
        </w:rPr>
        <w:t>100%</w:t>
      </w:r>
      <w:r w:rsidRPr="00A174C5">
        <w:rPr>
          <w:rFonts w:ascii="宋体" w:hAnsi="宋体" w:cs="Arial" w:hint="eastAsia"/>
          <w:sz w:val="24"/>
          <w:szCs w:val="24"/>
        </w:rPr>
        <w:t>。</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各专业系统所有设备</w:t>
      </w:r>
      <w:r w:rsidRPr="00A174C5">
        <w:rPr>
          <w:rFonts w:ascii="宋体" w:hAnsi="宋体" w:cs="Arial"/>
          <w:sz w:val="24"/>
          <w:szCs w:val="24"/>
        </w:rPr>
        <w:t>、管道及附属设施，按计划的具体要求做好巡视、保养、检修工作，保证其使用正常、完好；巡视、保养、检修记录上签字齐全，采购人检查保养工作合格率为100%。</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维保工作内容资料记录清晰、签字齐全、与实际工作相符、上报及时、归档备查，采购人检查合格率为100%。</w:t>
      </w:r>
    </w:p>
    <w:tbl>
      <w:tblPr>
        <w:tblW w:w="0" w:type="auto"/>
        <w:tblLayout w:type="fixed"/>
        <w:tblLook w:val="0000" w:firstRow="0" w:lastRow="0" w:firstColumn="0" w:lastColumn="0" w:noHBand="0" w:noVBand="0"/>
      </w:tblPr>
      <w:tblGrid>
        <w:gridCol w:w="993"/>
        <w:gridCol w:w="809"/>
        <w:gridCol w:w="7680"/>
      </w:tblGrid>
      <w:tr w:rsidR="006A7765" w:rsidRPr="00A174C5" w:rsidTr="00CB0AC6">
        <w:trPr>
          <w:cantSplit/>
          <w:trHeight w:val="567"/>
        </w:trPr>
        <w:tc>
          <w:tcPr>
            <w:tcW w:w="9482" w:type="dxa"/>
            <w:gridSpan w:val="3"/>
            <w:tcBorders>
              <w:top w:val="nil"/>
              <w:left w:val="nil"/>
              <w:bottom w:val="single" w:sz="8" w:space="0" w:color="auto"/>
            </w:tcBorders>
            <w:noWrap/>
            <w:vAlign w:val="center"/>
          </w:tcPr>
          <w:p w:rsidR="006A7765" w:rsidRPr="00A174C5" w:rsidRDefault="006A7765" w:rsidP="00CB0AC6">
            <w:pPr>
              <w:widowControl/>
              <w:spacing w:line="360" w:lineRule="auto"/>
              <w:jc w:val="center"/>
              <w:rPr>
                <w:rFonts w:ascii="宋体" w:hAnsi="宋体" w:cs="宋体"/>
                <w:b/>
                <w:bCs/>
                <w:sz w:val="24"/>
              </w:rPr>
            </w:pPr>
            <w:r w:rsidRPr="00A174C5">
              <w:rPr>
                <w:rFonts w:ascii="宋体" w:hAnsi="宋体" w:cs="Arial" w:hint="eastAsia"/>
                <w:sz w:val="24"/>
              </w:rPr>
              <w:lastRenderedPageBreak/>
              <w:t>定期报告</w:t>
            </w:r>
            <w:r w:rsidRPr="00A174C5">
              <w:rPr>
                <w:rFonts w:ascii="宋体" w:hAnsi="宋体" w:cs="Arial"/>
                <w:sz w:val="24"/>
              </w:rPr>
              <w:t>维保工作资料</w:t>
            </w:r>
          </w:p>
        </w:tc>
      </w:tr>
      <w:tr w:rsidR="006A7765" w:rsidRPr="00A174C5" w:rsidTr="00CB0AC6">
        <w:trPr>
          <w:cantSplit/>
          <w:trHeight w:val="567"/>
        </w:trPr>
        <w:tc>
          <w:tcPr>
            <w:tcW w:w="993" w:type="dxa"/>
            <w:vMerge w:val="restart"/>
            <w:tcBorders>
              <w:top w:val="nil"/>
              <w:left w:val="single" w:sz="4" w:space="0" w:color="auto"/>
              <w:bottom w:val="single" w:sz="8" w:space="0" w:color="000000"/>
              <w:right w:val="single" w:sz="4" w:space="0" w:color="auto"/>
            </w:tcBorders>
            <w:noWrap/>
            <w:textDirection w:val="tbRlV"/>
            <w:vAlign w:val="center"/>
          </w:tcPr>
          <w:p w:rsidR="006A7765" w:rsidRPr="00A174C5" w:rsidRDefault="006A7765" w:rsidP="00CB0AC6">
            <w:pPr>
              <w:widowControl/>
              <w:spacing w:line="360" w:lineRule="auto"/>
              <w:ind w:left="113" w:right="113"/>
              <w:jc w:val="center"/>
              <w:rPr>
                <w:rFonts w:ascii="宋体" w:hAnsi="宋体" w:cs="宋体"/>
                <w:b/>
                <w:bCs/>
                <w:sz w:val="24"/>
              </w:rPr>
            </w:pPr>
            <w:r w:rsidRPr="00A174C5">
              <w:rPr>
                <w:rFonts w:ascii="宋体" w:hAnsi="宋体" w:cs="宋体" w:hint="eastAsia"/>
                <w:b/>
                <w:bCs/>
                <w:sz w:val="24"/>
              </w:rPr>
              <w:t>每天报告</w:t>
            </w: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1.1</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安全管理文件</w:t>
            </w:r>
          </w:p>
        </w:tc>
      </w:tr>
      <w:tr w:rsidR="006A7765" w:rsidRPr="00A174C5" w:rsidTr="00CB0AC6">
        <w:trPr>
          <w:cantSplit/>
          <w:trHeight w:val="567"/>
        </w:trPr>
        <w:tc>
          <w:tcPr>
            <w:tcW w:w="993" w:type="dxa"/>
            <w:vMerge/>
            <w:tcBorders>
              <w:top w:val="nil"/>
              <w:left w:val="single" w:sz="4" w:space="0" w:color="auto"/>
              <w:bottom w:val="single" w:sz="8" w:space="0" w:color="000000"/>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1.2</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巡查报告</w:t>
            </w:r>
          </w:p>
        </w:tc>
      </w:tr>
      <w:tr w:rsidR="006A7765" w:rsidRPr="00A174C5" w:rsidTr="00CB0AC6">
        <w:trPr>
          <w:cantSplit/>
          <w:trHeight w:val="567"/>
        </w:trPr>
        <w:tc>
          <w:tcPr>
            <w:tcW w:w="993" w:type="dxa"/>
            <w:vMerge/>
            <w:tcBorders>
              <w:top w:val="nil"/>
              <w:left w:val="single" w:sz="4" w:space="0" w:color="auto"/>
              <w:bottom w:val="single" w:sz="8" w:space="0" w:color="000000"/>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8"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1.3</w:t>
            </w:r>
          </w:p>
        </w:tc>
        <w:tc>
          <w:tcPr>
            <w:tcW w:w="7680" w:type="dxa"/>
            <w:tcBorders>
              <w:top w:val="nil"/>
              <w:left w:val="nil"/>
              <w:bottom w:val="single" w:sz="8"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工作记录</w:t>
            </w:r>
            <w:r w:rsidRPr="00A174C5">
              <w:rPr>
                <w:rFonts w:ascii="宋体" w:hAnsi="宋体" w:cs="宋体" w:hint="eastAsia"/>
                <w:sz w:val="24"/>
              </w:rPr>
              <w:br/>
              <w:t>（如：班组工作日志、安全日志、交接班记录、设备保养记录等）</w:t>
            </w:r>
          </w:p>
        </w:tc>
      </w:tr>
      <w:tr w:rsidR="006A7765" w:rsidRPr="00A174C5" w:rsidTr="00CB0AC6">
        <w:trPr>
          <w:cantSplit/>
          <w:trHeight w:val="567"/>
        </w:trPr>
        <w:tc>
          <w:tcPr>
            <w:tcW w:w="993" w:type="dxa"/>
            <w:vMerge w:val="restart"/>
            <w:tcBorders>
              <w:top w:val="nil"/>
              <w:left w:val="single" w:sz="4" w:space="0" w:color="auto"/>
              <w:bottom w:val="single" w:sz="8" w:space="0" w:color="000000"/>
              <w:right w:val="single" w:sz="4" w:space="0" w:color="auto"/>
            </w:tcBorders>
            <w:noWrap/>
            <w:textDirection w:val="tbRlV"/>
            <w:vAlign w:val="center"/>
          </w:tcPr>
          <w:p w:rsidR="006A7765" w:rsidRPr="00A174C5" w:rsidRDefault="006A7765" w:rsidP="00CB0AC6">
            <w:pPr>
              <w:widowControl/>
              <w:spacing w:line="360" w:lineRule="auto"/>
              <w:ind w:left="113" w:right="113"/>
              <w:jc w:val="center"/>
              <w:rPr>
                <w:rFonts w:ascii="宋体" w:hAnsi="宋体" w:cs="宋体"/>
                <w:b/>
                <w:bCs/>
                <w:sz w:val="24"/>
              </w:rPr>
            </w:pPr>
            <w:r w:rsidRPr="00A174C5">
              <w:rPr>
                <w:rFonts w:ascii="宋体" w:hAnsi="宋体" w:cs="宋体" w:hint="eastAsia"/>
                <w:b/>
                <w:bCs/>
                <w:sz w:val="24"/>
              </w:rPr>
              <w:t>每周报告</w:t>
            </w: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2.1</w:t>
            </w:r>
          </w:p>
        </w:tc>
        <w:tc>
          <w:tcPr>
            <w:tcW w:w="7680" w:type="dxa"/>
            <w:tcBorders>
              <w:top w:val="nil"/>
              <w:left w:val="nil"/>
              <w:bottom w:val="single" w:sz="4" w:space="0" w:color="auto"/>
              <w:right w:val="single" w:sz="8"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周工作量统计</w:t>
            </w:r>
          </w:p>
        </w:tc>
      </w:tr>
      <w:tr w:rsidR="006A7765" w:rsidRPr="00A174C5" w:rsidTr="00CB0AC6">
        <w:trPr>
          <w:cantSplit/>
          <w:trHeight w:val="567"/>
        </w:trPr>
        <w:tc>
          <w:tcPr>
            <w:tcW w:w="993" w:type="dxa"/>
            <w:vMerge/>
            <w:tcBorders>
              <w:top w:val="nil"/>
              <w:left w:val="single" w:sz="4" w:space="0" w:color="auto"/>
              <w:bottom w:val="single" w:sz="8" w:space="0" w:color="000000"/>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2.2</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周工作总结</w:t>
            </w:r>
          </w:p>
        </w:tc>
      </w:tr>
      <w:tr w:rsidR="006A7765" w:rsidRPr="00A174C5" w:rsidTr="00CB0AC6">
        <w:trPr>
          <w:cantSplit/>
          <w:trHeight w:val="567"/>
        </w:trPr>
        <w:tc>
          <w:tcPr>
            <w:tcW w:w="993" w:type="dxa"/>
            <w:vMerge/>
            <w:tcBorders>
              <w:top w:val="nil"/>
              <w:left w:val="single" w:sz="4" w:space="0" w:color="auto"/>
              <w:bottom w:val="single" w:sz="8" w:space="0" w:color="000000"/>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8"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2.3</w:t>
            </w:r>
          </w:p>
        </w:tc>
        <w:tc>
          <w:tcPr>
            <w:tcW w:w="7680" w:type="dxa"/>
            <w:tcBorders>
              <w:top w:val="nil"/>
              <w:left w:val="nil"/>
              <w:bottom w:val="single" w:sz="8"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下周工作计划</w:t>
            </w:r>
          </w:p>
        </w:tc>
      </w:tr>
      <w:tr w:rsidR="006A7765" w:rsidRPr="00A174C5" w:rsidTr="00CB0AC6">
        <w:trPr>
          <w:cantSplit/>
          <w:trHeight w:val="567"/>
        </w:trPr>
        <w:tc>
          <w:tcPr>
            <w:tcW w:w="993" w:type="dxa"/>
            <w:vMerge w:val="restart"/>
            <w:tcBorders>
              <w:top w:val="nil"/>
              <w:left w:val="single" w:sz="4" w:space="0" w:color="auto"/>
              <w:bottom w:val="single" w:sz="4" w:space="0" w:color="auto"/>
              <w:right w:val="single" w:sz="4" w:space="0" w:color="auto"/>
            </w:tcBorders>
            <w:noWrap/>
            <w:textDirection w:val="tbRlV"/>
            <w:vAlign w:val="center"/>
          </w:tcPr>
          <w:p w:rsidR="006A7765" w:rsidRPr="00A174C5" w:rsidRDefault="006A7765" w:rsidP="00CB0AC6">
            <w:pPr>
              <w:widowControl/>
              <w:spacing w:line="360" w:lineRule="auto"/>
              <w:ind w:left="113" w:right="113"/>
              <w:jc w:val="center"/>
              <w:rPr>
                <w:rFonts w:ascii="宋体" w:hAnsi="宋体" w:cs="宋体"/>
                <w:b/>
                <w:bCs/>
                <w:sz w:val="24"/>
              </w:rPr>
            </w:pPr>
            <w:r w:rsidRPr="00A174C5">
              <w:rPr>
                <w:rFonts w:ascii="宋体" w:hAnsi="宋体" w:cs="宋体" w:hint="eastAsia"/>
                <w:b/>
                <w:bCs/>
                <w:sz w:val="24"/>
              </w:rPr>
              <w:t>每月报告</w:t>
            </w: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3.1</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每月维保人员更新档案</w:t>
            </w:r>
          </w:p>
        </w:tc>
      </w:tr>
      <w:tr w:rsidR="006A7765" w:rsidRPr="00A174C5" w:rsidTr="00CB0AC6">
        <w:trPr>
          <w:cantSplit/>
          <w:trHeight w:val="567"/>
        </w:trPr>
        <w:tc>
          <w:tcPr>
            <w:tcW w:w="993" w:type="dxa"/>
            <w:vMerge/>
            <w:tcBorders>
              <w:top w:val="nil"/>
              <w:left w:val="single" w:sz="4" w:space="0" w:color="auto"/>
              <w:bottom w:val="single" w:sz="4" w:space="0" w:color="auto"/>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3.2</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员工培训报告</w:t>
            </w:r>
          </w:p>
        </w:tc>
      </w:tr>
      <w:tr w:rsidR="006A7765" w:rsidRPr="00A174C5" w:rsidTr="00CB0AC6">
        <w:trPr>
          <w:cantSplit/>
          <w:trHeight w:val="567"/>
        </w:trPr>
        <w:tc>
          <w:tcPr>
            <w:tcW w:w="993" w:type="dxa"/>
            <w:vMerge/>
            <w:tcBorders>
              <w:top w:val="nil"/>
              <w:left w:val="single" w:sz="4" w:space="0" w:color="auto"/>
              <w:bottom w:val="single" w:sz="4" w:space="0" w:color="auto"/>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3.3</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每月库房库存量统计</w:t>
            </w:r>
          </w:p>
        </w:tc>
      </w:tr>
      <w:tr w:rsidR="006A7765" w:rsidRPr="00A174C5" w:rsidTr="00CB0AC6">
        <w:trPr>
          <w:cantSplit/>
          <w:trHeight w:val="567"/>
        </w:trPr>
        <w:tc>
          <w:tcPr>
            <w:tcW w:w="993" w:type="dxa"/>
            <w:vMerge/>
            <w:tcBorders>
              <w:top w:val="nil"/>
              <w:left w:val="single" w:sz="4" w:space="0" w:color="auto"/>
              <w:bottom w:val="single" w:sz="4" w:space="0" w:color="auto"/>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3.4</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每月维修单、报修单</w:t>
            </w:r>
          </w:p>
        </w:tc>
      </w:tr>
      <w:tr w:rsidR="006A7765" w:rsidRPr="00A174C5" w:rsidTr="00CB0AC6">
        <w:trPr>
          <w:cantSplit/>
          <w:trHeight w:val="567"/>
        </w:trPr>
        <w:tc>
          <w:tcPr>
            <w:tcW w:w="993" w:type="dxa"/>
            <w:vMerge/>
            <w:tcBorders>
              <w:top w:val="nil"/>
              <w:left w:val="single" w:sz="4" w:space="0" w:color="auto"/>
              <w:bottom w:val="single" w:sz="4" w:space="0" w:color="auto"/>
              <w:right w:val="single" w:sz="4" w:space="0" w:color="auto"/>
            </w:tcBorders>
            <w:textDirection w:val="tbRlV"/>
            <w:vAlign w:val="center"/>
          </w:tcPr>
          <w:p w:rsidR="006A7765" w:rsidRPr="00A174C5" w:rsidRDefault="006A7765" w:rsidP="00CB0AC6">
            <w:pPr>
              <w:widowControl/>
              <w:spacing w:line="360" w:lineRule="auto"/>
              <w:ind w:left="113" w:right="113"/>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3.5</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每月配件报废清单</w:t>
            </w:r>
          </w:p>
        </w:tc>
      </w:tr>
      <w:tr w:rsidR="006A7765" w:rsidRPr="00A174C5" w:rsidTr="00CB0AC6">
        <w:trPr>
          <w:cantSplit/>
          <w:trHeight w:val="567"/>
        </w:trPr>
        <w:tc>
          <w:tcPr>
            <w:tcW w:w="993" w:type="dxa"/>
            <w:vMerge w:val="restart"/>
            <w:tcBorders>
              <w:top w:val="single" w:sz="8" w:space="0" w:color="auto"/>
              <w:left w:val="single" w:sz="4" w:space="0" w:color="auto"/>
              <w:bottom w:val="single" w:sz="8" w:space="0" w:color="000000"/>
              <w:right w:val="single" w:sz="4" w:space="0" w:color="auto"/>
            </w:tcBorders>
            <w:noWrap/>
            <w:textDirection w:val="tbRlV"/>
            <w:vAlign w:val="center"/>
          </w:tcPr>
          <w:p w:rsidR="006A7765" w:rsidRPr="00A174C5" w:rsidRDefault="006A7765" w:rsidP="00CB0AC6">
            <w:pPr>
              <w:widowControl/>
              <w:spacing w:line="360" w:lineRule="auto"/>
              <w:ind w:left="113" w:right="113"/>
              <w:jc w:val="center"/>
              <w:rPr>
                <w:rFonts w:ascii="宋体" w:hAnsi="宋体" w:cs="宋体"/>
                <w:b/>
                <w:bCs/>
                <w:sz w:val="24"/>
              </w:rPr>
            </w:pPr>
            <w:r w:rsidRPr="00A174C5">
              <w:rPr>
                <w:rFonts w:ascii="宋体" w:hAnsi="宋体" w:cs="宋体" w:hint="eastAsia"/>
                <w:b/>
                <w:bCs/>
                <w:sz w:val="24"/>
              </w:rPr>
              <w:t>每年报告</w:t>
            </w:r>
          </w:p>
        </w:tc>
        <w:tc>
          <w:tcPr>
            <w:tcW w:w="809" w:type="dxa"/>
            <w:tcBorders>
              <w:top w:val="single" w:sz="8" w:space="0" w:color="auto"/>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4.1</w:t>
            </w:r>
          </w:p>
        </w:tc>
        <w:tc>
          <w:tcPr>
            <w:tcW w:w="7680" w:type="dxa"/>
            <w:tcBorders>
              <w:top w:val="single" w:sz="8" w:space="0" w:color="auto"/>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年中/终工作总结</w:t>
            </w:r>
          </w:p>
        </w:tc>
      </w:tr>
      <w:tr w:rsidR="006A7765" w:rsidRPr="00A174C5" w:rsidTr="00CB0AC6">
        <w:trPr>
          <w:cantSplit/>
          <w:trHeight w:val="567"/>
        </w:trPr>
        <w:tc>
          <w:tcPr>
            <w:tcW w:w="993" w:type="dxa"/>
            <w:vMerge/>
            <w:tcBorders>
              <w:top w:val="single" w:sz="8" w:space="0" w:color="auto"/>
              <w:left w:val="single" w:sz="4" w:space="0" w:color="auto"/>
              <w:bottom w:val="single" w:sz="8" w:space="0" w:color="000000"/>
              <w:right w:val="single" w:sz="4" w:space="0" w:color="auto"/>
            </w:tcBorders>
            <w:vAlign w:val="center"/>
          </w:tcPr>
          <w:p w:rsidR="006A7765" w:rsidRPr="00A174C5" w:rsidRDefault="006A7765" w:rsidP="00CB0AC6">
            <w:pPr>
              <w:widowControl/>
              <w:spacing w:line="360" w:lineRule="auto"/>
              <w:rPr>
                <w:rFonts w:ascii="宋体" w:hAnsi="宋体" w:cs="宋体"/>
                <w:b/>
                <w:bCs/>
                <w:sz w:val="24"/>
              </w:rPr>
            </w:pPr>
          </w:p>
        </w:tc>
        <w:tc>
          <w:tcPr>
            <w:tcW w:w="809" w:type="dxa"/>
            <w:tcBorders>
              <w:top w:val="nil"/>
              <w:left w:val="nil"/>
              <w:bottom w:val="single" w:sz="4"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4.2</w:t>
            </w:r>
          </w:p>
        </w:tc>
        <w:tc>
          <w:tcPr>
            <w:tcW w:w="7680" w:type="dxa"/>
            <w:tcBorders>
              <w:top w:val="nil"/>
              <w:left w:val="nil"/>
              <w:bottom w:val="single" w:sz="4" w:space="0" w:color="auto"/>
              <w:right w:val="single" w:sz="8" w:space="0" w:color="auto"/>
            </w:tcBorders>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设备运行及维修保养建议</w:t>
            </w:r>
          </w:p>
        </w:tc>
      </w:tr>
      <w:tr w:rsidR="006A7765" w:rsidRPr="00A174C5" w:rsidTr="00CB0AC6">
        <w:trPr>
          <w:cantSplit/>
          <w:trHeight w:val="567"/>
        </w:trPr>
        <w:tc>
          <w:tcPr>
            <w:tcW w:w="993" w:type="dxa"/>
            <w:vMerge/>
            <w:tcBorders>
              <w:top w:val="single" w:sz="8" w:space="0" w:color="auto"/>
              <w:left w:val="single" w:sz="4" w:space="0" w:color="auto"/>
              <w:bottom w:val="single" w:sz="8" w:space="0" w:color="000000"/>
              <w:right w:val="single" w:sz="4" w:space="0" w:color="auto"/>
            </w:tcBorders>
            <w:vAlign w:val="center"/>
          </w:tcPr>
          <w:p w:rsidR="006A7765" w:rsidRPr="00A174C5" w:rsidRDefault="006A7765" w:rsidP="00CB0AC6">
            <w:pPr>
              <w:widowControl/>
              <w:spacing w:line="360" w:lineRule="auto"/>
              <w:rPr>
                <w:rFonts w:ascii="宋体" w:hAnsi="宋体" w:cs="宋体"/>
                <w:b/>
                <w:bCs/>
                <w:sz w:val="24"/>
              </w:rPr>
            </w:pPr>
          </w:p>
        </w:tc>
        <w:tc>
          <w:tcPr>
            <w:tcW w:w="809" w:type="dxa"/>
            <w:tcBorders>
              <w:top w:val="nil"/>
              <w:left w:val="nil"/>
              <w:bottom w:val="single" w:sz="8" w:space="0" w:color="auto"/>
              <w:right w:val="single" w:sz="4"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4.3</w:t>
            </w:r>
          </w:p>
        </w:tc>
        <w:tc>
          <w:tcPr>
            <w:tcW w:w="7680" w:type="dxa"/>
            <w:tcBorders>
              <w:top w:val="nil"/>
              <w:left w:val="nil"/>
              <w:bottom w:val="single" w:sz="8" w:space="0" w:color="auto"/>
              <w:right w:val="single" w:sz="8" w:space="0" w:color="auto"/>
            </w:tcBorders>
            <w:noWrap/>
            <w:vAlign w:val="center"/>
          </w:tcPr>
          <w:p w:rsidR="006A7765" w:rsidRPr="00A174C5" w:rsidRDefault="006A7765" w:rsidP="00CB0AC6">
            <w:pPr>
              <w:widowControl/>
              <w:spacing w:line="360" w:lineRule="auto"/>
              <w:jc w:val="center"/>
              <w:rPr>
                <w:rFonts w:ascii="宋体" w:hAnsi="宋体" w:cs="宋体"/>
                <w:sz w:val="24"/>
              </w:rPr>
            </w:pPr>
            <w:r w:rsidRPr="00A174C5">
              <w:rPr>
                <w:rFonts w:ascii="宋体" w:hAnsi="宋体" w:cs="宋体" w:hint="eastAsia"/>
                <w:sz w:val="24"/>
              </w:rPr>
              <w:t>下年工作计划（细化到月工作量）</w:t>
            </w:r>
          </w:p>
        </w:tc>
      </w:tr>
      <w:tr w:rsidR="006A7765" w:rsidRPr="00A174C5" w:rsidTr="00CB0AC6">
        <w:trPr>
          <w:cantSplit/>
          <w:trHeight w:val="567"/>
        </w:trPr>
        <w:tc>
          <w:tcPr>
            <w:tcW w:w="9482" w:type="dxa"/>
            <w:gridSpan w:val="3"/>
            <w:tcBorders>
              <w:top w:val="single" w:sz="8" w:space="0" w:color="auto"/>
              <w:left w:val="single" w:sz="4" w:space="0" w:color="auto"/>
              <w:bottom w:val="single" w:sz="8" w:space="0" w:color="auto"/>
              <w:right w:val="single" w:sz="8" w:space="0" w:color="000000"/>
            </w:tcBorders>
            <w:vAlign w:val="center"/>
          </w:tcPr>
          <w:p w:rsidR="006A7765" w:rsidRPr="00A174C5" w:rsidRDefault="006A7765" w:rsidP="00CB0AC6">
            <w:pPr>
              <w:widowControl/>
              <w:spacing w:line="360" w:lineRule="auto"/>
              <w:jc w:val="center"/>
              <w:rPr>
                <w:rFonts w:ascii="宋体" w:hAnsi="宋体" w:cs="宋体"/>
                <w:b/>
                <w:bCs/>
                <w:sz w:val="24"/>
              </w:rPr>
            </w:pPr>
            <w:r w:rsidRPr="00A174C5">
              <w:rPr>
                <w:rFonts w:ascii="宋体" w:hAnsi="宋体" w:cs="宋体" w:hint="eastAsia"/>
                <w:b/>
                <w:bCs/>
                <w:sz w:val="24"/>
              </w:rPr>
              <w:t>重要（大）设备故障及维修报告、事故报告、事故分析报告</w:t>
            </w:r>
          </w:p>
        </w:tc>
      </w:tr>
      <w:tr w:rsidR="006A7765" w:rsidRPr="00A174C5" w:rsidTr="00CB0AC6">
        <w:trPr>
          <w:cantSplit/>
          <w:trHeight w:val="567"/>
        </w:trPr>
        <w:tc>
          <w:tcPr>
            <w:tcW w:w="9482" w:type="dxa"/>
            <w:gridSpan w:val="3"/>
            <w:tcBorders>
              <w:top w:val="single" w:sz="8" w:space="0" w:color="auto"/>
              <w:left w:val="single" w:sz="4" w:space="0" w:color="auto"/>
              <w:bottom w:val="single" w:sz="8" w:space="0" w:color="auto"/>
              <w:right w:val="single" w:sz="8" w:space="0" w:color="000000"/>
            </w:tcBorders>
            <w:vAlign w:val="center"/>
          </w:tcPr>
          <w:p w:rsidR="006A7765" w:rsidRPr="00A174C5" w:rsidRDefault="006A7765" w:rsidP="00CB0AC6">
            <w:pPr>
              <w:widowControl/>
              <w:spacing w:line="360" w:lineRule="auto"/>
              <w:jc w:val="center"/>
              <w:rPr>
                <w:rFonts w:ascii="宋体" w:hAnsi="宋体" w:cs="宋体"/>
                <w:b/>
                <w:bCs/>
                <w:sz w:val="24"/>
              </w:rPr>
            </w:pPr>
            <w:r w:rsidRPr="00A174C5">
              <w:rPr>
                <w:rFonts w:ascii="宋体" w:hAnsi="宋体" w:cs="宋体" w:hint="eastAsia"/>
                <w:b/>
                <w:bCs/>
                <w:sz w:val="24"/>
              </w:rPr>
              <w:t>各专业专项要求详见各专业技术服务要求中关于定期报告的工作要求。</w:t>
            </w:r>
          </w:p>
        </w:tc>
      </w:tr>
    </w:tbl>
    <w:p w:rsidR="006A7765" w:rsidRPr="00A174C5" w:rsidRDefault="006A7765" w:rsidP="006A7765">
      <w:pPr>
        <w:pStyle w:val="af6"/>
        <w:tabs>
          <w:tab w:val="left" w:pos="540"/>
        </w:tabs>
        <w:spacing w:line="360" w:lineRule="auto"/>
        <w:ind w:left="420" w:firstLineChars="0" w:firstLine="0"/>
        <w:rPr>
          <w:rFonts w:ascii="宋体" w:hAnsi="宋体" w:cs="Arial"/>
          <w:sz w:val="24"/>
          <w:szCs w:val="24"/>
        </w:rPr>
      </w:pP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投标人</w:t>
      </w:r>
      <w:r w:rsidRPr="00A174C5">
        <w:rPr>
          <w:rFonts w:ascii="宋体" w:hAnsi="宋体" w:cs="Arial"/>
          <w:sz w:val="24"/>
          <w:szCs w:val="24"/>
        </w:rPr>
        <w:t>对员工的培训工作每月不少于2课次，培训内容应包括剧院内的安全管理工作</w:t>
      </w:r>
      <w:r w:rsidRPr="00A174C5">
        <w:rPr>
          <w:rFonts w:ascii="宋体" w:hAnsi="宋体" w:cs="Arial" w:hint="eastAsia"/>
          <w:sz w:val="24"/>
          <w:szCs w:val="24"/>
        </w:rPr>
        <w:t>、各系统专业知识、实</w:t>
      </w:r>
      <w:r w:rsidRPr="00A174C5">
        <w:rPr>
          <w:rFonts w:ascii="宋体" w:hAnsi="宋体" w:cs="Arial"/>
          <w:sz w:val="24"/>
          <w:szCs w:val="24"/>
        </w:rPr>
        <w:t>际维修操作技能及维保人员岗位职责等，培训记录签字齐全，采购人随时抽查维保人员相关技术知识及岗位职责等必须达到考核要求，采购人检查合格率为100%。</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hint="eastAsia"/>
          <w:sz w:val="24"/>
          <w:szCs w:val="24"/>
        </w:rPr>
        <w:t>投标人高压/低压电工操作持证人数不少于40人，高空作业持证不少于6人，有限空间作业持证不少于6人，制冷设备运行操作持证不少于5人，电</w:t>
      </w:r>
      <w:r w:rsidRPr="00A174C5">
        <w:rPr>
          <w:rFonts w:ascii="宋体" w:hAnsi="宋体" w:hint="eastAsia"/>
          <w:sz w:val="24"/>
          <w:szCs w:val="24"/>
        </w:rPr>
        <w:lastRenderedPageBreak/>
        <w:t>气焊作业操作证持证不少于5人。</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投标人</w:t>
      </w:r>
      <w:r w:rsidRPr="00A174C5">
        <w:rPr>
          <w:rFonts w:ascii="宋体" w:hAnsi="宋体" w:cs="Arial"/>
          <w:sz w:val="24"/>
          <w:szCs w:val="24"/>
        </w:rPr>
        <w:t>负责的各系统改造工作符合国家设备安装规范，达到使用方或采购人的改造要求，无返工现象。需要配合外单位的系统改造工作时，应遵循采购人要求，积极配合相关工作。</w:t>
      </w:r>
    </w:p>
    <w:p w:rsidR="006A7765" w:rsidRPr="00A174C5" w:rsidRDefault="006A7765" w:rsidP="006A7765">
      <w:pPr>
        <w:pStyle w:val="af6"/>
        <w:numPr>
          <w:ilvl w:val="0"/>
          <w:numId w:val="15"/>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遵循采购人要求，积极配合与剧院各系统运行、维修、改造、完善等相关工作。</w:t>
      </w:r>
    </w:p>
    <w:p w:rsidR="006A7765" w:rsidRPr="00A174C5" w:rsidRDefault="006A7765" w:rsidP="006A7765">
      <w:pPr>
        <w:pStyle w:val="30"/>
        <w:numPr>
          <w:ilvl w:val="0"/>
          <w:numId w:val="12"/>
        </w:numPr>
        <w:autoSpaceDE/>
        <w:autoSpaceDN/>
        <w:adjustRightInd/>
        <w:spacing w:before="260" w:after="260" w:line="413" w:lineRule="auto"/>
        <w:jc w:val="both"/>
        <w:rPr>
          <w:rFonts w:hAnsi="宋体"/>
          <w:szCs w:val="24"/>
        </w:rPr>
      </w:pPr>
      <w:r w:rsidRPr="00A174C5">
        <w:rPr>
          <w:rFonts w:hAnsi="宋体" w:hint="eastAsia"/>
          <w:szCs w:val="24"/>
        </w:rPr>
        <w:t>库房管理</w:t>
      </w:r>
    </w:p>
    <w:p w:rsidR="006A7765" w:rsidRPr="00A174C5" w:rsidRDefault="006A7765" w:rsidP="006A7765">
      <w:pPr>
        <w:tabs>
          <w:tab w:val="left" w:pos="540"/>
        </w:tabs>
        <w:spacing w:line="360" w:lineRule="auto"/>
        <w:ind w:firstLine="480"/>
        <w:rPr>
          <w:rFonts w:ascii="宋体" w:hAnsi="宋体" w:cs="Arial"/>
          <w:sz w:val="24"/>
        </w:rPr>
      </w:pPr>
      <w:r w:rsidRPr="00A174C5">
        <w:rPr>
          <w:rFonts w:ascii="宋体" w:hAnsi="宋体" w:cs="Arial"/>
          <w:sz w:val="24"/>
        </w:rPr>
        <w:t>库房物品归类摆放整齐，库内无杂物，货架无灰尘，保持账</w:t>
      </w:r>
      <w:r w:rsidRPr="00A174C5">
        <w:rPr>
          <w:rFonts w:ascii="宋体" w:hAnsi="宋体" w:cs="Arial" w:hint="eastAsia"/>
          <w:sz w:val="24"/>
        </w:rPr>
        <w:t>实</w:t>
      </w:r>
      <w:r w:rsidRPr="00A174C5">
        <w:rPr>
          <w:rFonts w:ascii="宋体" w:hAnsi="宋体" w:cs="Arial"/>
          <w:sz w:val="24"/>
        </w:rPr>
        <w:t>相符、账账相符，每月盘库一次，每月初报废上月废旧配件，采购人根据报废配件数量表抽查核实配件数量及使用寿命，经双方签字确认后方可报废。</w:t>
      </w:r>
    </w:p>
    <w:p w:rsidR="006A7765" w:rsidRPr="00A174C5" w:rsidRDefault="006A7765" w:rsidP="006A7765">
      <w:pPr>
        <w:pStyle w:val="af6"/>
        <w:spacing w:line="360" w:lineRule="auto"/>
        <w:ind w:firstLine="480"/>
        <w:rPr>
          <w:rFonts w:ascii="宋体" w:hAnsi="宋体" w:cs="Arial"/>
          <w:sz w:val="24"/>
          <w:szCs w:val="24"/>
        </w:rPr>
      </w:pPr>
      <w:r w:rsidRPr="00A174C5">
        <w:rPr>
          <w:rFonts w:ascii="宋体" w:hAnsi="宋体" w:cs="Arial" w:hint="eastAsia"/>
          <w:sz w:val="24"/>
          <w:szCs w:val="24"/>
        </w:rPr>
        <w:t>投标人需在每月</w:t>
      </w:r>
      <w:r w:rsidRPr="00A174C5">
        <w:rPr>
          <w:rFonts w:ascii="宋体" w:hAnsi="宋体" w:cs="Arial"/>
          <w:sz w:val="24"/>
          <w:szCs w:val="24"/>
        </w:rPr>
        <w:t>10</w:t>
      </w:r>
      <w:r w:rsidRPr="00A174C5">
        <w:rPr>
          <w:rFonts w:ascii="宋体" w:hAnsi="宋体" w:cs="Arial" w:hint="eastAsia"/>
          <w:sz w:val="24"/>
          <w:szCs w:val="24"/>
        </w:rPr>
        <w:t>日前向采购人提供下月维保所涉及的零配件、辅助材料及易损件的需求计划。</w:t>
      </w:r>
    </w:p>
    <w:p w:rsidR="006A7765" w:rsidRPr="00A174C5" w:rsidRDefault="006A7765" w:rsidP="006A7765">
      <w:pPr>
        <w:pStyle w:val="30"/>
        <w:numPr>
          <w:ilvl w:val="0"/>
          <w:numId w:val="12"/>
        </w:numPr>
        <w:autoSpaceDE/>
        <w:autoSpaceDN/>
        <w:adjustRightInd/>
        <w:spacing w:before="260" w:after="260" w:line="413" w:lineRule="auto"/>
        <w:jc w:val="both"/>
        <w:rPr>
          <w:rFonts w:hAnsi="宋体"/>
          <w:szCs w:val="24"/>
        </w:rPr>
      </w:pPr>
      <w:r w:rsidRPr="00A174C5">
        <w:rPr>
          <w:rFonts w:hAnsi="宋体" w:hint="eastAsia"/>
          <w:szCs w:val="24"/>
        </w:rPr>
        <w:t>安全管理</w:t>
      </w:r>
    </w:p>
    <w:p w:rsidR="006A7765" w:rsidRPr="00A174C5" w:rsidRDefault="006A7765" w:rsidP="006A7765">
      <w:pPr>
        <w:numPr>
          <w:ilvl w:val="2"/>
          <w:numId w:val="16"/>
        </w:numPr>
        <w:tabs>
          <w:tab w:val="left" w:pos="540"/>
        </w:tabs>
        <w:adjustRightInd w:val="0"/>
        <w:spacing w:line="276" w:lineRule="auto"/>
        <w:jc w:val="left"/>
        <w:rPr>
          <w:rFonts w:ascii="宋体" w:hAnsi="宋体" w:cs="Arial"/>
          <w:sz w:val="24"/>
        </w:rPr>
      </w:pPr>
      <w:r w:rsidRPr="00A174C5">
        <w:rPr>
          <w:rFonts w:ascii="宋体" w:hAnsi="宋体" w:cs="Arial" w:hint="eastAsia"/>
          <w:sz w:val="24"/>
        </w:rPr>
        <w:t>安全生产管理管理目标</w:t>
      </w:r>
    </w:p>
    <w:p w:rsidR="006A7765" w:rsidRPr="00A174C5" w:rsidRDefault="006A7765" w:rsidP="006A7765">
      <w:pPr>
        <w:spacing w:line="360" w:lineRule="auto"/>
        <w:ind w:firstLine="560"/>
        <w:jc w:val="center"/>
        <w:rPr>
          <w:rFonts w:ascii="宋体" w:hAnsi="宋体" w:cs="Arial"/>
          <w:sz w:val="24"/>
        </w:rPr>
      </w:pPr>
      <w:r w:rsidRPr="00A174C5">
        <w:rPr>
          <w:rFonts w:ascii="宋体" w:hAnsi="宋体" w:cs="Arial" w:hint="eastAsia"/>
          <w:sz w:val="24"/>
        </w:rPr>
        <w:t>安全目标和管理目标一览表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7169"/>
      </w:tblGrid>
      <w:tr w:rsidR="006A7765" w:rsidRPr="00A174C5" w:rsidTr="00CB0AC6">
        <w:trPr>
          <w:trHeight w:val="1134"/>
        </w:trPr>
        <w:tc>
          <w:tcPr>
            <w:tcW w:w="1835" w:type="dxa"/>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安全目标</w:t>
            </w:r>
          </w:p>
        </w:tc>
        <w:tc>
          <w:tcPr>
            <w:tcW w:w="7169" w:type="dxa"/>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伤亡</w:t>
            </w:r>
            <w:r w:rsidRPr="00A174C5">
              <w:rPr>
                <w:rFonts w:ascii="宋体" w:hAnsi="宋体" w:cs="Arial"/>
                <w:sz w:val="24"/>
              </w:rPr>
              <w:t>0</w:t>
            </w:r>
            <w:r w:rsidRPr="00A174C5">
              <w:rPr>
                <w:rFonts w:ascii="宋体" w:hAnsi="宋体" w:cs="Arial" w:hint="eastAsia"/>
                <w:sz w:val="24"/>
              </w:rPr>
              <w:t>事故；杜绝集体食物中毒事件；不发生中暑事故；不发生传染病流行；有效预防职业病。确保无重大安全事故。</w:t>
            </w:r>
          </w:p>
        </w:tc>
      </w:tr>
      <w:tr w:rsidR="006A7765" w:rsidRPr="00A174C5" w:rsidTr="00CB0AC6">
        <w:trPr>
          <w:trHeight w:val="2095"/>
        </w:trPr>
        <w:tc>
          <w:tcPr>
            <w:tcW w:w="1835" w:type="dxa"/>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管理目标</w:t>
            </w:r>
          </w:p>
        </w:tc>
        <w:tc>
          <w:tcPr>
            <w:tcW w:w="7169" w:type="dxa"/>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认真分析本项目安全重点、难点和重大安全健康危害因素，根据现场实际情况编制安全技术方案，搞好安全预控；强化安全生产管理，责任落实到人，定期检查，认真整改，消除现场安全隐患。</w:t>
            </w:r>
          </w:p>
        </w:tc>
      </w:tr>
    </w:tbl>
    <w:p w:rsidR="006A7765" w:rsidRPr="00A174C5" w:rsidRDefault="006A7765" w:rsidP="006A7765">
      <w:pPr>
        <w:tabs>
          <w:tab w:val="left" w:pos="540"/>
        </w:tabs>
        <w:spacing w:line="276" w:lineRule="auto"/>
        <w:ind w:left="709"/>
        <w:rPr>
          <w:rFonts w:ascii="宋体" w:hAnsi="宋体" w:cs="Arial"/>
          <w:sz w:val="24"/>
        </w:rPr>
      </w:pPr>
    </w:p>
    <w:p w:rsidR="006A7765" w:rsidRPr="00A174C5" w:rsidRDefault="006A7765" w:rsidP="006A7765">
      <w:pPr>
        <w:numPr>
          <w:ilvl w:val="2"/>
          <w:numId w:val="16"/>
        </w:numPr>
        <w:tabs>
          <w:tab w:val="left" w:pos="540"/>
        </w:tabs>
        <w:adjustRightInd w:val="0"/>
        <w:spacing w:line="276" w:lineRule="auto"/>
        <w:jc w:val="left"/>
        <w:rPr>
          <w:rFonts w:ascii="宋体" w:hAnsi="宋体" w:cs="Arial"/>
          <w:sz w:val="24"/>
        </w:rPr>
      </w:pPr>
      <w:r w:rsidRPr="00A174C5">
        <w:rPr>
          <w:rFonts w:ascii="宋体" w:hAnsi="宋体" w:cs="Arial" w:hint="eastAsia"/>
          <w:sz w:val="24"/>
        </w:rPr>
        <w:t>安全教育培训</w:t>
      </w:r>
    </w:p>
    <w:p w:rsidR="006A7765" w:rsidRPr="00A174C5" w:rsidRDefault="006A7765" w:rsidP="006A7765">
      <w:pPr>
        <w:spacing w:line="360" w:lineRule="auto"/>
        <w:ind w:firstLineChars="200" w:firstLine="480"/>
        <w:rPr>
          <w:rFonts w:ascii="宋体" w:hAnsi="宋体"/>
          <w:sz w:val="24"/>
        </w:rPr>
      </w:pPr>
      <w:r w:rsidRPr="00A174C5">
        <w:rPr>
          <w:rFonts w:ascii="宋体" w:hAnsi="宋体" w:hint="eastAsia"/>
          <w:sz w:val="24"/>
        </w:rPr>
        <w:t>投标人应按照我单位要求首先建立全体员工入场教育管理制度，新入场员工必须经过安全教育培训、考试合格后发放安全上岗证，才能进入工作岗位，考试不合格者必须重新参加培训，直至本岗位安全知识考试全部合格后，方能上岗操作。投标人要</w:t>
      </w:r>
      <w:r w:rsidRPr="00A174C5">
        <w:rPr>
          <w:rFonts w:ascii="宋体" w:hAnsi="宋体" w:hint="eastAsia"/>
          <w:sz w:val="24"/>
        </w:rPr>
        <w:lastRenderedPageBreak/>
        <w:t>定期组织安全知识培训讲座，采用通俗易懂、直观简练的文字和图表对全体员工进行安全教育，通过安全教育知识有奖问答比赛，对安全教育学习先进个人和团体进行现金奖励。针对本工程不同施工阶段安全管理特点，投标人要每周组织全体员工召开安全生产教育大会，提高全体员工安全防范意识，杜绝安全隐患。</w:t>
      </w:r>
    </w:p>
    <w:p w:rsidR="006A7765" w:rsidRPr="00A174C5" w:rsidRDefault="006A7765" w:rsidP="006A7765">
      <w:pPr>
        <w:pStyle w:val="af6"/>
        <w:numPr>
          <w:ilvl w:val="0"/>
          <w:numId w:val="17"/>
        </w:numPr>
        <w:tabs>
          <w:tab w:val="left" w:pos="540"/>
        </w:tabs>
        <w:adjustRightInd w:val="0"/>
        <w:spacing w:line="276" w:lineRule="auto"/>
        <w:ind w:left="845" w:firstLineChars="0"/>
        <w:jc w:val="left"/>
        <w:rPr>
          <w:rFonts w:ascii="宋体" w:hAnsi="宋体" w:cs="Arial"/>
          <w:sz w:val="24"/>
          <w:szCs w:val="24"/>
        </w:rPr>
      </w:pPr>
      <w:bookmarkStart w:id="4" w:name="_Toc77178884"/>
      <w:bookmarkStart w:id="5" w:name="_Toc22484"/>
      <w:r w:rsidRPr="00A174C5">
        <w:rPr>
          <w:rFonts w:ascii="宋体" w:hAnsi="宋体" w:cs="Arial" w:hint="eastAsia"/>
          <w:sz w:val="24"/>
          <w:szCs w:val="24"/>
        </w:rPr>
        <w:t>现场安全教育培训内容</w:t>
      </w:r>
      <w:bookmarkEnd w:id="4"/>
      <w:bookmarkEnd w:id="5"/>
    </w:p>
    <w:p w:rsidR="006A7765" w:rsidRPr="00A174C5" w:rsidRDefault="006A7765" w:rsidP="006A7765">
      <w:pPr>
        <w:pStyle w:val="af6"/>
        <w:spacing w:line="360" w:lineRule="auto"/>
        <w:ind w:left="420" w:firstLineChars="0" w:firstLine="0"/>
        <w:jc w:val="center"/>
        <w:rPr>
          <w:rFonts w:ascii="宋体" w:hAnsi="宋体"/>
          <w:sz w:val="24"/>
          <w:szCs w:val="24"/>
        </w:rPr>
      </w:pPr>
      <w:r w:rsidRPr="00A174C5">
        <w:rPr>
          <w:rFonts w:ascii="宋体" w:hAnsi="宋体" w:hint="eastAsia"/>
          <w:sz w:val="24"/>
          <w:szCs w:val="24"/>
        </w:rPr>
        <w:t>现场安全教育培训内容一览表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3294"/>
        <w:gridCol w:w="1050"/>
        <w:gridCol w:w="3647"/>
      </w:tblGrid>
      <w:tr w:rsidR="006A7765" w:rsidRPr="00A174C5" w:rsidTr="00CB0AC6">
        <w:trPr>
          <w:trHeight w:val="567"/>
        </w:trPr>
        <w:tc>
          <w:tcPr>
            <w:tcW w:w="1013"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序号</w:t>
            </w:r>
          </w:p>
        </w:tc>
        <w:tc>
          <w:tcPr>
            <w:tcW w:w="3294"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教育内容</w:t>
            </w:r>
          </w:p>
        </w:tc>
        <w:tc>
          <w:tcPr>
            <w:tcW w:w="1050"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序号</w:t>
            </w:r>
          </w:p>
        </w:tc>
        <w:tc>
          <w:tcPr>
            <w:tcW w:w="3647" w:type="dxa"/>
            <w:vAlign w:val="center"/>
          </w:tcPr>
          <w:p w:rsidR="006A7765" w:rsidRPr="00A174C5" w:rsidRDefault="006A7765" w:rsidP="00CB0AC6">
            <w:pPr>
              <w:jc w:val="center"/>
              <w:rPr>
                <w:rFonts w:ascii="宋体" w:hAnsi="宋体"/>
                <w:b/>
                <w:sz w:val="24"/>
              </w:rPr>
            </w:pPr>
            <w:r w:rsidRPr="00A174C5">
              <w:rPr>
                <w:rFonts w:ascii="宋体" w:hAnsi="宋体" w:hint="eastAsia"/>
                <w:b/>
                <w:sz w:val="24"/>
              </w:rPr>
              <w:t>教育内容</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1</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hint="eastAsia"/>
                <w:sz w:val="24"/>
              </w:rPr>
              <w:t>全体员工入场三级安全教育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11</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预防高处坠落事故安全教育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2</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全体员工</w:t>
            </w:r>
            <w:r w:rsidRPr="00A174C5">
              <w:rPr>
                <w:rFonts w:ascii="宋体" w:hAnsi="宋体" w:hint="eastAsia"/>
                <w:sz w:val="24"/>
              </w:rPr>
              <w:t>入</w:t>
            </w:r>
            <w:r w:rsidRPr="00A174C5">
              <w:rPr>
                <w:rFonts w:ascii="宋体" w:hAnsi="宋体"/>
                <w:sz w:val="24"/>
              </w:rPr>
              <w:t>场安全意识教育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12</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sz w:val="24"/>
              </w:rPr>
              <w:t>全体员工入场安全常识</w:t>
            </w:r>
            <w:r w:rsidRPr="00A174C5">
              <w:rPr>
                <w:rFonts w:ascii="宋体" w:hAnsi="宋体" w:hint="eastAsia"/>
                <w:sz w:val="24"/>
              </w:rPr>
              <w:t>、政策、法规</w:t>
            </w:r>
            <w:r w:rsidRPr="00A174C5">
              <w:rPr>
                <w:rFonts w:ascii="宋体" w:hAnsi="宋体"/>
                <w:sz w:val="24"/>
              </w:rPr>
              <w:t>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3</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转场</w:t>
            </w:r>
            <w:r w:rsidRPr="00A174C5">
              <w:rPr>
                <w:rFonts w:ascii="宋体" w:hAnsi="宋体" w:hint="eastAsia"/>
                <w:sz w:val="24"/>
              </w:rPr>
              <w:t>转岗</w:t>
            </w:r>
            <w:r w:rsidRPr="00A174C5">
              <w:rPr>
                <w:rFonts w:ascii="宋体" w:hAnsi="宋体"/>
                <w:sz w:val="24"/>
              </w:rPr>
              <w:t>安全教育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13</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全体员工入场自我防护与行为安全教育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4</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特种作业</w:t>
            </w:r>
            <w:r w:rsidRPr="00A174C5">
              <w:rPr>
                <w:rFonts w:ascii="宋体" w:hAnsi="宋体" w:hint="eastAsia"/>
                <w:sz w:val="24"/>
              </w:rPr>
              <w:t>人员（电工、电焊工）</w:t>
            </w:r>
            <w:r w:rsidRPr="00A174C5">
              <w:rPr>
                <w:rFonts w:ascii="宋体" w:hAnsi="宋体"/>
                <w:sz w:val="24"/>
              </w:rPr>
              <w:t>安全教育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14</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sz w:val="24"/>
              </w:rPr>
              <w:t>施工过程安全生产要注重动态管理</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5</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hint="eastAsia"/>
                <w:sz w:val="24"/>
              </w:rPr>
              <w:t>机</w:t>
            </w:r>
            <w:r w:rsidRPr="00A174C5">
              <w:rPr>
                <w:rFonts w:ascii="宋体" w:hAnsi="宋体"/>
                <w:sz w:val="24"/>
              </w:rPr>
              <w:t>械安全教育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15</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sz w:val="24"/>
              </w:rPr>
              <w:t>施工现场节日期间安全意识教育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6</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施工现场应急与救护知识</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16</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防护用品与安全防护安全教育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7</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安全巡查员安全培训</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17</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施工现场临时安全用电与用电事故救护教育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8</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安全月(周)教育活动</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18</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全体员工入场安全教育提示卡和基本知识教育</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9</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sz w:val="24"/>
              </w:rPr>
              <w:t>班前安全讲话</w:t>
            </w:r>
            <w:r w:rsidRPr="00A174C5">
              <w:rPr>
                <w:rFonts w:ascii="宋体" w:hAnsi="宋体" w:hint="eastAsia"/>
                <w:sz w:val="24"/>
              </w:rPr>
              <w:t>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19</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sz w:val="24"/>
              </w:rPr>
              <w:t>职业健康安全体系应急准备和响应演练</w:t>
            </w:r>
          </w:p>
        </w:tc>
      </w:tr>
      <w:tr w:rsidR="006A7765" w:rsidRPr="00A174C5" w:rsidTr="00CB0AC6">
        <w:trPr>
          <w:trHeight w:val="567"/>
        </w:trPr>
        <w:tc>
          <w:tcPr>
            <w:tcW w:w="1013" w:type="dxa"/>
            <w:vAlign w:val="center"/>
          </w:tcPr>
          <w:p w:rsidR="006A7765" w:rsidRPr="00A174C5" w:rsidRDefault="006A7765" w:rsidP="00CB0AC6">
            <w:pPr>
              <w:jc w:val="center"/>
              <w:rPr>
                <w:rFonts w:ascii="宋体" w:hAnsi="宋体"/>
                <w:sz w:val="24"/>
              </w:rPr>
            </w:pPr>
            <w:r w:rsidRPr="00A174C5">
              <w:rPr>
                <w:rFonts w:ascii="宋体" w:hAnsi="宋体"/>
                <w:sz w:val="24"/>
              </w:rPr>
              <w:t>10</w:t>
            </w:r>
          </w:p>
        </w:tc>
        <w:tc>
          <w:tcPr>
            <w:tcW w:w="3294" w:type="dxa"/>
            <w:vAlign w:val="center"/>
          </w:tcPr>
          <w:p w:rsidR="006A7765" w:rsidRPr="00A174C5" w:rsidRDefault="006A7765" w:rsidP="00CB0AC6">
            <w:pPr>
              <w:jc w:val="center"/>
              <w:rPr>
                <w:rFonts w:ascii="宋体" w:hAnsi="宋体"/>
                <w:sz w:val="24"/>
              </w:rPr>
            </w:pPr>
            <w:r w:rsidRPr="00A174C5">
              <w:rPr>
                <w:rFonts w:ascii="宋体" w:hAnsi="宋体" w:hint="eastAsia"/>
                <w:sz w:val="24"/>
              </w:rPr>
              <w:t>针对特殊情况的安全教育</w:t>
            </w:r>
          </w:p>
        </w:tc>
        <w:tc>
          <w:tcPr>
            <w:tcW w:w="1050" w:type="dxa"/>
            <w:vAlign w:val="center"/>
          </w:tcPr>
          <w:p w:rsidR="006A7765" w:rsidRPr="00A174C5" w:rsidRDefault="006A7765" w:rsidP="00CB0AC6">
            <w:pPr>
              <w:jc w:val="center"/>
              <w:rPr>
                <w:rFonts w:ascii="宋体" w:hAnsi="宋体"/>
                <w:sz w:val="24"/>
              </w:rPr>
            </w:pPr>
            <w:r w:rsidRPr="00A174C5">
              <w:rPr>
                <w:rFonts w:ascii="宋体" w:hAnsi="宋体"/>
                <w:sz w:val="24"/>
              </w:rPr>
              <w:t>20</w:t>
            </w:r>
          </w:p>
        </w:tc>
        <w:tc>
          <w:tcPr>
            <w:tcW w:w="3647" w:type="dxa"/>
            <w:vAlign w:val="center"/>
          </w:tcPr>
          <w:p w:rsidR="006A7765" w:rsidRPr="00A174C5" w:rsidRDefault="006A7765" w:rsidP="00CB0AC6">
            <w:pPr>
              <w:jc w:val="center"/>
              <w:rPr>
                <w:rFonts w:ascii="宋体" w:hAnsi="宋体"/>
                <w:sz w:val="24"/>
              </w:rPr>
            </w:pPr>
            <w:r w:rsidRPr="00A174C5">
              <w:rPr>
                <w:rFonts w:ascii="宋体" w:hAnsi="宋体" w:hint="eastAsia"/>
                <w:sz w:val="24"/>
              </w:rPr>
              <w:t>消防安全教育</w:t>
            </w:r>
          </w:p>
        </w:tc>
      </w:tr>
    </w:tbl>
    <w:p w:rsidR="006A7765" w:rsidRPr="00A174C5" w:rsidRDefault="006A7765" w:rsidP="006A7765">
      <w:pPr>
        <w:rPr>
          <w:rFonts w:ascii="宋体" w:hAnsi="宋体"/>
          <w:sz w:val="24"/>
        </w:rPr>
      </w:pPr>
      <w:bookmarkStart w:id="6" w:name="_Toc11489"/>
    </w:p>
    <w:p w:rsidR="006A7765" w:rsidRPr="00A174C5" w:rsidRDefault="006A7765" w:rsidP="006A7765">
      <w:pPr>
        <w:pStyle w:val="af6"/>
        <w:numPr>
          <w:ilvl w:val="0"/>
          <w:numId w:val="17"/>
        </w:numPr>
        <w:tabs>
          <w:tab w:val="left" w:pos="540"/>
        </w:tabs>
        <w:adjustRightInd w:val="0"/>
        <w:spacing w:line="276" w:lineRule="auto"/>
        <w:ind w:left="845" w:firstLineChars="0"/>
        <w:jc w:val="left"/>
        <w:rPr>
          <w:rFonts w:ascii="宋体" w:hAnsi="宋体" w:cs="Arial"/>
          <w:sz w:val="24"/>
          <w:szCs w:val="24"/>
        </w:rPr>
      </w:pPr>
      <w:bookmarkStart w:id="7" w:name="_Toc77178885"/>
      <w:r w:rsidRPr="00A174C5">
        <w:rPr>
          <w:rFonts w:ascii="宋体" w:hAnsi="宋体" w:cs="Arial" w:hint="eastAsia"/>
          <w:sz w:val="24"/>
          <w:szCs w:val="24"/>
        </w:rPr>
        <w:t>三类人员安全教育</w:t>
      </w:r>
      <w:bookmarkEnd w:id="6"/>
      <w:bookmarkEnd w:id="7"/>
      <w:r w:rsidRPr="00A174C5">
        <w:rPr>
          <w:rFonts w:ascii="宋体" w:hAnsi="宋体" w:cs="Arial"/>
          <w:sz w:val="24"/>
          <w:szCs w:val="24"/>
        </w:rPr>
        <w:tab/>
      </w:r>
    </w:p>
    <w:p w:rsidR="006A7765" w:rsidRPr="00A174C5" w:rsidRDefault="006A7765" w:rsidP="006A7765">
      <w:pPr>
        <w:spacing w:line="360" w:lineRule="auto"/>
        <w:ind w:firstLineChars="200" w:firstLine="480"/>
        <w:rPr>
          <w:rFonts w:ascii="宋体" w:hAnsi="宋体"/>
          <w:sz w:val="24"/>
        </w:rPr>
      </w:pPr>
      <w:r w:rsidRPr="00A174C5">
        <w:rPr>
          <w:rFonts w:ascii="宋体" w:hAnsi="宋体" w:hint="eastAsia"/>
          <w:sz w:val="24"/>
        </w:rPr>
        <w:t>为提高企业主要负责人、项目负责人和专职安全生产管理人员（简称“三类人员”）的安全业务素质和安全生产管理水平，强化对“三类人员”的动态管理：</w:t>
      </w:r>
    </w:p>
    <w:p w:rsidR="006A7765" w:rsidRPr="00A174C5" w:rsidRDefault="006A7765" w:rsidP="006A7765">
      <w:pPr>
        <w:pStyle w:val="af6"/>
        <w:spacing w:line="360" w:lineRule="auto"/>
        <w:ind w:left="420" w:firstLineChars="0" w:firstLine="0"/>
        <w:jc w:val="center"/>
        <w:rPr>
          <w:rFonts w:ascii="宋体" w:hAnsi="宋体"/>
          <w:sz w:val="24"/>
          <w:szCs w:val="24"/>
        </w:rPr>
      </w:pPr>
      <w:r w:rsidRPr="00A174C5">
        <w:rPr>
          <w:rFonts w:ascii="宋体" w:hAnsi="宋体" w:hint="eastAsia"/>
          <w:sz w:val="24"/>
          <w:szCs w:val="24"/>
        </w:rPr>
        <w:t>“三类人员”安全教育内容一览表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8098"/>
      </w:tblGrid>
      <w:tr w:rsidR="006A7765" w:rsidRPr="00A174C5" w:rsidTr="00CB0AC6">
        <w:trPr>
          <w:trHeight w:val="1701"/>
        </w:trPr>
        <w:tc>
          <w:tcPr>
            <w:tcW w:w="906" w:type="dxa"/>
            <w:vAlign w:val="center"/>
          </w:tcPr>
          <w:p w:rsidR="006A7765" w:rsidRPr="00A174C5" w:rsidRDefault="006A7765" w:rsidP="00CB0AC6">
            <w:pPr>
              <w:jc w:val="center"/>
              <w:rPr>
                <w:rFonts w:ascii="宋体" w:hAnsi="宋体"/>
                <w:sz w:val="24"/>
              </w:rPr>
            </w:pPr>
            <w:r w:rsidRPr="00A174C5">
              <w:rPr>
                <w:rFonts w:ascii="宋体" w:hAnsi="宋体"/>
                <w:sz w:val="24"/>
              </w:rPr>
              <w:t>1</w:t>
            </w:r>
          </w:p>
        </w:tc>
        <w:tc>
          <w:tcPr>
            <w:tcW w:w="8098" w:type="dxa"/>
            <w:vAlign w:val="center"/>
          </w:tcPr>
          <w:p w:rsidR="006A7765" w:rsidRPr="00A174C5" w:rsidRDefault="006A7765" w:rsidP="00CB0AC6">
            <w:pPr>
              <w:ind w:firstLine="480"/>
              <w:rPr>
                <w:rFonts w:ascii="宋体" w:hAnsi="宋体"/>
                <w:sz w:val="24"/>
              </w:rPr>
            </w:pPr>
            <w:r w:rsidRPr="00A174C5">
              <w:rPr>
                <w:rFonts w:ascii="宋体" w:hAnsi="宋体" w:hint="eastAsia"/>
                <w:sz w:val="24"/>
              </w:rPr>
              <w:t>“三类人员”安全生产考核合格证书</w:t>
            </w:r>
            <w:r w:rsidRPr="00A174C5">
              <w:rPr>
                <w:rFonts w:ascii="宋体" w:hAnsi="宋体"/>
                <w:sz w:val="24"/>
              </w:rPr>
              <w:t>3</w:t>
            </w:r>
            <w:r w:rsidRPr="00A174C5">
              <w:rPr>
                <w:rFonts w:ascii="宋体" w:hAnsi="宋体" w:hint="eastAsia"/>
                <w:sz w:val="24"/>
              </w:rPr>
              <w:t>年有效期内，持证人员必须至少接受一次由建设行政主管部门组织的“三类人员”安全继续教育。作为“三类人员”安全生产考核合格证书延期的基本条件。</w:t>
            </w:r>
          </w:p>
        </w:tc>
      </w:tr>
      <w:tr w:rsidR="006A7765" w:rsidRPr="00A174C5" w:rsidTr="00CB0AC6">
        <w:trPr>
          <w:trHeight w:val="1701"/>
        </w:trPr>
        <w:tc>
          <w:tcPr>
            <w:tcW w:w="906" w:type="dxa"/>
            <w:vAlign w:val="center"/>
          </w:tcPr>
          <w:p w:rsidR="006A7765" w:rsidRPr="00A174C5" w:rsidRDefault="006A7765" w:rsidP="00CB0AC6">
            <w:pPr>
              <w:jc w:val="center"/>
              <w:rPr>
                <w:rFonts w:ascii="宋体" w:hAnsi="宋体"/>
                <w:sz w:val="24"/>
              </w:rPr>
            </w:pPr>
            <w:r w:rsidRPr="00A174C5">
              <w:rPr>
                <w:rFonts w:ascii="宋体" w:hAnsi="宋体"/>
                <w:sz w:val="24"/>
              </w:rPr>
              <w:lastRenderedPageBreak/>
              <w:t>2</w:t>
            </w:r>
          </w:p>
        </w:tc>
        <w:tc>
          <w:tcPr>
            <w:tcW w:w="8098" w:type="dxa"/>
            <w:vAlign w:val="center"/>
          </w:tcPr>
          <w:p w:rsidR="006A7765" w:rsidRPr="00A174C5" w:rsidRDefault="006A7765" w:rsidP="00CB0AC6">
            <w:pPr>
              <w:ind w:firstLine="480"/>
              <w:rPr>
                <w:rFonts w:ascii="宋体" w:hAnsi="宋体"/>
                <w:sz w:val="24"/>
              </w:rPr>
            </w:pPr>
            <w:r w:rsidRPr="00A174C5">
              <w:rPr>
                <w:rFonts w:ascii="宋体" w:hAnsi="宋体" w:hint="eastAsia"/>
                <w:sz w:val="24"/>
              </w:rPr>
              <w:t>“三类人员”培训的知识包括国家和地方出台的安全生产法律法规及新颁布的有关安全生产法律法规；国家和地方制定发布的主要安全技术标准、规范及新发布的安全技术标准、规范；建设行政主管部门及有关管理部门印发的有关安全生产规范性文件；其他需要掌握的安全生产知识。</w:t>
            </w:r>
          </w:p>
        </w:tc>
      </w:tr>
      <w:tr w:rsidR="006A7765" w:rsidRPr="00A174C5" w:rsidTr="00CB0AC6">
        <w:trPr>
          <w:trHeight w:val="1261"/>
        </w:trPr>
        <w:tc>
          <w:tcPr>
            <w:tcW w:w="906" w:type="dxa"/>
            <w:vAlign w:val="center"/>
          </w:tcPr>
          <w:p w:rsidR="006A7765" w:rsidRPr="00A174C5" w:rsidRDefault="006A7765" w:rsidP="00CB0AC6">
            <w:pPr>
              <w:jc w:val="center"/>
              <w:rPr>
                <w:rFonts w:ascii="宋体" w:hAnsi="宋体"/>
                <w:sz w:val="24"/>
              </w:rPr>
            </w:pPr>
            <w:r w:rsidRPr="00A174C5">
              <w:rPr>
                <w:rFonts w:ascii="宋体" w:hAnsi="宋体"/>
                <w:sz w:val="24"/>
              </w:rPr>
              <w:t>3</w:t>
            </w:r>
          </w:p>
        </w:tc>
        <w:tc>
          <w:tcPr>
            <w:tcW w:w="8098" w:type="dxa"/>
            <w:vAlign w:val="center"/>
          </w:tcPr>
          <w:p w:rsidR="006A7765" w:rsidRPr="00A174C5" w:rsidRDefault="006A7765" w:rsidP="00CB0AC6">
            <w:pPr>
              <w:ind w:firstLine="480"/>
              <w:rPr>
                <w:rFonts w:ascii="宋体" w:hAnsi="宋体"/>
                <w:sz w:val="24"/>
              </w:rPr>
            </w:pPr>
            <w:r w:rsidRPr="00A174C5">
              <w:rPr>
                <w:rFonts w:ascii="宋体" w:hAnsi="宋体" w:hint="eastAsia"/>
                <w:sz w:val="24"/>
              </w:rPr>
              <w:t>要建立“三类人员”安全继续教育培训档案，做到内容完整、分类明确、查找方便、管理规范。</w:t>
            </w:r>
          </w:p>
        </w:tc>
      </w:tr>
    </w:tbl>
    <w:p w:rsidR="006A7765" w:rsidRPr="00A174C5" w:rsidRDefault="006A7765" w:rsidP="006A7765">
      <w:pPr>
        <w:tabs>
          <w:tab w:val="left" w:pos="540"/>
        </w:tabs>
        <w:spacing w:line="276" w:lineRule="auto"/>
        <w:rPr>
          <w:rFonts w:ascii="宋体" w:hAnsi="宋体" w:cs="Arial"/>
          <w:sz w:val="24"/>
        </w:rPr>
      </w:pPr>
    </w:p>
    <w:p w:rsidR="006A7765" w:rsidRPr="00A174C5" w:rsidRDefault="006A7765" w:rsidP="006A7765">
      <w:pPr>
        <w:numPr>
          <w:ilvl w:val="2"/>
          <w:numId w:val="16"/>
        </w:numPr>
        <w:tabs>
          <w:tab w:val="left" w:pos="540"/>
        </w:tabs>
        <w:adjustRightInd w:val="0"/>
        <w:spacing w:line="276" w:lineRule="auto"/>
        <w:jc w:val="left"/>
        <w:rPr>
          <w:rFonts w:ascii="宋体" w:hAnsi="宋体" w:cs="Arial"/>
          <w:sz w:val="24"/>
        </w:rPr>
      </w:pPr>
      <w:r w:rsidRPr="00A174C5">
        <w:rPr>
          <w:rFonts w:ascii="宋体" w:hAnsi="宋体" w:cs="Arial" w:hint="eastAsia"/>
          <w:sz w:val="24"/>
        </w:rPr>
        <w:t>劳动防护用品配备标准</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参照现行《劳动防护用品选用规则》，根据各工种的劳动环境和劳动条件，配备具有相应安全、卫生性能的劳动防护用品。工作服的材质、式样和颜色必须符合有关工种操作安全的要求。人员穿戴统一，保证安全并维护剧院形象，采购人视情要求投标人更新工作服，投标人应予以服从并落实。</w:t>
      </w:r>
    </w:p>
    <w:p w:rsidR="006A7765" w:rsidRPr="00A174C5" w:rsidRDefault="006A7765" w:rsidP="006A7765">
      <w:pPr>
        <w:pStyle w:val="af6"/>
        <w:numPr>
          <w:ilvl w:val="0"/>
          <w:numId w:val="18"/>
        </w:numPr>
        <w:spacing w:line="360" w:lineRule="auto"/>
        <w:ind w:left="845" w:firstLineChars="0"/>
        <w:rPr>
          <w:rFonts w:ascii="宋体" w:hAnsi="宋体"/>
          <w:sz w:val="24"/>
          <w:szCs w:val="24"/>
        </w:rPr>
      </w:pPr>
      <w:r w:rsidRPr="00A174C5">
        <w:rPr>
          <w:rFonts w:ascii="宋体" w:hAnsi="宋体" w:hint="eastAsia"/>
          <w:sz w:val="24"/>
          <w:szCs w:val="24"/>
        </w:rPr>
        <w:t>投标人采购、发放和使用的特种劳动防护用品必须具有安全生产许可证、</w:t>
      </w:r>
      <w:hyperlink r:id="rId8" w:tgtFrame="_blank" w:history="1">
        <w:r w:rsidRPr="00A174C5">
          <w:rPr>
            <w:rFonts w:ascii="宋体" w:hAnsi="宋体" w:hint="eastAsia"/>
            <w:sz w:val="24"/>
            <w:szCs w:val="24"/>
          </w:rPr>
          <w:t>产品合格证</w:t>
        </w:r>
      </w:hyperlink>
      <w:r w:rsidRPr="00A174C5">
        <w:rPr>
          <w:rFonts w:ascii="宋体" w:hAnsi="宋体" w:hint="eastAsia"/>
          <w:sz w:val="24"/>
          <w:szCs w:val="24"/>
        </w:rPr>
        <w:t>和安全鉴定证。</w:t>
      </w:r>
    </w:p>
    <w:p w:rsidR="006A7765" w:rsidRPr="00A174C5" w:rsidRDefault="006A7765" w:rsidP="006A7765">
      <w:pPr>
        <w:pStyle w:val="af6"/>
        <w:numPr>
          <w:ilvl w:val="0"/>
          <w:numId w:val="18"/>
        </w:numPr>
        <w:spacing w:line="360" w:lineRule="auto"/>
        <w:ind w:left="845" w:firstLineChars="0"/>
        <w:rPr>
          <w:rFonts w:ascii="宋体" w:hAnsi="宋体"/>
          <w:sz w:val="24"/>
          <w:szCs w:val="24"/>
        </w:rPr>
      </w:pPr>
      <w:r w:rsidRPr="00A174C5">
        <w:rPr>
          <w:rFonts w:ascii="宋体" w:hAnsi="宋体" w:hint="eastAsia"/>
          <w:sz w:val="24"/>
          <w:szCs w:val="24"/>
        </w:rPr>
        <w:t>投标人应建立和健全劳动防护用品的采购、验收、保管、发放、使用、更换、报废等管理制度。</w:t>
      </w:r>
    </w:p>
    <w:p w:rsidR="006A7765" w:rsidRPr="00A174C5" w:rsidRDefault="006A7765" w:rsidP="006A7765">
      <w:pPr>
        <w:pStyle w:val="af6"/>
        <w:numPr>
          <w:ilvl w:val="0"/>
          <w:numId w:val="18"/>
        </w:numPr>
        <w:spacing w:line="360" w:lineRule="auto"/>
        <w:ind w:left="845" w:firstLineChars="0"/>
        <w:rPr>
          <w:rFonts w:ascii="宋体" w:hAnsi="宋体"/>
          <w:sz w:val="24"/>
          <w:szCs w:val="24"/>
        </w:rPr>
      </w:pPr>
      <w:r w:rsidRPr="00A174C5">
        <w:rPr>
          <w:rFonts w:ascii="宋体" w:hAnsi="宋体" w:hint="eastAsia"/>
          <w:sz w:val="24"/>
          <w:szCs w:val="24"/>
        </w:rPr>
        <w:t>凡是从事多种作业或在多种劳动环境中作业的人员，应按其主要作业的工种和劳动环境配备劳动防护用品。如配备的劳动防护用品在从事其他工种作业时或在其他劳动环境中确实不能适用的，应另配或借用所需的其它劳动防护用品。</w:t>
      </w:r>
    </w:p>
    <w:p w:rsidR="006A7765" w:rsidRPr="00A174C5" w:rsidRDefault="006A7765" w:rsidP="006A7765">
      <w:pPr>
        <w:pStyle w:val="af6"/>
        <w:numPr>
          <w:ilvl w:val="0"/>
          <w:numId w:val="18"/>
        </w:numPr>
        <w:spacing w:line="360" w:lineRule="auto"/>
        <w:ind w:left="845" w:firstLineChars="0"/>
        <w:rPr>
          <w:rFonts w:ascii="宋体" w:hAnsi="宋体"/>
          <w:sz w:val="24"/>
          <w:szCs w:val="24"/>
        </w:rPr>
      </w:pPr>
      <w:r w:rsidRPr="00A174C5">
        <w:rPr>
          <w:rFonts w:ascii="宋体" w:hAnsi="宋体" w:hint="eastAsia"/>
          <w:sz w:val="24"/>
          <w:szCs w:val="24"/>
        </w:rPr>
        <w:t>各类劳动防护用品应按照标准定期检查、更换。绝缘手套和绝缘鞋除按期更换外，还应做到每次使用前作绝缘性能的检查和每半年做一次绝缘性能复测。</w:t>
      </w:r>
    </w:p>
    <w:p w:rsidR="006A7765" w:rsidRPr="00A174C5" w:rsidRDefault="006A7765" w:rsidP="006A7765">
      <w:pPr>
        <w:pStyle w:val="af6"/>
        <w:numPr>
          <w:ilvl w:val="0"/>
          <w:numId w:val="18"/>
        </w:numPr>
        <w:spacing w:line="360" w:lineRule="auto"/>
        <w:ind w:left="845" w:firstLineChars="0"/>
        <w:rPr>
          <w:rFonts w:ascii="宋体" w:hAnsi="宋体"/>
          <w:sz w:val="24"/>
          <w:szCs w:val="24"/>
        </w:rPr>
      </w:pPr>
      <w:r w:rsidRPr="00A174C5">
        <w:rPr>
          <w:rFonts w:ascii="宋体" w:hAnsi="宋体" w:hint="eastAsia"/>
          <w:sz w:val="24"/>
          <w:szCs w:val="24"/>
        </w:rPr>
        <w:t>各类劳保用品质量标准应符合国家强制标准。</w:t>
      </w:r>
    </w:p>
    <w:p w:rsidR="006A7765" w:rsidRPr="00A174C5" w:rsidRDefault="006A7765" w:rsidP="006A7765">
      <w:pPr>
        <w:numPr>
          <w:ilvl w:val="2"/>
          <w:numId w:val="16"/>
        </w:numPr>
        <w:tabs>
          <w:tab w:val="left" w:pos="540"/>
        </w:tabs>
        <w:adjustRightInd w:val="0"/>
        <w:spacing w:line="276" w:lineRule="auto"/>
        <w:jc w:val="left"/>
        <w:rPr>
          <w:rFonts w:ascii="宋体" w:hAnsi="宋体" w:cs="Arial"/>
          <w:sz w:val="24"/>
        </w:rPr>
      </w:pPr>
      <w:r w:rsidRPr="00A174C5">
        <w:rPr>
          <w:rFonts w:ascii="宋体" w:hAnsi="宋体" w:cs="Arial" w:hint="eastAsia"/>
          <w:sz w:val="24"/>
        </w:rPr>
        <w:t>安全管理措施</w:t>
      </w:r>
    </w:p>
    <w:p w:rsidR="006A7765" w:rsidRPr="00A174C5" w:rsidRDefault="006A7765" w:rsidP="006A7765">
      <w:pPr>
        <w:pStyle w:val="af6"/>
        <w:numPr>
          <w:ilvl w:val="0"/>
          <w:numId w:val="19"/>
        </w:numPr>
        <w:spacing w:line="360" w:lineRule="auto"/>
        <w:ind w:left="840" w:firstLineChars="0"/>
        <w:rPr>
          <w:rFonts w:ascii="宋体" w:hAnsi="宋体"/>
          <w:sz w:val="24"/>
          <w:szCs w:val="24"/>
        </w:rPr>
      </w:pPr>
      <w:r w:rsidRPr="00A174C5">
        <w:rPr>
          <w:rFonts w:ascii="宋体" w:hAnsi="宋体" w:hint="eastAsia"/>
          <w:sz w:val="24"/>
          <w:szCs w:val="24"/>
        </w:rPr>
        <w:t>遵守法律法规，</w:t>
      </w:r>
      <w:r w:rsidRPr="00A174C5">
        <w:rPr>
          <w:rFonts w:ascii="宋体" w:hAnsi="宋体"/>
          <w:sz w:val="24"/>
          <w:szCs w:val="24"/>
        </w:rPr>
        <w:t>服从并执行国家行业以及当地政府的安全、消防、文明施工管理规定。严格执行</w:t>
      </w:r>
      <w:r w:rsidRPr="00A174C5">
        <w:rPr>
          <w:rFonts w:ascii="宋体" w:hAnsi="宋体" w:hint="eastAsia"/>
          <w:sz w:val="24"/>
          <w:szCs w:val="24"/>
        </w:rPr>
        <w:t>《国家大剧院-北京艺术中心安全生产规定》及</w:t>
      </w:r>
      <w:r w:rsidRPr="00A174C5">
        <w:rPr>
          <w:rFonts w:ascii="宋体" w:hAnsi="宋体"/>
          <w:sz w:val="24"/>
          <w:szCs w:val="24"/>
        </w:rPr>
        <w:t>采购人的</w:t>
      </w:r>
      <w:r w:rsidRPr="00A174C5">
        <w:rPr>
          <w:rFonts w:ascii="宋体" w:hAnsi="宋体" w:hint="eastAsia"/>
          <w:sz w:val="24"/>
          <w:szCs w:val="24"/>
        </w:rPr>
        <w:t>各项</w:t>
      </w:r>
      <w:r w:rsidRPr="00A174C5">
        <w:rPr>
          <w:rFonts w:ascii="宋体" w:hAnsi="宋体"/>
          <w:sz w:val="24"/>
          <w:szCs w:val="24"/>
        </w:rPr>
        <w:t>安全管理规定。</w:t>
      </w:r>
    </w:p>
    <w:p w:rsidR="006A7765" w:rsidRPr="00A174C5" w:rsidRDefault="006A7765" w:rsidP="006A7765">
      <w:pPr>
        <w:pStyle w:val="af6"/>
        <w:numPr>
          <w:ilvl w:val="0"/>
          <w:numId w:val="19"/>
        </w:numPr>
        <w:spacing w:line="360" w:lineRule="auto"/>
        <w:ind w:left="840" w:firstLineChars="0"/>
        <w:rPr>
          <w:rFonts w:ascii="宋体" w:hAnsi="宋体"/>
          <w:sz w:val="24"/>
          <w:szCs w:val="24"/>
        </w:rPr>
      </w:pPr>
      <w:r w:rsidRPr="00A174C5">
        <w:rPr>
          <w:rFonts w:ascii="宋体" w:hAnsi="宋体" w:hint="eastAsia"/>
          <w:sz w:val="24"/>
          <w:szCs w:val="24"/>
        </w:rPr>
        <w:t>高危作业安全措施</w:t>
      </w:r>
    </w:p>
    <w:p w:rsidR="006A7765" w:rsidRPr="00A174C5" w:rsidRDefault="006A7765" w:rsidP="006A7765">
      <w:pPr>
        <w:pStyle w:val="af6"/>
        <w:spacing w:line="360" w:lineRule="auto"/>
        <w:ind w:left="840" w:firstLineChars="0" w:firstLine="0"/>
        <w:rPr>
          <w:rFonts w:ascii="宋体" w:hAnsi="宋体"/>
          <w:sz w:val="24"/>
          <w:szCs w:val="24"/>
        </w:rPr>
      </w:pPr>
      <w:r w:rsidRPr="00A174C5">
        <w:rPr>
          <w:rFonts w:ascii="宋体" w:hAnsi="宋体" w:hint="eastAsia"/>
          <w:sz w:val="24"/>
          <w:szCs w:val="24"/>
        </w:rPr>
        <w:lastRenderedPageBreak/>
        <w:t>高危作业项目在作业前执行安全技术交底，制定的安全技术措施切实可行、具体详细，要求交底到每一个作业人员，安全技术交底单签字齐全，作业前主管及安全管理人员对作业安全用具逐一检查，确认用具安全方可使用，发生设备、人员事故的应分析具体原因，并尽快组织全体人员进行事故教育工作。</w:t>
      </w:r>
    </w:p>
    <w:p w:rsidR="006A7765" w:rsidRPr="00A174C5" w:rsidRDefault="006A7765" w:rsidP="006A7765">
      <w:pPr>
        <w:pStyle w:val="af6"/>
        <w:numPr>
          <w:ilvl w:val="0"/>
          <w:numId w:val="19"/>
        </w:numPr>
        <w:adjustRightInd w:val="0"/>
        <w:spacing w:afterLines="50" w:after="163" w:line="360" w:lineRule="auto"/>
        <w:ind w:left="840" w:firstLineChars="0"/>
        <w:jc w:val="left"/>
        <w:rPr>
          <w:rFonts w:ascii="宋体" w:hAnsi="宋体"/>
          <w:sz w:val="24"/>
          <w:szCs w:val="24"/>
        </w:rPr>
      </w:pPr>
      <w:r w:rsidRPr="00A174C5">
        <w:rPr>
          <w:rFonts w:ascii="宋体" w:hAnsi="宋体" w:hint="eastAsia"/>
          <w:sz w:val="24"/>
          <w:szCs w:val="24"/>
        </w:rPr>
        <w:t>投标人</w:t>
      </w:r>
      <w:r w:rsidRPr="00A174C5">
        <w:rPr>
          <w:rFonts w:ascii="宋体" w:hAnsi="宋体"/>
          <w:sz w:val="24"/>
          <w:szCs w:val="24"/>
        </w:rPr>
        <w:t>须按规定</w:t>
      </w:r>
      <w:r w:rsidRPr="00A174C5">
        <w:rPr>
          <w:rFonts w:ascii="宋体" w:hAnsi="宋体" w:hint="eastAsia"/>
          <w:sz w:val="24"/>
          <w:szCs w:val="24"/>
        </w:rPr>
        <w:t>定期组织</w:t>
      </w:r>
      <w:r w:rsidRPr="00A174C5">
        <w:rPr>
          <w:rFonts w:ascii="宋体" w:hAnsi="宋体"/>
          <w:sz w:val="24"/>
          <w:szCs w:val="24"/>
        </w:rPr>
        <w:t>安全教育</w:t>
      </w:r>
      <w:r w:rsidRPr="00A174C5">
        <w:rPr>
          <w:rFonts w:ascii="宋体" w:hAnsi="宋体" w:hint="eastAsia"/>
          <w:sz w:val="24"/>
          <w:szCs w:val="24"/>
        </w:rPr>
        <w:t>、培训及考核。</w:t>
      </w:r>
    </w:p>
    <w:p w:rsidR="006A7765" w:rsidRPr="00A174C5" w:rsidRDefault="006A7765" w:rsidP="006A7765">
      <w:pPr>
        <w:pStyle w:val="af6"/>
        <w:numPr>
          <w:ilvl w:val="0"/>
          <w:numId w:val="19"/>
        </w:numPr>
        <w:adjustRightInd w:val="0"/>
        <w:spacing w:afterLines="50" w:after="163" w:line="360" w:lineRule="auto"/>
        <w:ind w:left="840" w:firstLineChars="0"/>
        <w:jc w:val="left"/>
        <w:rPr>
          <w:rFonts w:ascii="宋体" w:hAnsi="宋体"/>
          <w:sz w:val="24"/>
          <w:szCs w:val="24"/>
        </w:rPr>
      </w:pPr>
      <w:r w:rsidRPr="00A174C5">
        <w:rPr>
          <w:rFonts w:ascii="宋体" w:hAnsi="宋体"/>
          <w:sz w:val="24"/>
          <w:szCs w:val="24"/>
        </w:rPr>
        <w:t>由于</w:t>
      </w:r>
      <w:r w:rsidRPr="00A174C5">
        <w:rPr>
          <w:rFonts w:ascii="宋体" w:hAnsi="宋体" w:hint="eastAsia"/>
          <w:sz w:val="24"/>
          <w:szCs w:val="24"/>
        </w:rPr>
        <w:t>投标人</w:t>
      </w:r>
      <w:r w:rsidRPr="00A174C5">
        <w:rPr>
          <w:rFonts w:ascii="宋体" w:hAnsi="宋体"/>
          <w:sz w:val="24"/>
          <w:szCs w:val="24"/>
        </w:rPr>
        <w:t>安全措施不力或违反采购人安全管理规定造成的安全事故和因此而发生的费用全部由</w:t>
      </w:r>
      <w:r w:rsidRPr="00A174C5">
        <w:rPr>
          <w:rFonts w:ascii="宋体" w:hAnsi="宋体" w:hint="eastAsia"/>
          <w:sz w:val="24"/>
          <w:szCs w:val="24"/>
        </w:rPr>
        <w:t>投标人</w:t>
      </w:r>
      <w:r w:rsidRPr="00A174C5">
        <w:rPr>
          <w:rFonts w:ascii="宋体" w:hAnsi="宋体"/>
          <w:sz w:val="24"/>
          <w:szCs w:val="24"/>
        </w:rPr>
        <w:t>承担。</w:t>
      </w:r>
    </w:p>
    <w:p w:rsidR="006A7765" w:rsidRPr="00A174C5" w:rsidRDefault="006A7765" w:rsidP="006A7765">
      <w:pPr>
        <w:pStyle w:val="af6"/>
        <w:numPr>
          <w:ilvl w:val="0"/>
          <w:numId w:val="19"/>
        </w:numPr>
        <w:adjustRightInd w:val="0"/>
        <w:spacing w:afterLines="50" w:after="163" w:line="360" w:lineRule="auto"/>
        <w:ind w:left="840" w:firstLineChars="0"/>
        <w:jc w:val="left"/>
        <w:rPr>
          <w:rFonts w:ascii="宋体" w:hAnsi="宋体"/>
          <w:sz w:val="24"/>
          <w:szCs w:val="24"/>
        </w:rPr>
      </w:pPr>
      <w:r w:rsidRPr="00A174C5">
        <w:rPr>
          <w:rFonts w:ascii="宋体" w:hAnsi="宋体" w:hint="eastAsia"/>
          <w:sz w:val="24"/>
          <w:szCs w:val="24"/>
        </w:rPr>
        <w:t>投标人须为其所有现场人员办理工伤保险、意外伤害保险。</w:t>
      </w:r>
    </w:p>
    <w:p w:rsidR="006A7765" w:rsidRPr="00A174C5" w:rsidRDefault="006A7765" w:rsidP="006A7765">
      <w:pPr>
        <w:pStyle w:val="af6"/>
        <w:numPr>
          <w:ilvl w:val="0"/>
          <w:numId w:val="19"/>
        </w:numPr>
        <w:adjustRightInd w:val="0"/>
        <w:spacing w:afterLines="50" w:after="163" w:line="360" w:lineRule="auto"/>
        <w:ind w:left="840" w:firstLineChars="0"/>
        <w:jc w:val="left"/>
        <w:rPr>
          <w:rFonts w:ascii="宋体" w:hAnsi="宋体"/>
          <w:sz w:val="24"/>
          <w:szCs w:val="24"/>
        </w:rPr>
      </w:pPr>
      <w:r w:rsidRPr="00A174C5">
        <w:rPr>
          <w:rFonts w:ascii="宋体" w:hAnsi="宋体"/>
          <w:sz w:val="24"/>
          <w:szCs w:val="24"/>
        </w:rPr>
        <w:t>发生安全事故时，</w:t>
      </w:r>
      <w:r w:rsidRPr="00A174C5">
        <w:rPr>
          <w:rFonts w:ascii="宋体" w:hAnsi="宋体" w:hint="eastAsia"/>
          <w:sz w:val="24"/>
          <w:szCs w:val="24"/>
        </w:rPr>
        <w:t>投标人负责按《生产安全事故报告和调查处理条例》</w:t>
      </w:r>
      <w:r w:rsidRPr="00A174C5">
        <w:rPr>
          <w:rFonts w:ascii="宋体" w:hAnsi="宋体"/>
          <w:sz w:val="24"/>
          <w:szCs w:val="24"/>
        </w:rPr>
        <w:t>(国务院第493号令)</w:t>
      </w:r>
      <w:r w:rsidRPr="00A174C5">
        <w:rPr>
          <w:rFonts w:ascii="宋体" w:hAnsi="宋体" w:hint="eastAsia"/>
          <w:sz w:val="24"/>
          <w:szCs w:val="24"/>
        </w:rPr>
        <w:t>办理，并</w:t>
      </w:r>
      <w:r w:rsidRPr="00A174C5">
        <w:rPr>
          <w:rFonts w:ascii="宋体" w:hAnsi="宋体"/>
          <w:sz w:val="24"/>
          <w:szCs w:val="24"/>
        </w:rPr>
        <w:t>采取必要的措施，防止或减少损失。</w:t>
      </w:r>
      <w:r w:rsidRPr="00A174C5">
        <w:rPr>
          <w:rFonts w:ascii="宋体" w:hAnsi="宋体" w:hint="eastAsia"/>
          <w:sz w:val="24"/>
          <w:szCs w:val="24"/>
        </w:rPr>
        <w:t>因投标人未及时办理保险而发生伤亡事故的赔偿责任由投标人全部承担；投标人虽办理了保险但保险公司理赔不足的费用和责任仍由投标人全部承担；由此造成采购人的一切经济损失，采购人有权从投标人合同价款中予以相应扣减。</w:t>
      </w:r>
    </w:p>
    <w:p w:rsidR="006A7765" w:rsidRPr="00A174C5" w:rsidRDefault="006A7765" w:rsidP="006A7765">
      <w:pPr>
        <w:pStyle w:val="af6"/>
        <w:numPr>
          <w:ilvl w:val="0"/>
          <w:numId w:val="19"/>
        </w:numPr>
        <w:adjustRightInd w:val="0"/>
        <w:spacing w:afterLines="50" w:after="163" w:line="360" w:lineRule="auto"/>
        <w:ind w:left="840" w:firstLineChars="0"/>
        <w:jc w:val="left"/>
        <w:rPr>
          <w:rFonts w:ascii="宋体" w:hAnsi="宋体"/>
          <w:sz w:val="24"/>
          <w:szCs w:val="24"/>
        </w:rPr>
      </w:pPr>
      <w:r w:rsidRPr="00A174C5">
        <w:rPr>
          <w:rFonts w:ascii="宋体" w:hAnsi="宋体" w:hint="eastAsia"/>
          <w:sz w:val="24"/>
          <w:szCs w:val="24"/>
        </w:rPr>
        <w:t>投标人严禁雇佣未成年人或中老年人（未满</w:t>
      </w:r>
      <w:r w:rsidRPr="00A174C5">
        <w:rPr>
          <w:rFonts w:ascii="宋体" w:hAnsi="宋体"/>
          <w:sz w:val="24"/>
          <w:szCs w:val="24"/>
        </w:rPr>
        <w:t>18周岁或年龄超过</w:t>
      </w:r>
      <w:r w:rsidRPr="00A174C5">
        <w:rPr>
          <w:rFonts w:ascii="宋体" w:hAnsi="宋体" w:hint="eastAsia"/>
          <w:sz w:val="24"/>
          <w:szCs w:val="24"/>
        </w:rPr>
        <w:t>55</w:t>
      </w:r>
      <w:r w:rsidRPr="00A174C5">
        <w:rPr>
          <w:rFonts w:ascii="宋体" w:hAnsi="宋体"/>
          <w:sz w:val="24"/>
          <w:szCs w:val="24"/>
        </w:rPr>
        <w:t>岁）。</w:t>
      </w:r>
    </w:p>
    <w:p w:rsidR="006A7765" w:rsidRPr="00A174C5" w:rsidRDefault="006A7765" w:rsidP="006A7765">
      <w:pPr>
        <w:pStyle w:val="30"/>
        <w:numPr>
          <w:ilvl w:val="0"/>
          <w:numId w:val="12"/>
        </w:numPr>
        <w:autoSpaceDE/>
        <w:autoSpaceDN/>
        <w:adjustRightInd/>
        <w:spacing w:before="260" w:after="260" w:line="413" w:lineRule="auto"/>
        <w:jc w:val="both"/>
        <w:rPr>
          <w:rFonts w:hAnsi="宋体"/>
          <w:szCs w:val="24"/>
        </w:rPr>
      </w:pPr>
      <w:r w:rsidRPr="00A174C5">
        <w:rPr>
          <w:rFonts w:hAnsi="宋体" w:hint="eastAsia"/>
          <w:szCs w:val="24"/>
        </w:rPr>
        <w:t>工作考核标准</w:t>
      </w:r>
    </w:p>
    <w:tbl>
      <w:tblPr>
        <w:tblW w:w="0" w:type="auto"/>
        <w:tblLayout w:type="fixed"/>
        <w:tblLook w:val="0000" w:firstRow="0" w:lastRow="0" w:firstColumn="0" w:lastColumn="0" w:noHBand="0" w:noVBand="0"/>
      </w:tblPr>
      <w:tblGrid>
        <w:gridCol w:w="696"/>
        <w:gridCol w:w="1415"/>
        <w:gridCol w:w="1298"/>
        <w:gridCol w:w="2213"/>
        <w:gridCol w:w="865"/>
        <w:gridCol w:w="2517"/>
      </w:tblGrid>
      <w:tr w:rsidR="006A7765" w:rsidRPr="00A174C5" w:rsidTr="00CB0AC6">
        <w:trPr>
          <w:trHeight w:val="285"/>
        </w:trPr>
        <w:tc>
          <w:tcPr>
            <w:tcW w:w="696" w:type="dxa"/>
            <w:tcBorders>
              <w:top w:val="single" w:sz="4" w:space="0" w:color="auto"/>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序号</w:t>
            </w:r>
          </w:p>
        </w:tc>
        <w:tc>
          <w:tcPr>
            <w:tcW w:w="1415" w:type="dxa"/>
            <w:tcBorders>
              <w:top w:val="single" w:sz="4" w:space="0" w:color="auto"/>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内容</w:t>
            </w:r>
          </w:p>
        </w:tc>
        <w:tc>
          <w:tcPr>
            <w:tcW w:w="1298" w:type="dxa"/>
            <w:tcBorders>
              <w:top w:val="single" w:sz="4" w:space="0" w:color="auto"/>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项目</w:t>
            </w:r>
          </w:p>
        </w:tc>
        <w:tc>
          <w:tcPr>
            <w:tcW w:w="2213" w:type="dxa"/>
            <w:tcBorders>
              <w:top w:val="single" w:sz="4" w:space="0" w:color="auto"/>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要求</w:t>
            </w:r>
          </w:p>
        </w:tc>
        <w:tc>
          <w:tcPr>
            <w:tcW w:w="865" w:type="dxa"/>
            <w:tcBorders>
              <w:top w:val="single" w:sz="4" w:space="0" w:color="auto"/>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指标</w:t>
            </w:r>
          </w:p>
        </w:tc>
        <w:tc>
          <w:tcPr>
            <w:tcW w:w="2517" w:type="dxa"/>
            <w:tcBorders>
              <w:top w:val="single" w:sz="4" w:space="0" w:color="auto"/>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b/>
                <w:bCs/>
                <w:color w:val="000000"/>
                <w:sz w:val="24"/>
              </w:rPr>
            </w:pPr>
            <w:r w:rsidRPr="00A174C5">
              <w:rPr>
                <w:rFonts w:ascii="宋体" w:hAnsi="宋体" w:cs="宋体" w:hint="eastAsia"/>
                <w:b/>
                <w:bCs/>
                <w:color w:val="000000"/>
                <w:sz w:val="24"/>
              </w:rPr>
              <w:t>处罚措施</w:t>
            </w:r>
          </w:p>
        </w:tc>
      </w:tr>
      <w:tr w:rsidR="006A7765" w:rsidRPr="00A174C5" w:rsidTr="00CB0AC6">
        <w:trPr>
          <w:trHeight w:val="690"/>
        </w:trPr>
        <w:tc>
          <w:tcPr>
            <w:tcW w:w="696" w:type="dxa"/>
            <w:vMerge w:val="restart"/>
            <w:tcBorders>
              <w:top w:val="nil"/>
              <w:left w:val="single" w:sz="4" w:space="0" w:color="auto"/>
              <w:bottom w:val="single" w:sz="4" w:space="0" w:color="auto"/>
              <w:right w:val="single" w:sz="4" w:space="0" w:color="auto"/>
            </w:tcBorders>
            <w:noWrap/>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1</w:t>
            </w: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报修考核</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用户满意率</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作业人员完成职责范围内的各项工作任务，由采购人或报修用户进行评价</w:t>
            </w:r>
          </w:p>
        </w:tc>
        <w:tc>
          <w:tcPr>
            <w:tcW w:w="865"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99%</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每低一个百分比扣除本系统月维保款</w:t>
            </w:r>
            <w:r w:rsidRPr="00A174C5">
              <w:rPr>
                <w:rFonts w:ascii="宋体" w:hAnsi="宋体" w:cs="Arial"/>
                <w:color w:val="000000"/>
                <w:sz w:val="24"/>
              </w:rPr>
              <w:t>1%</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到达现场及时率</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自接到报修电话起</w:t>
            </w:r>
            <w:r w:rsidRPr="00A174C5">
              <w:rPr>
                <w:rFonts w:ascii="宋体" w:hAnsi="宋体" w:cs="Arial"/>
                <w:color w:val="000000"/>
                <w:sz w:val="24"/>
              </w:rPr>
              <w:t>10</w:t>
            </w:r>
            <w:r w:rsidRPr="00A174C5">
              <w:rPr>
                <w:rFonts w:ascii="宋体" w:hAnsi="宋体" w:cs="宋体" w:hint="eastAsia"/>
                <w:color w:val="000000"/>
                <w:sz w:val="24"/>
              </w:rPr>
              <w:t>分钟到达现场</w:t>
            </w:r>
          </w:p>
        </w:tc>
        <w:tc>
          <w:tcPr>
            <w:tcW w:w="86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99%</w:t>
            </w: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每低一个百分比扣除本系统月维保款</w:t>
            </w:r>
            <w:r w:rsidRPr="00A174C5">
              <w:rPr>
                <w:rFonts w:ascii="宋体" w:hAnsi="宋体" w:cs="Arial"/>
                <w:color w:val="000000"/>
                <w:sz w:val="24"/>
              </w:rPr>
              <w:t>1%</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处理故障完成率</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处理报修或维修故障，及时恢复设备使用功能，不影响用户正常使用</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tcBorders>
              <w:top w:val="nil"/>
              <w:left w:val="single" w:sz="4" w:space="0" w:color="auto"/>
              <w:bottom w:val="single" w:sz="4" w:space="0" w:color="auto"/>
              <w:right w:val="single" w:sz="4" w:space="0" w:color="auto"/>
            </w:tcBorders>
            <w:noWrap/>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2</w:t>
            </w:r>
          </w:p>
        </w:tc>
        <w:tc>
          <w:tcPr>
            <w:tcW w:w="1415"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维修保养考核</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操作完好率</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人员无误操作，设备无损坏</w:t>
            </w:r>
          </w:p>
        </w:tc>
        <w:tc>
          <w:tcPr>
            <w:tcW w:w="865"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100%</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每出现一次，除赔偿设备款外，再扣除</w:t>
            </w:r>
            <w:r w:rsidRPr="00A174C5">
              <w:rPr>
                <w:rFonts w:ascii="宋体" w:hAnsi="宋体" w:cs="Arial"/>
                <w:color w:val="000000"/>
                <w:sz w:val="24"/>
              </w:rPr>
              <w:lastRenderedPageBreak/>
              <w:t>200-</w:t>
            </w:r>
            <w:r w:rsidRPr="00A174C5">
              <w:rPr>
                <w:rFonts w:ascii="宋体" w:hAnsi="宋体" w:cs="宋体" w:hint="eastAsia"/>
                <w:color w:val="000000"/>
                <w:sz w:val="24"/>
              </w:rPr>
              <w:t>2</w:t>
            </w:r>
            <w:r w:rsidRPr="00A174C5">
              <w:rPr>
                <w:rFonts w:ascii="宋体" w:hAnsi="宋体" w:cs="Arial"/>
                <w:color w:val="000000"/>
                <w:sz w:val="24"/>
              </w:rPr>
              <w:t>000</w:t>
            </w:r>
            <w:r w:rsidRPr="00A174C5">
              <w:rPr>
                <w:rFonts w:ascii="宋体" w:hAnsi="宋体" w:cs="宋体" w:hint="eastAsia"/>
                <w:color w:val="000000"/>
                <w:sz w:val="24"/>
              </w:rPr>
              <w:t>元当月维保款</w:t>
            </w:r>
          </w:p>
        </w:tc>
      </w:tr>
      <w:tr w:rsidR="006A7765" w:rsidRPr="00A174C5" w:rsidTr="00CB0AC6">
        <w:trPr>
          <w:trHeight w:val="690"/>
        </w:trPr>
        <w:tc>
          <w:tcPr>
            <w:tcW w:w="696"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lastRenderedPageBreak/>
              <w:t>3</w:t>
            </w: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工作检查</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院级检查</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与专业相关的任何项目无责任问题</w:t>
            </w:r>
          </w:p>
        </w:tc>
        <w:tc>
          <w:tcPr>
            <w:tcW w:w="86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100%</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每次每项问题扣除5</w:t>
            </w:r>
            <w:r w:rsidRPr="00A174C5">
              <w:rPr>
                <w:rFonts w:ascii="宋体" w:hAnsi="宋体" w:cs="Arial"/>
                <w:color w:val="000000"/>
                <w:sz w:val="24"/>
              </w:rPr>
              <w:t>00</w:t>
            </w:r>
            <w:r w:rsidRPr="00A174C5">
              <w:rPr>
                <w:rFonts w:ascii="宋体" w:hAnsi="宋体" w:cs="宋体" w:hint="eastAsia"/>
                <w:color w:val="000000"/>
                <w:sz w:val="24"/>
              </w:rPr>
              <w:t>元当月维保款</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部门检查</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合同范围内相关所有的工作无责任问题</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每次每项问题扣除</w:t>
            </w:r>
            <w:r w:rsidRPr="00A174C5">
              <w:rPr>
                <w:rFonts w:ascii="宋体" w:hAnsi="宋体" w:cs="Arial"/>
                <w:color w:val="000000"/>
                <w:sz w:val="24"/>
              </w:rPr>
              <w:t>200</w:t>
            </w:r>
            <w:r w:rsidRPr="00A174C5">
              <w:rPr>
                <w:rFonts w:ascii="宋体" w:hAnsi="宋体" w:cs="宋体" w:hint="eastAsia"/>
                <w:color w:val="000000"/>
                <w:sz w:val="24"/>
              </w:rPr>
              <w:t>元当月维保款</w:t>
            </w:r>
          </w:p>
        </w:tc>
      </w:tr>
      <w:tr w:rsidR="006A7765" w:rsidRPr="00A174C5" w:rsidTr="00CB0AC6">
        <w:trPr>
          <w:trHeight w:val="690"/>
        </w:trPr>
        <w:tc>
          <w:tcPr>
            <w:tcW w:w="696"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4</w:t>
            </w: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人员管理</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考勤</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人员配备符合当日岗位相关要求，不得缺勤、脱岗，无迟到、早退现象</w:t>
            </w:r>
          </w:p>
        </w:tc>
        <w:tc>
          <w:tcPr>
            <w:tcW w:w="86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100%</w:t>
            </w: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如不符合要求每人</w:t>
            </w:r>
            <w:r w:rsidRPr="00A174C5">
              <w:rPr>
                <w:rFonts w:ascii="宋体" w:hAnsi="宋体" w:cs="Arial"/>
                <w:color w:val="000000"/>
                <w:sz w:val="24"/>
              </w:rPr>
              <w:t>/</w:t>
            </w:r>
            <w:r w:rsidRPr="00A174C5">
              <w:rPr>
                <w:rFonts w:ascii="宋体" w:hAnsi="宋体" w:cs="宋体" w:hint="eastAsia"/>
                <w:color w:val="000000"/>
                <w:sz w:val="24"/>
              </w:rPr>
              <w:t>次</w:t>
            </w:r>
            <w:r w:rsidRPr="00A174C5">
              <w:rPr>
                <w:rFonts w:ascii="宋体" w:hAnsi="宋体" w:cs="Arial"/>
                <w:color w:val="000000"/>
                <w:sz w:val="24"/>
              </w:rPr>
              <w:t>,</w:t>
            </w:r>
            <w:r w:rsidRPr="00A174C5">
              <w:rPr>
                <w:rFonts w:ascii="宋体" w:hAnsi="宋体" w:cs="宋体" w:hint="eastAsia"/>
                <w:color w:val="000000"/>
                <w:sz w:val="24"/>
              </w:rPr>
              <w:t>扣除当月维保款</w:t>
            </w:r>
            <w:r w:rsidRPr="00A174C5">
              <w:rPr>
                <w:rFonts w:ascii="宋体" w:hAnsi="宋体" w:cs="Arial"/>
                <w:color w:val="000000"/>
                <w:sz w:val="24"/>
              </w:rPr>
              <w:t>200</w:t>
            </w:r>
            <w:r w:rsidRPr="00A174C5">
              <w:rPr>
                <w:rFonts w:ascii="宋体" w:hAnsi="宋体" w:cs="宋体" w:hint="eastAsia"/>
                <w:color w:val="000000"/>
                <w:sz w:val="24"/>
              </w:rPr>
              <w:t>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行为规范</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符合剧院行为规范要求</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抽查技术知识及岗位职责</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人员技术水平及抽查结果达到考核要求</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如未达到考核要求，可考虑降级察看或辞退</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内业管理</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各类文档</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文档齐全，填写内容及上报时间符合要求</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如不符合要求每次扣除当月维保款</w:t>
            </w:r>
            <w:r w:rsidRPr="00A174C5">
              <w:rPr>
                <w:rFonts w:ascii="宋体" w:hAnsi="宋体" w:cs="Arial"/>
                <w:color w:val="000000"/>
                <w:sz w:val="24"/>
              </w:rPr>
              <w:t>200</w:t>
            </w:r>
            <w:r w:rsidRPr="00A174C5">
              <w:rPr>
                <w:rFonts w:ascii="宋体" w:hAnsi="宋体" w:cs="宋体" w:hint="eastAsia"/>
                <w:color w:val="000000"/>
                <w:sz w:val="24"/>
              </w:rPr>
              <w:t>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环境卫生</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所辖设备、工作、休息区环境干净整洁，物品摆放规整</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服从管理</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服从剧院各项管理规定</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违反剧院管理规定扣当月维保款</w:t>
            </w:r>
            <w:r w:rsidRPr="00A174C5">
              <w:rPr>
                <w:rFonts w:ascii="宋体" w:hAnsi="宋体" w:cs="Arial"/>
                <w:color w:val="000000"/>
                <w:sz w:val="24"/>
              </w:rPr>
              <w:t>500-</w:t>
            </w:r>
            <w:r w:rsidRPr="00A174C5">
              <w:rPr>
                <w:rFonts w:ascii="宋体" w:hAnsi="宋体" w:cs="宋体" w:hint="eastAsia"/>
                <w:color w:val="000000"/>
                <w:sz w:val="24"/>
              </w:rPr>
              <w:t>2</w:t>
            </w:r>
            <w:r w:rsidRPr="00A174C5">
              <w:rPr>
                <w:rFonts w:ascii="宋体" w:hAnsi="宋体" w:cs="Arial"/>
                <w:color w:val="000000"/>
                <w:sz w:val="24"/>
              </w:rPr>
              <w:t>000</w:t>
            </w:r>
            <w:r w:rsidRPr="00A174C5">
              <w:rPr>
                <w:rFonts w:ascii="宋体" w:hAnsi="宋体" w:cs="宋体" w:hint="eastAsia"/>
                <w:color w:val="000000"/>
                <w:sz w:val="24"/>
              </w:rPr>
              <w:t>元</w:t>
            </w:r>
          </w:p>
        </w:tc>
      </w:tr>
      <w:tr w:rsidR="006A7765" w:rsidRPr="00A174C5" w:rsidTr="00CB0AC6">
        <w:trPr>
          <w:trHeight w:val="690"/>
        </w:trPr>
        <w:tc>
          <w:tcPr>
            <w:tcW w:w="696"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5</w:t>
            </w: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库房</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账目</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必须保持账物相符，账账相符</w:t>
            </w:r>
          </w:p>
        </w:tc>
        <w:tc>
          <w:tcPr>
            <w:tcW w:w="86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right"/>
              <w:rPr>
                <w:rFonts w:ascii="宋体" w:hAnsi="宋体" w:cs="Arial"/>
                <w:color w:val="000000"/>
                <w:sz w:val="24"/>
              </w:rPr>
            </w:pPr>
            <w:r w:rsidRPr="00A174C5">
              <w:rPr>
                <w:rFonts w:ascii="宋体" w:hAnsi="宋体" w:cs="Arial"/>
                <w:color w:val="000000"/>
                <w:sz w:val="24"/>
              </w:rPr>
              <w:t>100%</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如帐物不符，除赔偿货品差额款项外，每次再扣除当月维保款</w:t>
            </w:r>
            <w:r w:rsidRPr="00A174C5">
              <w:rPr>
                <w:rFonts w:ascii="宋体" w:hAnsi="宋体" w:cs="Arial"/>
                <w:color w:val="000000"/>
                <w:sz w:val="24"/>
              </w:rPr>
              <w:t>500</w:t>
            </w:r>
            <w:r w:rsidRPr="00A174C5">
              <w:rPr>
                <w:rFonts w:ascii="宋体" w:hAnsi="宋体" w:cs="宋体" w:hint="eastAsia"/>
                <w:color w:val="000000"/>
                <w:sz w:val="24"/>
              </w:rPr>
              <w:t>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出入库</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认真填写出入库单，归档备查</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如不符合要求每项</w:t>
            </w:r>
            <w:r w:rsidRPr="00A174C5">
              <w:rPr>
                <w:rFonts w:ascii="宋体" w:hAnsi="宋体" w:cs="Arial"/>
                <w:color w:val="000000"/>
                <w:sz w:val="24"/>
              </w:rPr>
              <w:t>/</w:t>
            </w:r>
            <w:r w:rsidRPr="00A174C5">
              <w:rPr>
                <w:rFonts w:ascii="宋体" w:hAnsi="宋体" w:cs="宋体" w:hint="eastAsia"/>
                <w:color w:val="000000"/>
                <w:sz w:val="24"/>
              </w:rPr>
              <w:t>次扣除当月维保款</w:t>
            </w:r>
            <w:r w:rsidRPr="00A174C5">
              <w:rPr>
                <w:rFonts w:ascii="宋体" w:hAnsi="宋体" w:cs="Arial"/>
                <w:color w:val="000000"/>
                <w:sz w:val="24"/>
              </w:rPr>
              <w:t>200</w:t>
            </w:r>
            <w:r w:rsidRPr="00A174C5">
              <w:rPr>
                <w:rFonts w:ascii="宋体" w:hAnsi="宋体" w:cs="宋体" w:hint="eastAsia"/>
                <w:color w:val="000000"/>
                <w:sz w:val="24"/>
              </w:rPr>
              <w:t>-2000元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物品</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物品码放整齐，规格有序</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环境</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库内无杂物，货架无灰尘</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6</w:t>
            </w:r>
          </w:p>
        </w:tc>
        <w:tc>
          <w:tcPr>
            <w:tcW w:w="141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安全</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安全教育</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教育全面认真无遗漏</w:t>
            </w:r>
          </w:p>
        </w:tc>
        <w:tc>
          <w:tcPr>
            <w:tcW w:w="865"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r w:rsidRPr="00A174C5">
              <w:rPr>
                <w:rFonts w:ascii="宋体" w:hAnsi="宋体" w:cs="Arial"/>
                <w:color w:val="000000"/>
                <w:sz w:val="24"/>
              </w:rPr>
              <w:t xml:space="preserve">　</w:t>
            </w: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如不符合要求每项扣除当月维保款</w:t>
            </w:r>
            <w:r w:rsidRPr="00A174C5">
              <w:rPr>
                <w:rFonts w:ascii="宋体" w:hAnsi="宋体" w:cs="Arial"/>
                <w:color w:val="000000"/>
                <w:sz w:val="24"/>
              </w:rPr>
              <w:t>500</w:t>
            </w:r>
            <w:r w:rsidRPr="00A174C5">
              <w:rPr>
                <w:rFonts w:ascii="宋体" w:hAnsi="宋体" w:cs="宋体" w:hint="eastAsia"/>
                <w:color w:val="000000"/>
                <w:sz w:val="24"/>
              </w:rPr>
              <w:t>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安全日志</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及时填写、内容属实、签字齐全</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技术交底</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针对作业项目，切实可行、具体详细</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val="restart"/>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如不符合要求扣除当月维保款2</w:t>
            </w:r>
            <w:r w:rsidRPr="00A174C5">
              <w:rPr>
                <w:rFonts w:ascii="宋体" w:hAnsi="宋体" w:cs="Arial"/>
                <w:color w:val="000000"/>
                <w:sz w:val="24"/>
              </w:rPr>
              <w:t>00</w:t>
            </w:r>
            <w:r w:rsidRPr="00A174C5">
              <w:rPr>
                <w:rFonts w:ascii="宋体" w:hAnsi="宋体" w:cs="宋体" w:hint="eastAsia"/>
                <w:color w:val="000000"/>
                <w:sz w:val="24"/>
              </w:rPr>
              <w:t>-2000元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安全措施</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安全措施全面得当，检查监督到位</w:t>
            </w:r>
          </w:p>
        </w:tc>
        <w:tc>
          <w:tcPr>
            <w:tcW w:w="86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2517"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安全作业</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不发生人身、设备安全事故</w:t>
            </w:r>
          </w:p>
        </w:tc>
        <w:tc>
          <w:tcPr>
            <w:tcW w:w="865"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r w:rsidRPr="00A174C5">
              <w:rPr>
                <w:rFonts w:ascii="宋体" w:hAnsi="宋体" w:cs="Arial"/>
                <w:color w:val="000000"/>
                <w:sz w:val="24"/>
              </w:rPr>
              <w:t xml:space="preserve">　</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如不符合要求扣除当月合同总额的</w:t>
            </w:r>
            <w:r w:rsidRPr="00A174C5">
              <w:rPr>
                <w:rFonts w:ascii="宋体" w:hAnsi="宋体" w:cs="Arial"/>
                <w:color w:val="000000"/>
                <w:sz w:val="24"/>
              </w:rPr>
              <w:t>1%-10%</w:t>
            </w:r>
            <w:r w:rsidRPr="00A174C5">
              <w:rPr>
                <w:rFonts w:ascii="宋体" w:hAnsi="宋体" w:cs="宋体" w:hint="eastAsia"/>
                <w:color w:val="000000"/>
                <w:sz w:val="24"/>
              </w:rPr>
              <w:t>，责任人扣</w:t>
            </w:r>
            <w:r w:rsidRPr="00A174C5">
              <w:rPr>
                <w:rFonts w:ascii="宋体" w:hAnsi="宋体" w:cs="Arial"/>
                <w:color w:val="000000"/>
                <w:sz w:val="24"/>
              </w:rPr>
              <w:t>200-</w:t>
            </w:r>
            <w:r w:rsidRPr="00A174C5">
              <w:rPr>
                <w:rFonts w:ascii="宋体" w:hAnsi="宋体" w:cs="宋体" w:hint="eastAsia"/>
                <w:color w:val="000000"/>
                <w:sz w:val="24"/>
              </w:rPr>
              <w:t>2</w:t>
            </w:r>
            <w:r w:rsidRPr="00A174C5">
              <w:rPr>
                <w:rFonts w:ascii="宋体" w:hAnsi="宋体" w:cs="Arial"/>
                <w:color w:val="000000"/>
                <w:sz w:val="24"/>
              </w:rPr>
              <w:t>000</w:t>
            </w:r>
            <w:r w:rsidRPr="00A174C5">
              <w:rPr>
                <w:rFonts w:ascii="宋体" w:hAnsi="宋体" w:cs="宋体" w:hint="eastAsia"/>
                <w:color w:val="000000"/>
                <w:sz w:val="24"/>
              </w:rPr>
              <w:t>元</w:t>
            </w:r>
          </w:p>
        </w:tc>
      </w:tr>
      <w:tr w:rsidR="006A7765" w:rsidRPr="00A174C5" w:rsidTr="00CB0AC6">
        <w:trPr>
          <w:trHeight w:val="690"/>
        </w:trPr>
        <w:tc>
          <w:tcPr>
            <w:tcW w:w="696"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p>
        </w:tc>
        <w:tc>
          <w:tcPr>
            <w:tcW w:w="1415" w:type="dxa"/>
            <w:vMerge/>
            <w:tcBorders>
              <w:top w:val="nil"/>
              <w:left w:val="single" w:sz="4" w:space="0" w:color="auto"/>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事故教育</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认真分析事故原因，教育到位</w:t>
            </w:r>
          </w:p>
        </w:tc>
        <w:tc>
          <w:tcPr>
            <w:tcW w:w="865"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Arial"/>
                <w:color w:val="000000"/>
                <w:sz w:val="24"/>
              </w:rPr>
            </w:pPr>
            <w:r w:rsidRPr="00A174C5">
              <w:rPr>
                <w:rFonts w:ascii="宋体" w:hAnsi="宋体" w:cs="Arial"/>
                <w:color w:val="000000"/>
                <w:sz w:val="24"/>
              </w:rPr>
              <w:t xml:space="preserve">　</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如不符合要求每项扣除当月维保款2</w:t>
            </w:r>
            <w:r w:rsidRPr="00A174C5">
              <w:rPr>
                <w:rFonts w:ascii="宋体" w:hAnsi="宋体" w:cs="Arial"/>
                <w:color w:val="000000"/>
                <w:sz w:val="24"/>
              </w:rPr>
              <w:t>00</w:t>
            </w:r>
            <w:r w:rsidRPr="00A174C5">
              <w:rPr>
                <w:rFonts w:ascii="宋体" w:hAnsi="宋体" w:cs="宋体" w:hint="eastAsia"/>
                <w:color w:val="000000"/>
                <w:sz w:val="24"/>
              </w:rPr>
              <w:t>-2000元</w:t>
            </w:r>
          </w:p>
        </w:tc>
      </w:tr>
      <w:tr w:rsidR="006A7765" w:rsidRPr="00A174C5" w:rsidTr="00CB0AC6">
        <w:trPr>
          <w:trHeight w:val="690"/>
        </w:trPr>
        <w:tc>
          <w:tcPr>
            <w:tcW w:w="696" w:type="dxa"/>
            <w:tcBorders>
              <w:top w:val="nil"/>
              <w:left w:val="single" w:sz="4" w:space="0" w:color="auto"/>
              <w:bottom w:val="single" w:sz="4" w:space="0" w:color="auto"/>
              <w:right w:val="single" w:sz="4" w:space="0" w:color="auto"/>
            </w:tcBorders>
            <w:vAlign w:val="center"/>
          </w:tcPr>
          <w:p w:rsidR="006A7765" w:rsidRPr="00A174C5" w:rsidRDefault="006A7765" w:rsidP="00CB0AC6">
            <w:pPr>
              <w:widowControl/>
              <w:jc w:val="center"/>
              <w:rPr>
                <w:rFonts w:ascii="宋体" w:hAnsi="宋体" w:cs="Arial"/>
                <w:color w:val="000000"/>
                <w:sz w:val="24"/>
              </w:rPr>
            </w:pPr>
            <w:r w:rsidRPr="00A174C5">
              <w:rPr>
                <w:rFonts w:ascii="宋体" w:hAnsi="宋体" w:cs="Arial"/>
                <w:color w:val="000000"/>
                <w:sz w:val="24"/>
              </w:rPr>
              <w:t>7</w:t>
            </w:r>
          </w:p>
        </w:tc>
        <w:tc>
          <w:tcPr>
            <w:tcW w:w="1415"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能源</w:t>
            </w:r>
          </w:p>
        </w:tc>
        <w:tc>
          <w:tcPr>
            <w:tcW w:w="1298" w:type="dxa"/>
            <w:tcBorders>
              <w:top w:val="nil"/>
              <w:left w:val="nil"/>
              <w:bottom w:val="single" w:sz="4" w:space="0" w:color="auto"/>
              <w:right w:val="single" w:sz="4" w:space="0" w:color="auto"/>
            </w:tcBorders>
            <w:vAlign w:val="center"/>
          </w:tcPr>
          <w:p w:rsidR="006A7765" w:rsidRPr="00A174C5" w:rsidRDefault="006A7765" w:rsidP="00CB0AC6">
            <w:pPr>
              <w:widowControl/>
              <w:jc w:val="center"/>
              <w:rPr>
                <w:rFonts w:ascii="宋体" w:hAnsi="宋体" w:cs="宋体"/>
                <w:color w:val="000000"/>
                <w:sz w:val="24"/>
              </w:rPr>
            </w:pPr>
            <w:r w:rsidRPr="00A174C5">
              <w:rPr>
                <w:rFonts w:ascii="宋体" w:hAnsi="宋体" w:cs="宋体" w:hint="eastAsia"/>
                <w:color w:val="000000"/>
                <w:sz w:val="24"/>
              </w:rPr>
              <w:t>统计、分析</w:t>
            </w:r>
          </w:p>
        </w:tc>
        <w:tc>
          <w:tcPr>
            <w:tcW w:w="2213"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日常进行统计记录，每周、月、季年进行汇报</w:t>
            </w:r>
          </w:p>
        </w:tc>
        <w:tc>
          <w:tcPr>
            <w:tcW w:w="865" w:type="dxa"/>
            <w:tcBorders>
              <w:top w:val="nil"/>
              <w:left w:val="nil"/>
              <w:bottom w:val="single" w:sz="4" w:space="0" w:color="auto"/>
              <w:right w:val="single" w:sz="4" w:space="0" w:color="auto"/>
            </w:tcBorders>
            <w:vAlign w:val="center"/>
          </w:tcPr>
          <w:p w:rsidR="006A7765" w:rsidRPr="00A174C5" w:rsidRDefault="006A7765" w:rsidP="00CB0AC6">
            <w:pPr>
              <w:widowControl/>
              <w:jc w:val="right"/>
              <w:rPr>
                <w:rFonts w:ascii="宋体" w:hAnsi="宋体" w:cs="Arial"/>
                <w:color w:val="000000"/>
                <w:sz w:val="24"/>
              </w:rPr>
            </w:pPr>
            <w:r w:rsidRPr="00A174C5">
              <w:rPr>
                <w:rFonts w:ascii="宋体" w:hAnsi="宋体" w:cs="Arial"/>
                <w:color w:val="000000"/>
                <w:sz w:val="24"/>
              </w:rPr>
              <w:t>100%</w:t>
            </w:r>
          </w:p>
        </w:tc>
        <w:tc>
          <w:tcPr>
            <w:tcW w:w="2517" w:type="dxa"/>
            <w:tcBorders>
              <w:top w:val="nil"/>
              <w:left w:val="nil"/>
              <w:bottom w:val="single" w:sz="4" w:space="0" w:color="auto"/>
              <w:right w:val="single" w:sz="4" w:space="0" w:color="auto"/>
            </w:tcBorders>
            <w:vAlign w:val="center"/>
          </w:tcPr>
          <w:p w:rsidR="006A7765" w:rsidRPr="00A174C5" w:rsidRDefault="006A7765" w:rsidP="00CB0AC6">
            <w:pPr>
              <w:widowControl/>
              <w:rPr>
                <w:rFonts w:ascii="宋体" w:hAnsi="宋体" w:cs="宋体"/>
                <w:color w:val="000000"/>
                <w:sz w:val="24"/>
              </w:rPr>
            </w:pPr>
            <w:r w:rsidRPr="00A174C5">
              <w:rPr>
                <w:rFonts w:ascii="宋体" w:hAnsi="宋体" w:cs="宋体" w:hint="eastAsia"/>
                <w:color w:val="000000"/>
                <w:sz w:val="24"/>
              </w:rPr>
              <w:t>如不符合要求扣除作业责任人</w:t>
            </w:r>
            <w:r w:rsidRPr="00A174C5">
              <w:rPr>
                <w:rFonts w:ascii="宋体" w:hAnsi="宋体" w:cs="Arial"/>
                <w:color w:val="000000"/>
                <w:sz w:val="24"/>
              </w:rPr>
              <w:t>500</w:t>
            </w:r>
            <w:r w:rsidRPr="00A174C5">
              <w:rPr>
                <w:rFonts w:ascii="宋体" w:hAnsi="宋体" w:cs="宋体" w:hint="eastAsia"/>
                <w:color w:val="000000"/>
                <w:sz w:val="24"/>
              </w:rPr>
              <w:t>元</w:t>
            </w:r>
          </w:p>
        </w:tc>
      </w:tr>
    </w:tbl>
    <w:p w:rsidR="006A7765" w:rsidRPr="00A174C5" w:rsidRDefault="006A7765" w:rsidP="006A7765">
      <w:pPr>
        <w:rPr>
          <w:rFonts w:ascii="宋体" w:hAnsi="宋体"/>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t xml:space="preserve">第三部分 </w:t>
      </w:r>
      <w:r w:rsidRPr="00A174C5">
        <w:rPr>
          <w:rFonts w:ascii="宋体" w:eastAsia="宋体" w:hAnsi="宋体"/>
          <w:sz w:val="24"/>
          <w:szCs w:val="24"/>
        </w:rPr>
        <w:t>暖通空调系统技术服务要求</w:t>
      </w:r>
    </w:p>
    <w:p w:rsidR="006A7765" w:rsidRPr="00A174C5" w:rsidRDefault="006A7765" w:rsidP="006A7765">
      <w:pPr>
        <w:pStyle w:val="30"/>
        <w:numPr>
          <w:ilvl w:val="0"/>
          <w:numId w:val="20"/>
        </w:numPr>
        <w:autoSpaceDE/>
        <w:autoSpaceDN/>
        <w:adjustRightInd/>
        <w:spacing w:before="260" w:after="260" w:line="413" w:lineRule="auto"/>
        <w:jc w:val="both"/>
        <w:rPr>
          <w:rFonts w:hAnsi="宋体"/>
          <w:szCs w:val="24"/>
        </w:rPr>
      </w:pPr>
      <w:r w:rsidRPr="00A174C5">
        <w:rPr>
          <w:rFonts w:hAnsi="宋体"/>
          <w:szCs w:val="24"/>
        </w:rPr>
        <w:t>工作范围</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提供暖通空调专业系统设备的专业运行、维修、保养及管理人员，负责对国家大剧院</w:t>
      </w:r>
      <w:r w:rsidRPr="00A174C5">
        <w:rPr>
          <w:rFonts w:ascii="宋体" w:hAnsi="宋体" w:cs="Arial" w:hint="eastAsia"/>
          <w:sz w:val="24"/>
        </w:rPr>
        <w:t>-北京艺术中心</w:t>
      </w:r>
      <w:r w:rsidRPr="00A174C5">
        <w:rPr>
          <w:rFonts w:ascii="宋体" w:hAnsi="宋体" w:cs="Arial"/>
          <w:sz w:val="24"/>
        </w:rPr>
        <w:t>暖通空调专业系统设备进行全面管理，保证设备正常运行。对以上系统的设备进行全面维修、维护及保养。</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在设备专业的划分上，原则上不包括强、弱电系统，但包括暖通空调系统内与设备成套的电源设备。对于泵、电动水阀门、空调箱、手动阀门类、管道保温、成套电源设备，</w:t>
      </w:r>
      <w:r w:rsidRPr="00A174C5">
        <w:rPr>
          <w:rFonts w:ascii="宋体" w:hAnsi="宋体" w:cs="Arial" w:hint="eastAsia"/>
          <w:sz w:val="24"/>
        </w:rPr>
        <w:t>投标人</w:t>
      </w:r>
      <w:r w:rsidRPr="00A174C5">
        <w:rPr>
          <w:rFonts w:ascii="宋体" w:hAnsi="宋体" w:cs="Arial"/>
          <w:sz w:val="24"/>
        </w:rPr>
        <w:t>将负责设备本体及管道部件等，设备供电接线及控制部分成套及非成套设备</w:t>
      </w:r>
      <w:r w:rsidRPr="00A174C5">
        <w:rPr>
          <w:rFonts w:ascii="宋体" w:hAnsi="宋体" w:cs="Arial" w:hint="eastAsia"/>
          <w:sz w:val="24"/>
        </w:rPr>
        <w:t>。</w:t>
      </w:r>
      <w:r w:rsidRPr="00A174C5">
        <w:rPr>
          <w:rFonts w:ascii="宋体" w:hAnsi="宋体" w:cs="Arial"/>
          <w:sz w:val="24"/>
        </w:rPr>
        <w:t>成套设备包括成套控制柜，非成套设备以设备接线端子为分界，接线端子以下及成套设备控制柜接线点以下归</w:t>
      </w:r>
      <w:r w:rsidRPr="00A174C5">
        <w:rPr>
          <w:rFonts w:ascii="宋体" w:hAnsi="宋体" w:cs="Arial" w:hint="eastAsia"/>
          <w:sz w:val="24"/>
        </w:rPr>
        <w:t>投标人</w:t>
      </w:r>
      <w:r w:rsidRPr="00A174C5">
        <w:rPr>
          <w:rFonts w:ascii="宋体" w:hAnsi="宋体" w:cs="Arial"/>
          <w:sz w:val="24"/>
        </w:rPr>
        <w:t>负责。弱电范围为执行机构至设备本体（不包括执行机构）。</w:t>
      </w:r>
    </w:p>
    <w:p w:rsidR="006A7765" w:rsidRPr="00A174C5" w:rsidRDefault="006A7765" w:rsidP="006A7765">
      <w:pPr>
        <w:tabs>
          <w:tab w:val="left" w:pos="540"/>
        </w:tabs>
        <w:spacing w:line="360" w:lineRule="auto"/>
        <w:ind w:firstLineChars="200" w:firstLine="480"/>
        <w:rPr>
          <w:rFonts w:ascii="宋体" w:hAnsi="宋体" w:cs="Arial"/>
          <w:b/>
          <w:sz w:val="24"/>
        </w:rPr>
      </w:pPr>
      <w:r w:rsidRPr="00A174C5">
        <w:rPr>
          <w:rFonts w:ascii="宋体" w:hAnsi="宋体" w:cs="Arial"/>
          <w:sz w:val="24"/>
        </w:rPr>
        <w:t>需要进行管理的系统如下：</w:t>
      </w:r>
    </w:p>
    <w:p w:rsidR="006A7765" w:rsidRPr="00A174C5" w:rsidRDefault="006A7765" w:rsidP="006A7765">
      <w:pPr>
        <w:numPr>
          <w:ilvl w:val="2"/>
          <w:numId w:val="21"/>
        </w:numPr>
        <w:tabs>
          <w:tab w:val="left" w:pos="540"/>
        </w:tabs>
        <w:adjustRightInd w:val="0"/>
        <w:spacing w:line="360" w:lineRule="auto"/>
        <w:jc w:val="left"/>
        <w:rPr>
          <w:rFonts w:ascii="宋体" w:hAnsi="宋体" w:cs="Arial"/>
          <w:sz w:val="24"/>
        </w:rPr>
      </w:pPr>
      <w:bookmarkStart w:id="8" w:name="_Toc301386040"/>
      <w:bookmarkStart w:id="9" w:name="_Toc301443497"/>
      <w:r w:rsidRPr="00A174C5">
        <w:rPr>
          <w:rFonts w:ascii="宋体" w:hAnsi="宋体" w:cs="Arial"/>
          <w:sz w:val="24"/>
        </w:rPr>
        <w:t>空调/</w:t>
      </w:r>
      <w:bookmarkEnd w:id="8"/>
      <w:bookmarkEnd w:id="9"/>
      <w:r w:rsidRPr="00A174C5">
        <w:rPr>
          <w:rFonts w:ascii="宋体" w:hAnsi="宋体" w:cs="Arial" w:hint="eastAsia"/>
          <w:sz w:val="24"/>
        </w:rPr>
        <w:t>水路管网系统及设备</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包括</w:t>
      </w:r>
      <w:r w:rsidRPr="00A174C5">
        <w:rPr>
          <w:rFonts w:ascii="宋体" w:hAnsi="宋体" w:cs="Arial" w:hint="eastAsia"/>
          <w:sz w:val="24"/>
        </w:rPr>
        <w:t>但不限于</w:t>
      </w:r>
      <w:r w:rsidRPr="00A174C5">
        <w:rPr>
          <w:rFonts w:ascii="宋体" w:hAnsi="宋体" w:cs="Arial"/>
          <w:sz w:val="24"/>
        </w:rPr>
        <w:t>冷却水、冷冻</w:t>
      </w:r>
      <w:r w:rsidRPr="00A174C5">
        <w:rPr>
          <w:rFonts w:ascii="宋体" w:hAnsi="宋体" w:cs="Arial" w:hint="eastAsia"/>
          <w:sz w:val="24"/>
        </w:rPr>
        <w:t>、冷凝水、采暖</w:t>
      </w:r>
      <w:r w:rsidRPr="00A174C5">
        <w:rPr>
          <w:rFonts w:ascii="宋体" w:hAnsi="宋体" w:cs="Arial"/>
          <w:sz w:val="24"/>
        </w:rPr>
        <w:t>水</w:t>
      </w:r>
      <w:r w:rsidRPr="00A174C5">
        <w:rPr>
          <w:rFonts w:ascii="宋体" w:hAnsi="宋体" w:cs="Arial" w:hint="eastAsia"/>
          <w:sz w:val="24"/>
        </w:rPr>
        <w:t>等</w:t>
      </w:r>
      <w:r w:rsidRPr="00A174C5">
        <w:rPr>
          <w:rFonts w:ascii="宋体" w:hAnsi="宋体" w:cs="Arial"/>
          <w:sz w:val="24"/>
        </w:rPr>
        <w:t>系统管网及设备、</w:t>
      </w:r>
      <w:r w:rsidRPr="00A174C5">
        <w:rPr>
          <w:rFonts w:ascii="宋体" w:hAnsi="宋体" w:cs="Arial" w:hint="eastAsia"/>
          <w:sz w:val="24"/>
        </w:rPr>
        <w:t>冷冻站、</w:t>
      </w:r>
      <w:r w:rsidRPr="00A174C5">
        <w:rPr>
          <w:rFonts w:ascii="宋体" w:hAnsi="宋体" w:cs="Arial"/>
          <w:sz w:val="24"/>
        </w:rPr>
        <w:t>热力站系统管网及设备、冷却塔系统及设备、空调机房</w:t>
      </w:r>
      <w:r w:rsidRPr="00A174C5">
        <w:rPr>
          <w:rFonts w:ascii="宋体" w:hAnsi="宋体" w:cs="Arial" w:hint="eastAsia"/>
          <w:sz w:val="24"/>
        </w:rPr>
        <w:t>、地板辐射、等</w:t>
      </w:r>
      <w:r w:rsidRPr="00A174C5">
        <w:rPr>
          <w:rFonts w:ascii="宋体" w:hAnsi="宋体" w:cs="Arial"/>
          <w:sz w:val="24"/>
        </w:rPr>
        <w:t>各种设备系统及管道、板式换热器、散热器、风机、水处理系统及设备、水过滤系统及设备、水箱补水系统的水管道维护，加湿器、恒温恒湿器、液体消声器、阀门、保温、管道</w:t>
      </w:r>
      <w:r w:rsidRPr="00A174C5">
        <w:rPr>
          <w:rFonts w:ascii="宋体" w:hAnsi="宋体" w:cs="Arial" w:hint="eastAsia"/>
          <w:sz w:val="24"/>
        </w:rPr>
        <w:t>支架吊杆等</w:t>
      </w:r>
      <w:r w:rsidRPr="00A174C5">
        <w:rPr>
          <w:rFonts w:ascii="宋体" w:hAnsi="宋体" w:cs="Arial"/>
          <w:sz w:val="24"/>
        </w:rPr>
        <w:t>连接</w:t>
      </w:r>
      <w:r w:rsidRPr="00A174C5">
        <w:rPr>
          <w:rFonts w:ascii="宋体" w:hAnsi="宋体" w:cs="Arial" w:hint="eastAsia"/>
          <w:sz w:val="24"/>
        </w:rPr>
        <w:t>固定</w:t>
      </w:r>
      <w:r w:rsidRPr="00A174C5">
        <w:rPr>
          <w:rFonts w:ascii="宋体" w:hAnsi="宋体" w:cs="Arial"/>
          <w:sz w:val="24"/>
        </w:rPr>
        <w:t>件等的运行、维护、保养等。</w:t>
      </w:r>
    </w:p>
    <w:p w:rsidR="006A7765" w:rsidRPr="00A174C5" w:rsidRDefault="006A7765" w:rsidP="006A7765">
      <w:pPr>
        <w:numPr>
          <w:ilvl w:val="2"/>
          <w:numId w:val="21"/>
        </w:numPr>
        <w:tabs>
          <w:tab w:val="left" w:pos="540"/>
        </w:tabs>
        <w:adjustRightInd w:val="0"/>
        <w:spacing w:line="360" w:lineRule="auto"/>
        <w:jc w:val="left"/>
        <w:rPr>
          <w:rFonts w:ascii="宋体" w:hAnsi="宋体" w:cs="Arial"/>
          <w:sz w:val="24"/>
        </w:rPr>
      </w:pPr>
      <w:bookmarkStart w:id="10" w:name="_Toc301443498"/>
      <w:bookmarkStart w:id="11" w:name="_Toc301386041"/>
      <w:r w:rsidRPr="00A174C5">
        <w:rPr>
          <w:rFonts w:ascii="宋体" w:hAnsi="宋体" w:cs="Arial"/>
          <w:sz w:val="24"/>
        </w:rPr>
        <w:lastRenderedPageBreak/>
        <w:t>空调/风系统</w:t>
      </w:r>
      <w:bookmarkEnd w:id="10"/>
      <w:bookmarkEnd w:id="11"/>
      <w:r w:rsidRPr="00A174C5">
        <w:rPr>
          <w:rFonts w:ascii="宋体" w:hAnsi="宋体" w:cs="Arial" w:hint="eastAsia"/>
          <w:sz w:val="24"/>
        </w:rPr>
        <w:t>及设备</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包括</w:t>
      </w:r>
      <w:r w:rsidRPr="00A174C5">
        <w:rPr>
          <w:rFonts w:ascii="宋体" w:hAnsi="宋体" w:cs="Arial" w:hint="eastAsia"/>
          <w:sz w:val="24"/>
        </w:rPr>
        <w:t>但不限于</w:t>
      </w:r>
      <w:r w:rsidRPr="00A174C5">
        <w:rPr>
          <w:rFonts w:ascii="宋体" w:hAnsi="宋体" w:cs="Arial"/>
          <w:sz w:val="24"/>
        </w:rPr>
        <w:t>空调机、新风机、风机盘管、分体空调器、恒温恒湿机</w:t>
      </w:r>
      <w:r w:rsidRPr="00A174C5">
        <w:rPr>
          <w:rFonts w:ascii="宋体" w:hAnsi="宋体" w:cs="Arial" w:hint="eastAsia"/>
          <w:sz w:val="24"/>
        </w:rPr>
        <w:t>，</w:t>
      </w:r>
      <w:r w:rsidRPr="00A174C5">
        <w:rPr>
          <w:rFonts w:ascii="宋体" w:hAnsi="宋体" w:cs="Arial"/>
          <w:sz w:val="24"/>
        </w:rPr>
        <w:t>设备间排风、卫生间排风、公共区域排风</w:t>
      </w:r>
      <w:r w:rsidRPr="00A174C5">
        <w:rPr>
          <w:rFonts w:ascii="宋体" w:hAnsi="宋体" w:cs="Arial" w:hint="eastAsia"/>
          <w:sz w:val="24"/>
        </w:rPr>
        <w:t>、</w:t>
      </w:r>
      <w:r w:rsidRPr="00A174C5">
        <w:rPr>
          <w:rFonts w:ascii="宋体" w:hAnsi="宋体" w:cs="Arial"/>
          <w:sz w:val="24"/>
        </w:rPr>
        <w:t>通风风机</w:t>
      </w:r>
      <w:r w:rsidRPr="00A174C5">
        <w:rPr>
          <w:rFonts w:ascii="宋体" w:hAnsi="宋体" w:cs="Arial" w:hint="eastAsia"/>
          <w:sz w:val="24"/>
        </w:rPr>
        <w:t>、</w:t>
      </w:r>
      <w:r w:rsidRPr="00A174C5">
        <w:rPr>
          <w:rFonts w:ascii="宋体" w:hAnsi="宋体" w:cs="Arial"/>
          <w:sz w:val="24"/>
        </w:rPr>
        <w:t>总排烟风机、系统的风</w:t>
      </w:r>
      <w:r w:rsidRPr="00A174C5">
        <w:rPr>
          <w:rFonts w:ascii="宋体" w:hAnsi="宋体" w:cs="Arial" w:hint="eastAsia"/>
          <w:sz w:val="24"/>
        </w:rPr>
        <w:t>道</w:t>
      </w:r>
      <w:r w:rsidRPr="00A174C5">
        <w:rPr>
          <w:rFonts w:ascii="宋体" w:hAnsi="宋体" w:cs="Arial"/>
          <w:sz w:val="24"/>
        </w:rPr>
        <w:t>管</w:t>
      </w:r>
      <w:r w:rsidRPr="00A174C5">
        <w:rPr>
          <w:rFonts w:ascii="宋体" w:hAnsi="宋体" w:cs="Arial" w:hint="eastAsia"/>
          <w:sz w:val="24"/>
        </w:rPr>
        <w:t>路支架吊杆等</w:t>
      </w:r>
      <w:r w:rsidRPr="00A174C5">
        <w:rPr>
          <w:rFonts w:ascii="宋体" w:hAnsi="宋体" w:cs="Arial"/>
          <w:sz w:val="24"/>
        </w:rPr>
        <w:t>连接</w:t>
      </w:r>
      <w:r w:rsidRPr="00A174C5">
        <w:rPr>
          <w:rFonts w:ascii="宋体" w:hAnsi="宋体" w:cs="Arial" w:hint="eastAsia"/>
          <w:sz w:val="24"/>
        </w:rPr>
        <w:t>固定</w:t>
      </w:r>
      <w:r w:rsidRPr="00A174C5">
        <w:rPr>
          <w:rFonts w:ascii="宋体" w:hAnsi="宋体" w:cs="Arial"/>
          <w:sz w:val="24"/>
        </w:rPr>
        <w:t>件</w:t>
      </w:r>
      <w:r w:rsidRPr="00A174C5">
        <w:rPr>
          <w:rFonts w:ascii="宋体" w:hAnsi="宋体" w:cs="Arial" w:hint="eastAsia"/>
          <w:sz w:val="24"/>
        </w:rPr>
        <w:t>及</w:t>
      </w:r>
      <w:r w:rsidRPr="00A174C5">
        <w:rPr>
          <w:rFonts w:ascii="宋体" w:hAnsi="宋体" w:cs="Arial"/>
          <w:sz w:val="24"/>
        </w:rPr>
        <w:t>所带设备</w:t>
      </w:r>
      <w:r w:rsidRPr="00A174C5">
        <w:rPr>
          <w:rFonts w:ascii="宋体" w:hAnsi="宋体" w:cs="Arial" w:hint="eastAsia"/>
          <w:sz w:val="24"/>
        </w:rPr>
        <w:t>等</w:t>
      </w:r>
      <w:r w:rsidRPr="00A174C5">
        <w:rPr>
          <w:rFonts w:ascii="宋体" w:hAnsi="宋体" w:cs="Arial"/>
          <w:sz w:val="24"/>
        </w:rPr>
        <w:t>，如防火阀</w:t>
      </w:r>
      <w:r w:rsidRPr="00A174C5">
        <w:rPr>
          <w:rFonts w:ascii="宋体" w:hAnsi="宋体" w:cs="Arial" w:hint="eastAsia"/>
          <w:sz w:val="24"/>
        </w:rPr>
        <w:t>、</w:t>
      </w:r>
      <w:r w:rsidRPr="00A174C5">
        <w:rPr>
          <w:rFonts w:ascii="宋体" w:hAnsi="宋体" w:cs="Arial"/>
          <w:sz w:val="24"/>
        </w:rPr>
        <w:t>风量调节阀、风机风口、手动阀门及供电和控制等系统设备的运行、维护、保养等。所有空气过滤网、过滤装置均需定期清洗消毒，特殊情况时，冷凝系统要消毒。清洗周期参考如下：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4394"/>
        <w:gridCol w:w="1938"/>
        <w:gridCol w:w="1929"/>
      </w:tblGrid>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b/>
                <w:bCs/>
                <w:sz w:val="24"/>
              </w:rPr>
            </w:pPr>
            <w:r w:rsidRPr="00A174C5">
              <w:rPr>
                <w:rFonts w:ascii="宋体" w:hAnsi="宋体" w:cs="Arial" w:hint="eastAsia"/>
                <w:b/>
                <w:bCs/>
                <w:sz w:val="24"/>
              </w:rPr>
              <w:t>序号</w:t>
            </w:r>
          </w:p>
        </w:tc>
        <w:tc>
          <w:tcPr>
            <w:tcW w:w="4394" w:type="dxa"/>
          </w:tcPr>
          <w:p w:rsidR="006A7765" w:rsidRPr="00A174C5" w:rsidRDefault="006A7765" w:rsidP="00CB0AC6">
            <w:pPr>
              <w:tabs>
                <w:tab w:val="left" w:pos="540"/>
              </w:tabs>
              <w:spacing w:line="360" w:lineRule="auto"/>
              <w:jc w:val="center"/>
              <w:rPr>
                <w:rFonts w:ascii="宋体" w:hAnsi="宋体" w:cs="Arial"/>
                <w:b/>
                <w:bCs/>
                <w:sz w:val="24"/>
              </w:rPr>
            </w:pPr>
            <w:r w:rsidRPr="00A174C5">
              <w:rPr>
                <w:rFonts w:ascii="宋体" w:hAnsi="宋体" w:cs="Arial" w:hint="eastAsia"/>
                <w:b/>
                <w:bCs/>
                <w:sz w:val="24"/>
              </w:rPr>
              <w:t>项目</w:t>
            </w:r>
          </w:p>
        </w:tc>
        <w:tc>
          <w:tcPr>
            <w:tcW w:w="1938" w:type="dxa"/>
          </w:tcPr>
          <w:p w:rsidR="006A7765" w:rsidRPr="00A174C5" w:rsidRDefault="006A7765" w:rsidP="00CB0AC6">
            <w:pPr>
              <w:tabs>
                <w:tab w:val="left" w:pos="540"/>
              </w:tabs>
              <w:spacing w:line="360" w:lineRule="auto"/>
              <w:jc w:val="center"/>
              <w:rPr>
                <w:rFonts w:ascii="宋体" w:hAnsi="宋体" w:cs="Arial"/>
                <w:b/>
                <w:bCs/>
                <w:sz w:val="24"/>
              </w:rPr>
            </w:pPr>
            <w:r w:rsidRPr="00A174C5">
              <w:rPr>
                <w:rFonts w:ascii="宋体" w:hAnsi="宋体" w:cs="Arial" w:hint="eastAsia"/>
                <w:b/>
                <w:bCs/>
                <w:sz w:val="24"/>
              </w:rPr>
              <w:t>频率</w:t>
            </w:r>
          </w:p>
        </w:tc>
        <w:tc>
          <w:tcPr>
            <w:tcW w:w="1929" w:type="dxa"/>
          </w:tcPr>
          <w:p w:rsidR="006A7765" w:rsidRPr="00A174C5" w:rsidRDefault="006A7765" w:rsidP="00CB0AC6">
            <w:pPr>
              <w:tabs>
                <w:tab w:val="left" w:pos="540"/>
              </w:tabs>
              <w:spacing w:line="360" w:lineRule="auto"/>
              <w:jc w:val="center"/>
              <w:rPr>
                <w:rFonts w:ascii="宋体" w:hAnsi="宋体" w:cs="Arial"/>
                <w:b/>
                <w:bCs/>
                <w:sz w:val="24"/>
              </w:rPr>
            </w:pPr>
            <w:r w:rsidRPr="00A174C5">
              <w:rPr>
                <w:rFonts w:ascii="宋体" w:hAnsi="宋体" w:cs="Arial" w:hint="eastAsia"/>
                <w:b/>
                <w:bCs/>
                <w:sz w:val="24"/>
              </w:rPr>
              <w:t>备注</w:t>
            </w: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1</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空调机（AHU）</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每周</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2</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新风机组（PAU</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每周</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3</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风机盘管（FCU）</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每季度</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公共区域</w:t>
            </w: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4</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分体式空调机组</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每季度</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5</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恒温恒湿机</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每季度</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6</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空调系统送、回风口</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每季度</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公共</w:t>
            </w:r>
            <w:r w:rsidRPr="00A174C5">
              <w:rPr>
                <w:rFonts w:ascii="宋体" w:hAnsi="宋体" w:cs="Arial"/>
                <w:sz w:val="24"/>
              </w:rPr>
              <w:t>区域</w:t>
            </w: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7</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新风口</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过渡季</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p>
        </w:tc>
      </w:tr>
      <w:tr w:rsidR="006A7765" w:rsidRPr="00A174C5" w:rsidTr="00CB0AC6">
        <w:trPr>
          <w:trHeight w:val="567"/>
          <w:jc w:val="center"/>
        </w:trPr>
        <w:tc>
          <w:tcPr>
            <w:tcW w:w="743" w:type="dxa"/>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hint="eastAsia"/>
                <w:sz w:val="24"/>
              </w:rPr>
              <w:t>8</w:t>
            </w:r>
          </w:p>
        </w:tc>
        <w:tc>
          <w:tcPr>
            <w:tcW w:w="4394"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sz w:val="24"/>
              </w:rPr>
              <w:t>冷凝水系统消毒</w:t>
            </w:r>
          </w:p>
        </w:tc>
        <w:tc>
          <w:tcPr>
            <w:tcW w:w="1938"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w:t>
            </w:r>
          </w:p>
        </w:tc>
        <w:tc>
          <w:tcPr>
            <w:tcW w:w="1929" w:type="dxa"/>
          </w:tcPr>
          <w:p w:rsidR="006A7765" w:rsidRPr="00A174C5" w:rsidRDefault="006A7765" w:rsidP="00CB0AC6">
            <w:pPr>
              <w:tabs>
                <w:tab w:val="left" w:pos="540"/>
              </w:tabs>
              <w:spacing w:line="360" w:lineRule="auto"/>
              <w:ind w:leftChars="257" w:left="540"/>
              <w:rPr>
                <w:rFonts w:ascii="宋体" w:hAnsi="宋体" w:cs="Arial"/>
                <w:sz w:val="24"/>
              </w:rPr>
            </w:pPr>
            <w:r w:rsidRPr="00A174C5">
              <w:rPr>
                <w:rFonts w:ascii="宋体" w:hAnsi="宋体" w:cs="Arial" w:hint="eastAsia"/>
                <w:sz w:val="24"/>
              </w:rPr>
              <w:t>特殊情况</w:t>
            </w:r>
          </w:p>
        </w:tc>
      </w:tr>
    </w:tbl>
    <w:p w:rsidR="006A7765" w:rsidRPr="00A174C5" w:rsidRDefault="006A7765" w:rsidP="006A7765">
      <w:pPr>
        <w:numPr>
          <w:ilvl w:val="2"/>
          <w:numId w:val="21"/>
        </w:numPr>
        <w:tabs>
          <w:tab w:val="left" w:pos="540"/>
        </w:tabs>
        <w:adjustRightInd w:val="0"/>
        <w:spacing w:line="360" w:lineRule="auto"/>
        <w:jc w:val="left"/>
        <w:rPr>
          <w:rFonts w:ascii="宋体" w:hAnsi="宋体" w:cs="Arial"/>
          <w:sz w:val="24"/>
        </w:rPr>
      </w:pPr>
      <w:r w:rsidRPr="00A174C5">
        <w:rPr>
          <w:rFonts w:ascii="宋体" w:hAnsi="宋体" w:cs="Arial"/>
          <w:sz w:val="24"/>
        </w:rPr>
        <w:t>空气无线监测系统</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包括整套空气无线监控设备的日常保养维护，同时要求8</w:t>
      </w:r>
      <w:r w:rsidRPr="00A174C5">
        <w:rPr>
          <w:rFonts w:ascii="宋体" w:hAnsi="宋体" w:cs="Arial" w:hint="eastAsia"/>
          <w:sz w:val="24"/>
        </w:rPr>
        <w:t>:</w:t>
      </w:r>
      <w:r w:rsidRPr="00A174C5">
        <w:rPr>
          <w:rFonts w:ascii="宋体" w:hAnsi="宋体" w:cs="Arial"/>
          <w:sz w:val="24"/>
        </w:rPr>
        <w:t>00至全天活动结束，须有人值守监测并记录各项数据，当数据发现异常时，应及时通知相关方。</w:t>
      </w:r>
    </w:p>
    <w:p w:rsidR="006A7765" w:rsidRPr="00A174C5" w:rsidRDefault="006A7765" w:rsidP="006A7765">
      <w:pPr>
        <w:numPr>
          <w:ilvl w:val="2"/>
          <w:numId w:val="21"/>
        </w:numPr>
        <w:tabs>
          <w:tab w:val="left" w:pos="540"/>
        </w:tabs>
        <w:adjustRightInd w:val="0"/>
        <w:spacing w:line="360" w:lineRule="auto"/>
        <w:jc w:val="left"/>
        <w:rPr>
          <w:rFonts w:ascii="宋体" w:hAnsi="宋体" w:cs="Arial"/>
          <w:sz w:val="24"/>
        </w:rPr>
      </w:pPr>
      <w:r w:rsidRPr="00A174C5">
        <w:rPr>
          <w:rFonts w:ascii="宋体" w:hAnsi="宋体" w:cs="Arial" w:hint="eastAsia"/>
          <w:sz w:val="24"/>
        </w:rPr>
        <w:t>设备机房及管理区域</w:t>
      </w:r>
    </w:p>
    <w:p w:rsidR="006A7765" w:rsidRPr="00A174C5" w:rsidRDefault="006A7765" w:rsidP="006A7765">
      <w:pPr>
        <w:tabs>
          <w:tab w:val="left" w:pos="540"/>
          <w:tab w:val="left" w:pos="3195"/>
        </w:tabs>
        <w:spacing w:line="360" w:lineRule="auto"/>
        <w:ind w:firstLineChars="200" w:firstLine="480"/>
        <w:rPr>
          <w:rFonts w:ascii="宋体" w:hAnsi="宋体" w:cs="Arial"/>
          <w:sz w:val="24"/>
        </w:rPr>
      </w:pPr>
      <w:r w:rsidRPr="00A174C5">
        <w:rPr>
          <w:rFonts w:ascii="宋体" w:hAnsi="宋体" w:cs="Arial" w:hint="eastAsia"/>
          <w:sz w:val="24"/>
        </w:rPr>
        <w:t>包括暖通空调专业所管理的各类机房、办公区及其他区域的环境、安全及卫生。</w:t>
      </w:r>
    </w:p>
    <w:p w:rsidR="006A7765" w:rsidRPr="00A174C5" w:rsidRDefault="006A7765" w:rsidP="006A7765">
      <w:pPr>
        <w:numPr>
          <w:ilvl w:val="2"/>
          <w:numId w:val="21"/>
        </w:numPr>
        <w:tabs>
          <w:tab w:val="left" w:pos="540"/>
        </w:tabs>
        <w:adjustRightInd w:val="0"/>
        <w:spacing w:line="360" w:lineRule="auto"/>
        <w:jc w:val="left"/>
        <w:rPr>
          <w:rFonts w:ascii="宋体" w:hAnsi="宋体" w:cs="Arial"/>
          <w:color w:val="FF0000"/>
          <w:sz w:val="24"/>
        </w:rPr>
      </w:pPr>
      <w:r w:rsidRPr="00A174C5">
        <w:rPr>
          <w:rFonts w:ascii="宋体" w:hAnsi="宋体" w:cs="Arial" w:hint="eastAsia"/>
          <w:sz w:val="24"/>
        </w:rPr>
        <w:t>暖通空调系统设备一览表</w:t>
      </w:r>
    </w:p>
    <w:p w:rsidR="006A7765" w:rsidRPr="00A174C5" w:rsidRDefault="006A7765" w:rsidP="006A7765">
      <w:pPr>
        <w:tabs>
          <w:tab w:val="left" w:pos="540"/>
        </w:tabs>
        <w:spacing w:line="360" w:lineRule="auto"/>
        <w:ind w:firstLineChars="200" w:firstLine="480"/>
        <w:rPr>
          <w:rFonts w:ascii="宋体" w:hAnsi="宋体" w:cs="Arial"/>
          <w:color w:val="FF0000"/>
          <w:sz w:val="24"/>
        </w:rPr>
      </w:pPr>
      <w:r w:rsidRPr="00A174C5">
        <w:rPr>
          <w:rFonts w:ascii="宋体" w:hAnsi="宋体" w:cs="Arial" w:hint="eastAsia"/>
          <w:sz w:val="24"/>
        </w:rPr>
        <w:t>该表未注明的系统设备、新改造、新增加、新纳入的设备设施须纳入正常维修保养巡视等维保工作。</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55"/>
        <w:gridCol w:w="1520"/>
        <w:gridCol w:w="1444"/>
        <w:gridCol w:w="2432"/>
        <w:gridCol w:w="684"/>
        <w:gridCol w:w="1155"/>
        <w:gridCol w:w="928"/>
      </w:tblGrid>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序号</w:t>
            </w:r>
          </w:p>
        </w:tc>
        <w:tc>
          <w:tcPr>
            <w:tcW w:w="152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 xml:space="preserve"> 系统</w:t>
            </w:r>
          </w:p>
        </w:tc>
        <w:tc>
          <w:tcPr>
            <w:tcW w:w="144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二级子</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项目名称</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单位</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b/>
                <w:color w:val="000000"/>
                <w:sz w:val="24"/>
              </w:rPr>
            </w:pPr>
            <w:r w:rsidRPr="00A174C5">
              <w:rPr>
                <w:rFonts w:ascii="宋体" w:hAnsi="宋体" w:cs="Arial"/>
                <w:b/>
                <w:color w:val="000000"/>
                <w:sz w:val="24"/>
              </w:rPr>
              <w:t>数量</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color w:val="000000"/>
                <w:sz w:val="24"/>
              </w:rPr>
            </w:pPr>
            <w:r w:rsidRPr="00A174C5">
              <w:rPr>
                <w:rFonts w:ascii="宋体" w:hAnsi="宋体" w:cs="宋体" w:hint="eastAsia"/>
                <w:b/>
                <w:color w:val="000000"/>
                <w:sz w:val="24"/>
              </w:rPr>
              <w:t>备注</w:t>
            </w: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w:t>
            </w:r>
          </w:p>
        </w:tc>
        <w:tc>
          <w:tcPr>
            <w:tcW w:w="1520" w:type="dxa"/>
            <w:vMerge w:val="restart"/>
            <w:tcBorders>
              <w:top w:val="single" w:sz="4" w:space="0" w:color="000000"/>
              <w:left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r w:rsidRPr="00A174C5">
              <w:rPr>
                <w:rFonts w:ascii="宋体" w:hAnsi="宋体" w:cs="宋体" w:hint="eastAsia"/>
                <w:color w:val="000000"/>
                <w:sz w:val="24"/>
              </w:rPr>
              <w:t>空气调节系统</w:t>
            </w:r>
          </w:p>
        </w:tc>
        <w:tc>
          <w:tcPr>
            <w:tcW w:w="1444" w:type="dxa"/>
            <w:vMerge w:val="restart"/>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风机盘管系统</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冷热型</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998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落地式</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298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lastRenderedPageBreak/>
              <w:t>3</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排气阀</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1296</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空调水系统</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冷冻水管</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31684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5</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冷凝水管</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8327</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6</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水管保温层</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40011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7</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手动检修阀门</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5586</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8</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排水管沟</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419</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9</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空调风系统</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风口数</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2647</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10</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风阀数</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1505</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11</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风管面积</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平米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46658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12</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保温层</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平米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49879</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13</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静压箱</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40</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14</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空调箱</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空调箱数</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15</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处理段过滤器</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88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16</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自动阀门</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69</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17</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电除尘</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82</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18</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送/</w:t>
            </w:r>
            <w:r w:rsidRPr="00A174C5">
              <w:rPr>
                <w:rFonts w:ascii="宋体" w:hAnsi="宋体" w:cs="Arial" w:hint="eastAsia"/>
                <w:color w:val="000000"/>
                <w:sz w:val="24"/>
              </w:rPr>
              <w:t>回风机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97</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19</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变频柜</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49</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20</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电机数</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97</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21</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温度计</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174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22</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压力计</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231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23</w:t>
            </w:r>
          </w:p>
        </w:tc>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冷热源</w:t>
            </w: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制冷站</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水泵</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24</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水泵电机</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lastRenderedPageBreak/>
              <w:t>25</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止回阀</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26</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Y</w:t>
            </w:r>
            <w:r w:rsidRPr="00A174C5">
              <w:rPr>
                <w:rFonts w:ascii="宋体" w:hAnsi="宋体" w:cs="Arial" w:hint="eastAsia"/>
                <w:color w:val="000000"/>
                <w:sz w:val="24"/>
              </w:rPr>
              <w:t>型过滤器</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27</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成套设备配电柜</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28</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压力表</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28</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29</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温度表</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14</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30</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热力站</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水箱</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31</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软化水系统</w:t>
            </w:r>
          </w:p>
        </w:tc>
        <w:tc>
          <w:tcPr>
            <w:tcW w:w="684" w:type="dxa"/>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套</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32</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板式换热器</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套</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33</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热计量表</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块</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3</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34</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电动调节阀</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支</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35</w:t>
            </w:r>
          </w:p>
        </w:tc>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排风系统</w:t>
            </w: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日常风机</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195</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36</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电机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195</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37</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风管</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平米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12640</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38</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风口</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处</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250</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39</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排风风阀</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个</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233</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40</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总排烟风机</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风机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56</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41</w:t>
            </w:r>
          </w:p>
        </w:tc>
        <w:tc>
          <w:tcPr>
            <w:tcW w:w="1520" w:type="dxa"/>
            <w:vMerge/>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电机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56</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auto"/>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42</w:t>
            </w:r>
          </w:p>
        </w:tc>
        <w:tc>
          <w:tcPr>
            <w:tcW w:w="1520" w:type="dxa"/>
            <w:vMerge w:val="restart"/>
            <w:tcBorders>
              <w:top w:val="single" w:sz="4" w:space="0" w:color="auto"/>
              <w:left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r w:rsidRPr="00A174C5">
              <w:rPr>
                <w:rFonts w:ascii="宋体" w:hAnsi="宋体" w:cs="Arial"/>
                <w:color w:val="000000"/>
                <w:sz w:val="24"/>
              </w:rPr>
              <w:t>地板辐射系统</w:t>
            </w: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地板热系统</w:t>
            </w: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辐射面积</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平米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5600</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43</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bottom"/>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管线</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米</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20000</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44</w:t>
            </w:r>
          </w:p>
        </w:tc>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商用</w:t>
            </w:r>
            <w:r w:rsidRPr="00A174C5">
              <w:rPr>
                <w:rFonts w:ascii="宋体" w:hAnsi="宋体" w:cs="宋体" w:hint="eastAsia"/>
                <w:color w:val="000000"/>
                <w:sz w:val="24"/>
              </w:rPr>
              <w:t>（单体）</w:t>
            </w:r>
            <w:r w:rsidRPr="00A174C5">
              <w:rPr>
                <w:rStyle w:val="font31"/>
                <w:rFonts w:hint="default"/>
                <w:sz w:val="24"/>
              </w:rPr>
              <w:t>空调</w:t>
            </w:r>
          </w:p>
        </w:tc>
        <w:tc>
          <w:tcPr>
            <w:tcW w:w="144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空调系统</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套</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15</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FF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45</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室外机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15</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r>
      <w:tr w:rsidR="006A7765" w:rsidRPr="00A174C5" w:rsidTr="00CB0AC6">
        <w:trPr>
          <w:trHeight w:val="567"/>
          <w:jc w:val="center"/>
        </w:trPr>
        <w:tc>
          <w:tcPr>
            <w:tcW w:w="6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color w:val="000000"/>
                <w:sz w:val="24"/>
              </w:rPr>
            </w:pPr>
            <w:r w:rsidRPr="00A174C5">
              <w:rPr>
                <w:rFonts w:ascii="宋体" w:hAnsi="宋体" w:cs="宋体" w:hint="eastAsia"/>
                <w:color w:val="000000"/>
                <w:sz w:val="24"/>
              </w:rPr>
              <w:t>56</w:t>
            </w:r>
          </w:p>
        </w:tc>
        <w:tc>
          <w:tcPr>
            <w:tcW w:w="152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000000"/>
                <w:sz w:val="24"/>
              </w:rPr>
            </w:pPr>
          </w:p>
        </w:tc>
        <w:tc>
          <w:tcPr>
            <w:tcW w:w="144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室内机</w:t>
            </w:r>
          </w:p>
        </w:tc>
        <w:tc>
          <w:tcPr>
            <w:tcW w:w="68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color w:val="000000"/>
                <w:sz w:val="24"/>
              </w:rPr>
              <w:t>台</w:t>
            </w:r>
          </w:p>
        </w:tc>
        <w:tc>
          <w:tcPr>
            <w:tcW w:w="115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color w:val="000000"/>
                <w:sz w:val="24"/>
              </w:rPr>
            </w:pPr>
            <w:r w:rsidRPr="00A174C5">
              <w:rPr>
                <w:rFonts w:ascii="宋体" w:hAnsi="宋体" w:cs="Arial" w:hint="eastAsia"/>
                <w:color w:val="000000"/>
                <w:sz w:val="24"/>
              </w:rPr>
              <w:t>81</w:t>
            </w:r>
          </w:p>
        </w:tc>
        <w:tc>
          <w:tcPr>
            <w:tcW w:w="92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color w:val="FF0000"/>
                <w:sz w:val="24"/>
              </w:rPr>
            </w:pPr>
          </w:p>
        </w:tc>
      </w:tr>
    </w:tbl>
    <w:p w:rsidR="006A7765" w:rsidRPr="00A174C5" w:rsidRDefault="006A7765" w:rsidP="006A7765">
      <w:pPr>
        <w:tabs>
          <w:tab w:val="left" w:pos="540"/>
        </w:tabs>
        <w:spacing w:line="360" w:lineRule="auto"/>
        <w:rPr>
          <w:rFonts w:ascii="宋体" w:hAnsi="宋体" w:cs="Arial"/>
          <w:color w:val="FF0000"/>
          <w:sz w:val="24"/>
        </w:rPr>
      </w:pPr>
    </w:p>
    <w:p w:rsidR="006A7765" w:rsidRPr="00A174C5" w:rsidRDefault="006A7765" w:rsidP="006A7765">
      <w:pPr>
        <w:pStyle w:val="30"/>
        <w:numPr>
          <w:ilvl w:val="0"/>
          <w:numId w:val="20"/>
        </w:numPr>
        <w:autoSpaceDE/>
        <w:autoSpaceDN/>
        <w:adjustRightInd/>
        <w:spacing w:before="260" w:after="260" w:line="413" w:lineRule="auto"/>
        <w:jc w:val="both"/>
        <w:rPr>
          <w:rFonts w:hAnsi="宋体"/>
          <w:szCs w:val="24"/>
        </w:rPr>
      </w:pPr>
      <w:r w:rsidRPr="00A174C5">
        <w:rPr>
          <w:rFonts w:hAnsi="宋体"/>
          <w:szCs w:val="24"/>
        </w:rPr>
        <w:lastRenderedPageBreak/>
        <w:t>管理的内容</w:t>
      </w:r>
      <w:r w:rsidRPr="00A174C5">
        <w:rPr>
          <w:rFonts w:hAnsi="宋体" w:hint="eastAsia"/>
          <w:szCs w:val="24"/>
        </w:rPr>
        <w:t>和其他说明</w:t>
      </w:r>
    </w:p>
    <w:p w:rsidR="006A7765" w:rsidRPr="00A174C5" w:rsidRDefault="006A7765" w:rsidP="006A7765">
      <w:pPr>
        <w:numPr>
          <w:ilvl w:val="2"/>
          <w:numId w:val="22"/>
        </w:numPr>
        <w:tabs>
          <w:tab w:val="left" w:pos="540"/>
        </w:tabs>
        <w:adjustRightInd w:val="0"/>
        <w:spacing w:line="360" w:lineRule="auto"/>
        <w:jc w:val="left"/>
        <w:rPr>
          <w:rFonts w:ascii="宋体" w:hAnsi="宋体" w:cs="Arial"/>
          <w:sz w:val="24"/>
        </w:rPr>
      </w:pPr>
      <w:r w:rsidRPr="00A174C5">
        <w:rPr>
          <w:rFonts w:ascii="宋体" w:hAnsi="宋体" w:cs="Arial"/>
          <w:sz w:val="24"/>
        </w:rPr>
        <w:t>提供暖通空调系统专业运行、维修、保养及管理人员，负责以上系统设备管理，保证设备正常运行。对以上系统的设备进行全面</w:t>
      </w:r>
      <w:r w:rsidRPr="00A174C5">
        <w:rPr>
          <w:rFonts w:ascii="宋体" w:hAnsi="宋体" w:cs="Arial" w:hint="eastAsia"/>
          <w:sz w:val="24"/>
        </w:rPr>
        <w:t>管理、</w:t>
      </w:r>
      <w:r w:rsidRPr="00A174C5">
        <w:rPr>
          <w:rFonts w:ascii="宋体" w:hAnsi="宋体" w:cs="Arial"/>
          <w:sz w:val="24"/>
        </w:rPr>
        <w:t>维修、维护及保养。</w:t>
      </w:r>
    </w:p>
    <w:p w:rsidR="006A7765" w:rsidRPr="00A174C5" w:rsidRDefault="006A7765" w:rsidP="006A7765">
      <w:pPr>
        <w:numPr>
          <w:ilvl w:val="2"/>
          <w:numId w:val="22"/>
        </w:numPr>
        <w:tabs>
          <w:tab w:val="left" w:pos="540"/>
        </w:tabs>
        <w:adjustRightInd w:val="0"/>
        <w:spacing w:line="360" w:lineRule="auto"/>
        <w:jc w:val="left"/>
        <w:rPr>
          <w:rFonts w:ascii="宋体" w:hAnsi="宋体" w:cs="Arial"/>
          <w:sz w:val="24"/>
        </w:rPr>
      </w:pPr>
      <w:r w:rsidRPr="00A174C5">
        <w:rPr>
          <w:rFonts w:ascii="宋体" w:hAnsi="宋体" w:cs="Arial"/>
          <w:sz w:val="24"/>
        </w:rPr>
        <w:t>暖通空调工作包括：1运行管理、2维保管理、3应急处理、4节能管理、5组织过程管理、6项目管理、7风险管理。</w:t>
      </w:r>
    </w:p>
    <w:p w:rsidR="006A7765" w:rsidRPr="00A174C5" w:rsidRDefault="006A7765" w:rsidP="006A7765">
      <w:pPr>
        <w:numPr>
          <w:ilvl w:val="2"/>
          <w:numId w:val="22"/>
        </w:numPr>
        <w:tabs>
          <w:tab w:val="left" w:pos="540"/>
        </w:tabs>
        <w:adjustRightInd w:val="0"/>
        <w:spacing w:line="360" w:lineRule="auto"/>
        <w:jc w:val="left"/>
        <w:rPr>
          <w:rFonts w:ascii="宋体" w:hAnsi="宋体" w:cs="Arial"/>
          <w:sz w:val="24"/>
        </w:rPr>
      </w:pPr>
      <w:r w:rsidRPr="00A174C5">
        <w:rPr>
          <w:rFonts w:ascii="宋体" w:hAnsi="宋体" w:cs="Arial"/>
          <w:sz w:val="24"/>
        </w:rPr>
        <w:t>必须</w:t>
      </w:r>
      <w:r w:rsidRPr="00A174C5">
        <w:rPr>
          <w:rFonts w:ascii="宋体" w:hAnsi="宋体" w:cs="Arial" w:hint="eastAsia"/>
          <w:sz w:val="24"/>
        </w:rPr>
        <w:t>设置</w:t>
      </w:r>
      <w:r w:rsidRPr="00A174C5">
        <w:rPr>
          <w:rFonts w:ascii="宋体" w:hAnsi="宋体" w:cs="Arial"/>
          <w:sz w:val="24"/>
        </w:rPr>
        <w:t>24小时</w:t>
      </w:r>
      <w:r w:rsidRPr="00A174C5">
        <w:rPr>
          <w:rFonts w:ascii="宋体" w:hAnsi="宋体" w:cs="Arial" w:hint="eastAsia"/>
          <w:sz w:val="24"/>
        </w:rPr>
        <w:t>值班电话</w:t>
      </w:r>
      <w:r w:rsidRPr="00A174C5">
        <w:rPr>
          <w:rFonts w:ascii="宋体" w:hAnsi="宋体" w:cs="Arial"/>
          <w:sz w:val="24"/>
        </w:rPr>
        <w:t>，并有专人负责保修调度工作，</w:t>
      </w:r>
      <w:r w:rsidRPr="00A174C5">
        <w:rPr>
          <w:rFonts w:ascii="宋体" w:hAnsi="宋体" w:cs="Arial" w:hint="eastAsia"/>
          <w:sz w:val="24"/>
        </w:rPr>
        <w:t>二次能源站</w:t>
      </w:r>
      <w:r w:rsidRPr="00A174C5">
        <w:rPr>
          <w:rFonts w:ascii="宋体" w:hAnsi="宋体" w:cs="Arial"/>
          <w:sz w:val="24"/>
        </w:rPr>
        <w:t>需设专人24小时值守。设立库房管理机构。</w:t>
      </w:r>
    </w:p>
    <w:p w:rsidR="006A7765" w:rsidRPr="00A174C5" w:rsidRDefault="006A7765" w:rsidP="006A7765">
      <w:pPr>
        <w:numPr>
          <w:ilvl w:val="2"/>
          <w:numId w:val="22"/>
        </w:numPr>
        <w:tabs>
          <w:tab w:val="left" w:pos="540"/>
        </w:tabs>
        <w:adjustRightInd w:val="0"/>
        <w:spacing w:line="360" w:lineRule="auto"/>
        <w:jc w:val="left"/>
        <w:rPr>
          <w:rFonts w:ascii="宋体" w:hAnsi="宋体" w:cs="Arial"/>
          <w:sz w:val="24"/>
        </w:rPr>
      </w:pPr>
      <w:r w:rsidRPr="00A174C5">
        <w:rPr>
          <w:rFonts w:ascii="宋体" w:hAnsi="宋体" w:cs="Arial"/>
          <w:sz w:val="24"/>
        </w:rPr>
        <w:t>协助采购人做好与其他单位或部门相关物业工作配合事宜。协助采购人主管部门做好与设备厂家的联络工作，及厂家定期检修、故障处理时的协调与前期保障工作</w:t>
      </w:r>
      <w:r w:rsidRPr="00A174C5">
        <w:rPr>
          <w:rFonts w:ascii="宋体" w:hAnsi="宋体" w:cs="Arial" w:hint="eastAsia"/>
          <w:sz w:val="24"/>
        </w:rPr>
        <w:t>。</w:t>
      </w:r>
    </w:p>
    <w:p w:rsidR="006A7765" w:rsidRPr="00A174C5" w:rsidRDefault="006A7765" w:rsidP="006A7765">
      <w:pPr>
        <w:numPr>
          <w:ilvl w:val="2"/>
          <w:numId w:val="22"/>
        </w:numPr>
        <w:tabs>
          <w:tab w:val="left" w:pos="540"/>
        </w:tabs>
        <w:adjustRightInd w:val="0"/>
        <w:spacing w:line="360" w:lineRule="auto"/>
        <w:jc w:val="left"/>
        <w:rPr>
          <w:rFonts w:ascii="宋体" w:hAnsi="宋体" w:cs="Arial"/>
          <w:sz w:val="24"/>
        </w:rPr>
      </w:pPr>
      <w:r w:rsidRPr="00A174C5">
        <w:rPr>
          <w:rFonts w:ascii="宋体" w:hAnsi="宋体" w:cs="Arial"/>
          <w:sz w:val="24"/>
        </w:rPr>
        <w:t>协助采购人做好暖通空调系统的能源统计</w:t>
      </w:r>
      <w:r w:rsidRPr="00A174C5">
        <w:rPr>
          <w:rFonts w:ascii="宋体" w:hAnsi="宋体" w:cs="Arial" w:hint="eastAsia"/>
          <w:sz w:val="24"/>
        </w:rPr>
        <w:t>、分析等相关节能降耗工作。</w:t>
      </w:r>
    </w:p>
    <w:p w:rsidR="006A7765" w:rsidRPr="00A174C5" w:rsidRDefault="006A7765" w:rsidP="006A7765">
      <w:pPr>
        <w:pStyle w:val="30"/>
        <w:numPr>
          <w:ilvl w:val="0"/>
          <w:numId w:val="20"/>
        </w:numPr>
        <w:autoSpaceDE/>
        <w:autoSpaceDN/>
        <w:adjustRightInd/>
        <w:spacing w:before="260" w:after="260" w:line="413" w:lineRule="auto"/>
        <w:jc w:val="both"/>
        <w:rPr>
          <w:rFonts w:hAnsi="宋体"/>
          <w:szCs w:val="24"/>
        </w:rPr>
      </w:pPr>
      <w:r w:rsidRPr="00A174C5">
        <w:rPr>
          <w:rFonts w:hAnsi="宋体" w:hint="eastAsia"/>
          <w:szCs w:val="24"/>
        </w:rPr>
        <w:t>管理的工作标准</w:t>
      </w:r>
    </w:p>
    <w:p w:rsidR="006A7765" w:rsidRPr="00A174C5" w:rsidRDefault="006A7765" w:rsidP="006A7765">
      <w:pPr>
        <w:numPr>
          <w:ilvl w:val="2"/>
          <w:numId w:val="23"/>
        </w:numPr>
        <w:tabs>
          <w:tab w:val="left" w:pos="540"/>
        </w:tabs>
        <w:adjustRightInd w:val="0"/>
        <w:spacing w:line="360" w:lineRule="auto"/>
        <w:jc w:val="left"/>
        <w:rPr>
          <w:rFonts w:ascii="宋体" w:hAnsi="宋体" w:cs="Arial"/>
          <w:sz w:val="24"/>
        </w:rPr>
      </w:pPr>
      <w:r w:rsidRPr="00A174C5">
        <w:rPr>
          <w:rFonts w:ascii="宋体" w:hAnsi="宋体" w:cs="Arial" w:hint="eastAsia"/>
          <w:sz w:val="24"/>
        </w:rPr>
        <w:t>人员要求</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维保人员人数满足固定保障岗位，共设置1</w:t>
      </w:r>
      <w:r w:rsidRPr="00A174C5">
        <w:rPr>
          <w:rFonts w:ascii="宋体" w:hAnsi="宋体" w:cs="Arial"/>
          <w:sz w:val="24"/>
        </w:rPr>
        <w:t>7个岗位</w:t>
      </w:r>
      <w:r w:rsidRPr="00A174C5">
        <w:rPr>
          <w:rFonts w:ascii="宋体" w:hAnsi="宋体" w:cs="Arial" w:hint="eastAsia"/>
          <w:sz w:val="24"/>
        </w:rPr>
        <w:t>。</w:t>
      </w:r>
      <w:r w:rsidRPr="00A174C5">
        <w:rPr>
          <w:rFonts w:ascii="宋体" w:hAnsi="宋体" w:cs="Arial"/>
          <w:sz w:val="24"/>
        </w:rPr>
        <w:t>其中，标准岗</w:t>
      </w:r>
      <w:r w:rsidRPr="00A174C5">
        <w:rPr>
          <w:rFonts w:ascii="宋体" w:hAnsi="宋体" w:cs="Arial" w:hint="eastAsia"/>
          <w:sz w:val="24"/>
        </w:rPr>
        <w:t>2岗（暖通主管2岗）；</w:t>
      </w:r>
      <w:r w:rsidRPr="00A174C5">
        <w:rPr>
          <w:rFonts w:ascii="宋体" w:hAnsi="宋体" w:cs="Arial"/>
          <w:sz w:val="24"/>
        </w:rPr>
        <w:t>白班岗</w:t>
      </w:r>
      <w:r w:rsidRPr="00A174C5">
        <w:rPr>
          <w:rFonts w:ascii="宋体" w:hAnsi="宋体" w:cs="Arial" w:hint="eastAsia"/>
          <w:sz w:val="24"/>
        </w:rPr>
        <w:t>1</w:t>
      </w:r>
      <w:r w:rsidRPr="00A174C5">
        <w:rPr>
          <w:rFonts w:ascii="宋体" w:hAnsi="宋体" w:cs="Arial"/>
          <w:sz w:val="24"/>
        </w:rPr>
        <w:t>1岗（</w:t>
      </w:r>
      <w:r w:rsidRPr="00A174C5">
        <w:rPr>
          <w:rFonts w:ascii="宋体" w:hAnsi="宋体" w:cs="Arial" w:hint="eastAsia"/>
          <w:sz w:val="24"/>
        </w:rPr>
        <w:t>暖通领班1岗，暖通技工</w:t>
      </w:r>
      <w:r w:rsidRPr="00A174C5">
        <w:rPr>
          <w:rFonts w:ascii="宋体" w:hAnsi="宋体" w:cs="Arial"/>
          <w:sz w:val="24"/>
        </w:rPr>
        <w:t>10</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；夜班岗3岗</w:t>
      </w:r>
      <w:r w:rsidRPr="00A174C5">
        <w:rPr>
          <w:rFonts w:ascii="宋体" w:hAnsi="宋体" w:cs="Arial"/>
          <w:sz w:val="24"/>
        </w:rPr>
        <w:t>（</w:t>
      </w:r>
      <w:r w:rsidRPr="00A174C5">
        <w:rPr>
          <w:rFonts w:ascii="宋体" w:hAnsi="宋体" w:cs="Arial" w:hint="eastAsia"/>
          <w:sz w:val="24"/>
        </w:rPr>
        <w:t>暖通领班1岗，暖通技工</w:t>
      </w:r>
      <w:r w:rsidRPr="00A174C5">
        <w:rPr>
          <w:rFonts w:ascii="宋体" w:hAnsi="宋体" w:cs="Arial"/>
          <w:sz w:val="24"/>
        </w:rPr>
        <w:t>2</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w:t>
      </w:r>
      <w:r w:rsidRPr="00A174C5">
        <w:rPr>
          <w:rFonts w:ascii="宋体" w:hAnsi="宋体" w:cs="Arial"/>
          <w:sz w:val="24"/>
        </w:rPr>
        <w:t>24h值守岗</w:t>
      </w:r>
      <w:r w:rsidRPr="00A174C5">
        <w:rPr>
          <w:rFonts w:ascii="宋体" w:hAnsi="宋体" w:cs="Arial" w:hint="eastAsia"/>
          <w:sz w:val="24"/>
        </w:rPr>
        <w:t>1岗，为二次能源站运行值守，需2</w:t>
      </w:r>
      <w:r w:rsidRPr="00A174C5">
        <w:rPr>
          <w:rFonts w:ascii="宋体" w:hAnsi="宋体" w:cs="Arial"/>
          <w:sz w:val="24"/>
        </w:rPr>
        <w:t>4小时值守。另外每日还需配套</w:t>
      </w:r>
      <w:r w:rsidRPr="00A174C5">
        <w:rPr>
          <w:rFonts w:ascii="宋体" w:hAnsi="宋体" w:cs="Arial" w:hint="eastAsia"/>
          <w:sz w:val="24"/>
        </w:rPr>
        <w:t>低压电工1人以上，电气焊工1人以上，专业内涉及其他强弱电的相关工作由乙方内部统一协调处理。按规定：二次能源站值守人员及其他相关专业作业人员必须按照行政管理、行业等相关规定持证上岗。</w:t>
      </w:r>
    </w:p>
    <w:p w:rsidR="006A7765" w:rsidRPr="00A174C5" w:rsidRDefault="006A7765" w:rsidP="006A7765">
      <w:pPr>
        <w:numPr>
          <w:ilvl w:val="2"/>
          <w:numId w:val="23"/>
        </w:numPr>
        <w:tabs>
          <w:tab w:val="left" w:pos="540"/>
        </w:tabs>
        <w:adjustRightInd w:val="0"/>
        <w:spacing w:line="360" w:lineRule="auto"/>
        <w:jc w:val="left"/>
        <w:rPr>
          <w:rFonts w:ascii="宋体" w:hAnsi="宋体" w:cs="Arial"/>
          <w:sz w:val="24"/>
        </w:rPr>
      </w:pPr>
      <w:r w:rsidRPr="00A174C5">
        <w:rPr>
          <w:rFonts w:ascii="宋体" w:hAnsi="宋体" w:cs="Arial"/>
          <w:sz w:val="24"/>
        </w:rPr>
        <w:t>管理要求</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投标人</w:t>
      </w:r>
      <w:r w:rsidRPr="00A174C5">
        <w:rPr>
          <w:rFonts w:ascii="宋体" w:hAnsi="宋体" w:cs="Arial"/>
          <w:sz w:val="24"/>
        </w:rPr>
        <w:t>应对暖通空调系统施行专业化、精细化、人性化的运维管理。应有年度管理计划、执行过程月报、监控检查记录、</w:t>
      </w:r>
      <w:r w:rsidRPr="00A174C5">
        <w:rPr>
          <w:rFonts w:ascii="宋体" w:hAnsi="宋体" w:cs="Arial" w:hint="eastAsia"/>
          <w:sz w:val="24"/>
        </w:rPr>
        <w:t>年中</w:t>
      </w:r>
      <w:r w:rsidRPr="00A174C5">
        <w:rPr>
          <w:rFonts w:ascii="宋体" w:hAnsi="宋体" w:cs="Arial"/>
          <w:sz w:val="24"/>
        </w:rPr>
        <w:t>年度总结报告</w:t>
      </w:r>
      <w:r w:rsidRPr="00A174C5">
        <w:rPr>
          <w:rFonts w:ascii="宋体" w:hAnsi="宋体" w:cs="Arial" w:hint="eastAsia"/>
          <w:sz w:val="24"/>
        </w:rPr>
        <w:t>、</w:t>
      </w:r>
      <w:r w:rsidRPr="00A174C5">
        <w:rPr>
          <w:rFonts w:ascii="宋体" w:hAnsi="宋体" w:cs="Arial"/>
          <w:sz w:val="24"/>
        </w:rPr>
        <w:t>月计划、周执行</w:t>
      </w:r>
      <w:r w:rsidRPr="00A174C5">
        <w:rPr>
          <w:rFonts w:ascii="宋体" w:hAnsi="宋体" w:cs="Arial" w:hint="eastAsia"/>
          <w:sz w:val="24"/>
        </w:rPr>
        <w:t>计划</w:t>
      </w:r>
      <w:r w:rsidRPr="00A174C5">
        <w:rPr>
          <w:rFonts w:ascii="宋体" w:hAnsi="宋体" w:cs="Arial"/>
          <w:sz w:val="24"/>
        </w:rPr>
        <w:t>报告、月</w:t>
      </w:r>
      <w:r w:rsidRPr="00A174C5">
        <w:rPr>
          <w:rFonts w:ascii="宋体" w:hAnsi="宋体" w:cs="Arial" w:hint="eastAsia"/>
          <w:sz w:val="24"/>
        </w:rPr>
        <w:t>计划</w:t>
      </w:r>
      <w:r w:rsidRPr="00A174C5">
        <w:rPr>
          <w:rFonts w:ascii="宋体" w:hAnsi="宋体" w:cs="Arial"/>
          <w:sz w:val="24"/>
        </w:rPr>
        <w:t>总结报告。工作应有工作制度、工作流程、检查表单、技术标准、数据库、考核标准等可交付物。</w:t>
      </w:r>
    </w:p>
    <w:p w:rsidR="006A7765" w:rsidRPr="00A174C5" w:rsidRDefault="006A7765" w:rsidP="006A7765">
      <w:pPr>
        <w:numPr>
          <w:ilvl w:val="2"/>
          <w:numId w:val="23"/>
        </w:numPr>
        <w:tabs>
          <w:tab w:val="left" w:pos="540"/>
        </w:tabs>
        <w:adjustRightInd w:val="0"/>
        <w:spacing w:line="360" w:lineRule="auto"/>
        <w:jc w:val="left"/>
        <w:rPr>
          <w:rFonts w:ascii="宋体" w:hAnsi="宋体" w:cs="Arial"/>
          <w:sz w:val="24"/>
        </w:rPr>
      </w:pPr>
      <w:r w:rsidRPr="00A174C5">
        <w:rPr>
          <w:rFonts w:ascii="宋体" w:hAnsi="宋体" w:cs="Arial"/>
          <w:sz w:val="24"/>
        </w:rPr>
        <w:t>暖通空调系统运行状态合理，满足国家大剧院</w:t>
      </w:r>
      <w:r w:rsidRPr="00A174C5">
        <w:rPr>
          <w:rFonts w:ascii="宋体" w:hAnsi="宋体" w:cs="Arial" w:hint="eastAsia"/>
          <w:sz w:val="24"/>
        </w:rPr>
        <w:t>-北京艺术中心</w:t>
      </w:r>
      <w:r w:rsidRPr="00A174C5">
        <w:rPr>
          <w:rFonts w:ascii="宋体" w:hAnsi="宋体" w:cs="Arial"/>
          <w:sz w:val="24"/>
        </w:rPr>
        <w:t>各类活动、季节变化、正常办公、突发事件应急处理及节能减排的需求。</w:t>
      </w:r>
    </w:p>
    <w:p w:rsidR="006A7765" w:rsidRPr="00A174C5" w:rsidRDefault="006A7765" w:rsidP="006A7765">
      <w:pPr>
        <w:numPr>
          <w:ilvl w:val="2"/>
          <w:numId w:val="23"/>
        </w:numPr>
        <w:tabs>
          <w:tab w:val="left" w:pos="540"/>
        </w:tabs>
        <w:adjustRightInd w:val="0"/>
        <w:spacing w:line="360" w:lineRule="auto"/>
        <w:jc w:val="left"/>
        <w:rPr>
          <w:rFonts w:ascii="宋体" w:hAnsi="宋体" w:cs="Arial"/>
          <w:sz w:val="24"/>
        </w:rPr>
      </w:pPr>
      <w:r w:rsidRPr="00A174C5">
        <w:rPr>
          <w:rFonts w:ascii="宋体" w:hAnsi="宋体" w:cs="Arial" w:hint="eastAsia"/>
          <w:sz w:val="24"/>
        </w:rPr>
        <w:lastRenderedPageBreak/>
        <w:t>其他要求</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暖通空调系统所有设备、管道及附属设施，按计划的具体要求做好巡视、保养、检修工作</w:t>
      </w:r>
      <w:r w:rsidRPr="00A174C5">
        <w:rPr>
          <w:rFonts w:ascii="宋体" w:hAnsi="宋体" w:cs="Arial"/>
          <w:b/>
          <w:sz w:val="24"/>
        </w:rPr>
        <w:t>，</w:t>
      </w:r>
      <w:r w:rsidRPr="00A174C5">
        <w:rPr>
          <w:rFonts w:ascii="宋体" w:hAnsi="宋体" w:cs="Arial"/>
          <w:sz w:val="24"/>
        </w:rPr>
        <w:t>保证其使用正常、完好；巡视、保养、检修记录上签字齐全，采购人检查保养工作合格率为100%。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接到采购人调度室或相关用户的</w:t>
      </w:r>
      <w:r w:rsidRPr="00A174C5">
        <w:rPr>
          <w:rFonts w:ascii="宋体" w:hAnsi="宋体" w:cs="Arial" w:hint="eastAsia"/>
          <w:sz w:val="24"/>
        </w:rPr>
        <w:t>通知后</w:t>
      </w:r>
      <w:r w:rsidRPr="00A174C5">
        <w:rPr>
          <w:rFonts w:ascii="宋体" w:hAnsi="宋体" w:cs="Arial"/>
          <w:sz w:val="24"/>
        </w:rPr>
        <w:t>，属于暖通空调系统维修职责范围的应根据设备发生的故障性质，填写报修单并指派相应技术水平的服务人员，于接到报修电话10分钟内到达维修地点，及时处理设备故障，最终使故障设备恢复使用功能，由采购人或故障点用户给予相应评价，回复报修人员故障处理结果。</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剧院内暖通空调机组及日常排风机组每日（24小时）必须巡视六次，结合各类活动安排巡视时间及巡视区域，机房内的巡视签到表签字齐全清晰，设备出现隐患及时维修，保证采购人设备运行正常、完好。采购人检查正常运行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国家大剧院</w:t>
      </w:r>
      <w:r w:rsidRPr="00A174C5">
        <w:rPr>
          <w:rFonts w:ascii="宋体" w:hAnsi="宋体" w:cs="Arial" w:hint="eastAsia"/>
          <w:sz w:val="24"/>
        </w:rPr>
        <w:t>-北京艺术中心</w:t>
      </w:r>
      <w:r w:rsidRPr="00A174C5">
        <w:rPr>
          <w:rFonts w:ascii="宋体" w:hAnsi="宋体" w:cs="Arial"/>
          <w:sz w:val="24"/>
        </w:rPr>
        <w:t>内环境温湿度根据活动情况每日两次巡视，巡视记录表记录清晰，现场巡视覆盖率为100%，且有相应的处理措施，根据现场情况及时安排维修处理，确保巡视到位，故障处理及时，晚间演出或酒会等活动，根据结束时间，调整设备运行参数。采购人检查合格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演出及重要活动期间，</w:t>
      </w:r>
      <w:r w:rsidRPr="00A174C5">
        <w:rPr>
          <w:rFonts w:ascii="宋体" w:hAnsi="宋体" w:cs="Arial" w:hint="eastAsia"/>
          <w:sz w:val="24"/>
        </w:rPr>
        <w:t>投标人</w:t>
      </w:r>
      <w:r w:rsidRPr="00A174C5">
        <w:rPr>
          <w:rFonts w:ascii="宋体" w:hAnsi="宋体" w:cs="Arial"/>
          <w:sz w:val="24"/>
        </w:rPr>
        <w:t>应组织人员对重点设备进行值守</w:t>
      </w:r>
      <w:r w:rsidRPr="00A174C5">
        <w:rPr>
          <w:rFonts w:ascii="宋体" w:hAnsi="宋体" w:cs="Arial" w:hint="eastAsia"/>
          <w:sz w:val="24"/>
        </w:rPr>
        <w:t>，关键设备设施做专项巡视、检查、维修保养等</w:t>
      </w:r>
      <w:r w:rsidRPr="00A174C5">
        <w:rPr>
          <w:rFonts w:ascii="宋体" w:hAnsi="宋体" w:cs="Arial"/>
          <w:sz w:val="24"/>
        </w:rPr>
        <w:t>；重要国事活动</w:t>
      </w:r>
      <w:r w:rsidRPr="00A174C5">
        <w:rPr>
          <w:rFonts w:ascii="宋体" w:hAnsi="宋体" w:cs="Arial" w:hint="eastAsia"/>
          <w:sz w:val="24"/>
        </w:rPr>
        <w:t>等重大活动投标人</w:t>
      </w:r>
      <w:r w:rsidRPr="00A174C5">
        <w:rPr>
          <w:rFonts w:ascii="宋体" w:hAnsi="宋体" w:cs="Arial"/>
          <w:sz w:val="24"/>
        </w:rPr>
        <w:t>的项目负责人及专业负责人必须在岗。采购人检查合格率为100%。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维保工作内容资料记录清晰、签字齐全、与实际工作相符、上报及时、归档备查，采购人检查合格率为100%。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对员工</w:t>
      </w:r>
      <w:r w:rsidRPr="00A174C5">
        <w:rPr>
          <w:rFonts w:ascii="宋体" w:hAnsi="宋体" w:cs="Arial" w:hint="eastAsia"/>
          <w:sz w:val="24"/>
        </w:rPr>
        <w:t>的定期进行培训工作每月不少于2课次，培训内容应包括剧院内的安全管理工作、暖通空调系统专业知识、实际维修操作技能及维保人员岗位职责等，培训记录签字齐全，采购人随时抽查维保人员相关技术知识及岗位职责等必须达到考核要求，采购人检查合格率为100%。</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hint="eastAsia"/>
          <w:sz w:val="24"/>
        </w:rPr>
        <w:t>制定执行符合相关法规、规范等要求的安全工作流程。高</w:t>
      </w:r>
      <w:r w:rsidRPr="00A174C5">
        <w:rPr>
          <w:rFonts w:ascii="宋体" w:hAnsi="宋体" w:cs="Arial"/>
          <w:sz w:val="24"/>
        </w:rPr>
        <w:t>危作业项目在作业前执行安全技术交底，制定的安全技术措施切实可行、具体详细，要求交底到每一个作业人员，安全技术交底单签字齐全，作业前主管及安全管理人员对作业安全用具逐一检查，确认用具安全方可使用，发生设备、人员事故的应分析具体原因，</w:t>
      </w:r>
      <w:r w:rsidRPr="00A174C5">
        <w:rPr>
          <w:rFonts w:ascii="宋体" w:hAnsi="宋体" w:cs="Arial"/>
          <w:sz w:val="24"/>
        </w:rPr>
        <w:lastRenderedPageBreak/>
        <w:t>并尽快组织全体人员进行事故教育工作。</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库房</w:t>
      </w:r>
      <w:r w:rsidRPr="00A174C5">
        <w:rPr>
          <w:rFonts w:ascii="宋体" w:hAnsi="宋体" w:cs="Arial" w:hint="eastAsia"/>
          <w:sz w:val="24"/>
        </w:rPr>
        <w:t>（含</w:t>
      </w:r>
      <w:r w:rsidRPr="00A174C5">
        <w:rPr>
          <w:rFonts w:ascii="宋体" w:hAnsi="宋体" w:cs="Arial"/>
          <w:sz w:val="24"/>
        </w:rPr>
        <w:t>废品库</w:t>
      </w:r>
      <w:r w:rsidRPr="00A174C5">
        <w:rPr>
          <w:rFonts w:ascii="宋体" w:hAnsi="宋体" w:cs="Arial" w:hint="eastAsia"/>
          <w:sz w:val="24"/>
        </w:rPr>
        <w:t>）</w:t>
      </w:r>
      <w:r w:rsidRPr="00A174C5">
        <w:rPr>
          <w:rFonts w:ascii="宋体" w:hAnsi="宋体" w:cs="Arial"/>
          <w:sz w:val="24"/>
        </w:rPr>
        <w:t>物品归类摆放整齐，库内无杂物，货架无灰尘，保持账物相符、账账相符，</w:t>
      </w:r>
      <w:r w:rsidRPr="00A174C5">
        <w:rPr>
          <w:rFonts w:ascii="宋体" w:hAnsi="宋体" w:cs="Arial" w:hint="eastAsia"/>
          <w:sz w:val="24"/>
        </w:rPr>
        <w:t>定期</w:t>
      </w:r>
      <w:r w:rsidRPr="00A174C5">
        <w:rPr>
          <w:rFonts w:ascii="宋体" w:hAnsi="宋体" w:cs="Arial"/>
          <w:sz w:val="24"/>
        </w:rPr>
        <w:t>盘库采购人根据报废配件数量表抽查核实配件数量及使用寿命，经双方签字确认后方可报废。</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负责的暖通空调系统改造工作符合国家设备安装</w:t>
      </w:r>
      <w:r w:rsidRPr="00A174C5">
        <w:rPr>
          <w:rFonts w:ascii="宋体" w:hAnsi="宋体" w:cs="Arial" w:hint="eastAsia"/>
          <w:sz w:val="24"/>
        </w:rPr>
        <w:t>等相关</w:t>
      </w:r>
      <w:r w:rsidRPr="00A174C5">
        <w:rPr>
          <w:rFonts w:ascii="宋体" w:hAnsi="宋体" w:cs="Arial"/>
          <w:sz w:val="24"/>
        </w:rPr>
        <w:t>规范，达到使用方或采购人的改造要求，无返工现象。</w:t>
      </w:r>
      <w:r w:rsidRPr="00A174C5">
        <w:rPr>
          <w:rFonts w:ascii="宋体" w:hAnsi="宋体" w:cs="Arial" w:hint="eastAsia"/>
          <w:sz w:val="24"/>
        </w:rPr>
        <w:t>须</w:t>
      </w:r>
      <w:r w:rsidRPr="00A174C5">
        <w:rPr>
          <w:rFonts w:ascii="宋体" w:hAnsi="宋体" w:cs="Arial"/>
          <w:sz w:val="24"/>
        </w:rPr>
        <w:t>配合外单位</w:t>
      </w:r>
      <w:r w:rsidRPr="00A174C5">
        <w:rPr>
          <w:rFonts w:ascii="宋体" w:hAnsi="宋体" w:cs="Arial" w:hint="eastAsia"/>
          <w:sz w:val="24"/>
        </w:rPr>
        <w:t>或其他专业</w:t>
      </w:r>
      <w:r w:rsidRPr="00A174C5">
        <w:rPr>
          <w:rFonts w:ascii="宋体" w:hAnsi="宋体" w:cs="Arial"/>
          <w:sz w:val="24"/>
        </w:rPr>
        <w:t>的系统</w:t>
      </w:r>
      <w:r w:rsidRPr="00A174C5">
        <w:rPr>
          <w:rFonts w:ascii="宋体" w:hAnsi="宋体" w:cs="Arial" w:hint="eastAsia"/>
          <w:sz w:val="24"/>
        </w:rPr>
        <w:t>运行、</w:t>
      </w:r>
      <w:r w:rsidRPr="00A174C5">
        <w:rPr>
          <w:rFonts w:ascii="宋体" w:hAnsi="宋体" w:cs="Arial"/>
          <w:sz w:val="24"/>
        </w:rPr>
        <w:t>改造</w:t>
      </w:r>
      <w:r w:rsidRPr="00A174C5">
        <w:rPr>
          <w:rFonts w:ascii="宋体" w:hAnsi="宋体" w:cs="Arial" w:hint="eastAsia"/>
          <w:sz w:val="24"/>
        </w:rPr>
        <w:t>、完善等相关</w:t>
      </w:r>
      <w:r w:rsidRPr="00A174C5">
        <w:rPr>
          <w:rFonts w:ascii="宋体" w:hAnsi="宋体" w:cs="Arial"/>
          <w:sz w:val="24"/>
        </w:rPr>
        <w:t>工作时，应遵循采购人要求，积极配合相关工作。</w:t>
      </w:r>
    </w:p>
    <w:p w:rsidR="006A7765" w:rsidRPr="00A174C5" w:rsidRDefault="006A7765" w:rsidP="006A7765">
      <w:pPr>
        <w:numPr>
          <w:ilvl w:val="0"/>
          <w:numId w:val="24"/>
        </w:numPr>
        <w:tabs>
          <w:tab w:val="left" w:pos="540"/>
        </w:tabs>
        <w:adjustRightInd w:val="0"/>
        <w:spacing w:line="360" w:lineRule="auto"/>
        <w:jc w:val="left"/>
        <w:rPr>
          <w:rFonts w:ascii="宋体" w:hAnsi="宋体" w:cs="Arial"/>
          <w:sz w:val="24"/>
        </w:rPr>
      </w:pPr>
      <w:r w:rsidRPr="00A174C5">
        <w:rPr>
          <w:rFonts w:ascii="宋体" w:hAnsi="宋体" w:cs="Arial"/>
          <w:sz w:val="24"/>
        </w:rPr>
        <w:t>遵循采购人要求，积极配合与剧院暖通空调系统运行、维修、改造、完善等相关工作</w:t>
      </w:r>
      <w:r w:rsidRPr="00A174C5">
        <w:rPr>
          <w:rFonts w:ascii="宋体" w:hAnsi="宋体" w:cs="Arial" w:hint="eastAsia"/>
          <w:sz w:val="24"/>
        </w:rPr>
        <w:t>。</w:t>
      </w:r>
    </w:p>
    <w:p w:rsidR="006A7765" w:rsidRPr="00A174C5" w:rsidRDefault="006A7765" w:rsidP="006A7765">
      <w:pPr>
        <w:pStyle w:val="30"/>
        <w:numPr>
          <w:ilvl w:val="0"/>
          <w:numId w:val="20"/>
        </w:numPr>
        <w:autoSpaceDE/>
        <w:autoSpaceDN/>
        <w:adjustRightInd/>
        <w:spacing w:before="260" w:after="260" w:line="413" w:lineRule="auto"/>
        <w:jc w:val="both"/>
        <w:rPr>
          <w:rFonts w:hAnsi="宋体"/>
          <w:szCs w:val="24"/>
        </w:rPr>
      </w:pPr>
      <w:r w:rsidRPr="00A174C5">
        <w:rPr>
          <w:rFonts w:hAnsi="宋体" w:hint="eastAsia"/>
          <w:szCs w:val="24"/>
        </w:rPr>
        <w:t>工作</w:t>
      </w:r>
      <w:r w:rsidRPr="00A174C5">
        <w:rPr>
          <w:rFonts w:hAnsi="宋体"/>
          <w:szCs w:val="24"/>
        </w:rPr>
        <w:t>考核标准</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94"/>
        <w:gridCol w:w="862"/>
        <w:gridCol w:w="2035"/>
        <w:gridCol w:w="2614"/>
        <w:gridCol w:w="665"/>
        <w:gridCol w:w="2148"/>
      </w:tblGrid>
      <w:tr w:rsidR="006A7765" w:rsidRPr="00A174C5" w:rsidTr="00CB0AC6">
        <w:trPr>
          <w:trHeight w:val="567"/>
        </w:trPr>
        <w:tc>
          <w:tcPr>
            <w:tcW w:w="494" w:type="dxa"/>
            <w:tcBorders>
              <w:top w:val="single" w:sz="4" w:space="0" w:color="000000"/>
              <w:lef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序号</w:t>
            </w:r>
          </w:p>
        </w:tc>
        <w:tc>
          <w:tcPr>
            <w:tcW w:w="862" w:type="dxa"/>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内容</w:t>
            </w:r>
          </w:p>
        </w:tc>
        <w:tc>
          <w:tcPr>
            <w:tcW w:w="2035" w:type="dxa"/>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项目</w:t>
            </w:r>
          </w:p>
        </w:tc>
        <w:tc>
          <w:tcPr>
            <w:tcW w:w="2614" w:type="dxa"/>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要求</w:t>
            </w:r>
          </w:p>
        </w:tc>
        <w:tc>
          <w:tcPr>
            <w:tcW w:w="665" w:type="dxa"/>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指标</w:t>
            </w:r>
          </w:p>
        </w:tc>
        <w:tc>
          <w:tcPr>
            <w:tcW w:w="2148" w:type="dxa"/>
            <w:tcBorders>
              <w:top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sz w:val="24"/>
              </w:rPr>
            </w:pPr>
            <w:r w:rsidRPr="00A174C5">
              <w:rPr>
                <w:rFonts w:ascii="宋体" w:hAnsi="宋体" w:cs="宋体" w:hint="eastAsia"/>
                <w:b/>
                <w:sz w:val="24"/>
              </w:rPr>
              <w:t>处罚措施</w:t>
            </w: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1</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报修考核</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用户满意率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作业人员完成职责范围内的各项工作任务，由采购人或报修用户进行评价</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99%</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每低一个百分比扣除本系统月维保款1%</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到达现场及时率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自接到报修电话起10</w:t>
            </w:r>
            <w:r w:rsidRPr="00A174C5">
              <w:rPr>
                <w:rStyle w:val="font01"/>
                <w:rFonts w:hint="default"/>
              </w:rPr>
              <w:t>分钟到达现场</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99%</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每低一个百分比扣除本系统月维保款1%</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处理故障完成率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处理报修或维修故障，及时恢复设备使用功能，不影响用户正常使用</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维修保养考核</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操作完好率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人员无误操作，设备无损坏</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每出现一次，除赔偿设备款外，再扣除200-</w:t>
            </w:r>
            <w:r w:rsidRPr="00A174C5">
              <w:rPr>
                <w:rStyle w:val="font01"/>
                <w:rFonts w:hint="default"/>
              </w:rPr>
              <w:t>2</w:t>
            </w:r>
            <w:r w:rsidRPr="00A174C5">
              <w:rPr>
                <w:rFonts w:ascii="宋体" w:hAnsi="宋体" w:cs="Arial"/>
                <w:sz w:val="24"/>
              </w:rPr>
              <w:t>000</w:t>
            </w:r>
            <w:r w:rsidRPr="00A174C5">
              <w:rPr>
                <w:rStyle w:val="font01"/>
                <w:rFonts w:hint="default"/>
              </w:rPr>
              <w:t>元当月维保款</w:t>
            </w: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3</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重点区</w:t>
            </w:r>
            <w:r w:rsidRPr="00A174C5">
              <w:rPr>
                <w:rFonts w:ascii="宋体" w:hAnsi="宋体" w:cs="Arial"/>
                <w:sz w:val="24"/>
              </w:rPr>
              <w:lastRenderedPageBreak/>
              <w:t>域系统故障</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lastRenderedPageBreak/>
              <w:t>重点区域暖通空调</w:t>
            </w:r>
            <w:r w:rsidRPr="00A174C5">
              <w:rPr>
                <w:rFonts w:ascii="宋体" w:hAnsi="宋体" w:cs="Arial"/>
                <w:sz w:val="24"/>
              </w:rPr>
              <w:lastRenderedPageBreak/>
              <w:t>设备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lastRenderedPageBreak/>
              <w:t>日常巡视和保养工作有</w:t>
            </w:r>
            <w:r w:rsidRPr="00A174C5">
              <w:rPr>
                <w:rFonts w:ascii="宋体" w:hAnsi="宋体" w:cs="Arial"/>
                <w:sz w:val="24"/>
              </w:rPr>
              <w:lastRenderedPageBreak/>
              <w:t>序进行，确保设备运行正常、完好、无损坏、无异响、无事故</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lastRenderedPageBreak/>
              <w:t>100%</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每次未及时处理设</w:t>
            </w:r>
            <w:r w:rsidRPr="00A174C5">
              <w:rPr>
                <w:rFonts w:ascii="宋体" w:hAnsi="宋体" w:cs="Arial"/>
                <w:sz w:val="24"/>
              </w:rPr>
              <w:lastRenderedPageBreak/>
              <w:t>备故障扣款</w:t>
            </w:r>
            <w:r w:rsidRPr="00A174C5">
              <w:rPr>
                <w:rStyle w:val="font01"/>
                <w:rFonts w:hint="default"/>
              </w:rPr>
              <w:t>2</w:t>
            </w:r>
            <w:r w:rsidRPr="00A174C5">
              <w:rPr>
                <w:rFonts w:ascii="宋体" w:hAnsi="宋体" w:cs="Arial"/>
                <w:sz w:val="24"/>
              </w:rPr>
              <w:t>00</w:t>
            </w:r>
            <w:r w:rsidRPr="00A174C5">
              <w:rPr>
                <w:rStyle w:val="font01"/>
                <w:rFonts w:hint="default"/>
              </w:rPr>
              <w:t>元，每项执行错误扣2</w:t>
            </w:r>
            <w:r w:rsidRPr="00A174C5">
              <w:rPr>
                <w:rFonts w:ascii="宋体" w:hAnsi="宋体" w:cs="Arial"/>
                <w:sz w:val="24"/>
              </w:rPr>
              <w:t>000</w:t>
            </w:r>
            <w:r w:rsidRPr="00A174C5">
              <w:rPr>
                <w:rStyle w:val="font01"/>
                <w:rFonts w:hint="default"/>
              </w:rPr>
              <w:t>元当月维保款。</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重点区域暖通空调设备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日常巡视正常进行，维修保养工作按采购人审核通过的保养计划结合</w:t>
            </w:r>
            <w:r w:rsidRPr="00A174C5">
              <w:rPr>
                <w:rFonts w:ascii="宋体" w:hAnsi="宋体" w:cs="Arial" w:hint="eastAsia"/>
                <w:sz w:val="24"/>
              </w:rPr>
              <w:t>艺术中心</w:t>
            </w:r>
            <w:r w:rsidRPr="00A174C5">
              <w:rPr>
                <w:rFonts w:ascii="宋体" w:hAnsi="宋体" w:cs="Arial"/>
                <w:sz w:val="24"/>
              </w:rPr>
              <w:t>活动情况有序进行，末端设备运行可靠，无安全隐患，及时发现故障，有处理措施</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重点区域系统运行状态</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重点活动提示信息</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按照提示严格执行无差错</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100%</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每次未及时处理设备故障扣款</w:t>
            </w:r>
            <w:r w:rsidRPr="00A174C5">
              <w:rPr>
                <w:rStyle w:val="font01"/>
                <w:rFonts w:hint="default"/>
              </w:rPr>
              <w:t>2</w:t>
            </w:r>
            <w:r w:rsidRPr="00A174C5">
              <w:rPr>
                <w:rFonts w:ascii="宋体" w:hAnsi="宋体" w:cs="Arial"/>
                <w:sz w:val="24"/>
              </w:rPr>
              <w:t>00</w:t>
            </w:r>
            <w:r w:rsidRPr="00A174C5">
              <w:rPr>
                <w:rStyle w:val="font01"/>
                <w:rFonts w:hint="default"/>
              </w:rPr>
              <w:t>元，每项执行错误扣2</w:t>
            </w:r>
            <w:r w:rsidRPr="00A174C5">
              <w:rPr>
                <w:rFonts w:ascii="宋体" w:hAnsi="宋体" w:cs="Arial"/>
                <w:sz w:val="24"/>
              </w:rPr>
              <w:t>000</w:t>
            </w:r>
            <w:r w:rsidRPr="00A174C5">
              <w:rPr>
                <w:rStyle w:val="font01"/>
                <w:rFonts w:hint="default"/>
              </w:rPr>
              <w:t>元当月维保款。</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暖通空调开关时间</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按照时间严格执行无差错</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合理调整运行模式（包括季节转变、节能降耗等）</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按照所在区域、季节变化等情况合理调整、执行检查。</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4</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普通区域系统故障</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普通区域温湿度</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日常巡视有序进行，确保温湿度正常，风速适宜，没有空调产生的异味和噪音污染。</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100%</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每次未及时处理设备故障扣款</w:t>
            </w:r>
            <w:r w:rsidRPr="00A174C5">
              <w:rPr>
                <w:rStyle w:val="font01"/>
                <w:rFonts w:hint="default"/>
              </w:rPr>
              <w:t>2</w:t>
            </w:r>
            <w:r w:rsidRPr="00A174C5">
              <w:rPr>
                <w:rFonts w:ascii="宋体" w:hAnsi="宋体" w:cs="Arial"/>
                <w:sz w:val="24"/>
              </w:rPr>
              <w:t>00</w:t>
            </w:r>
            <w:r w:rsidRPr="00A174C5">
              <w:rPr>
                <w:rStyle w:val="font01"/>
                <w:rFonts w:hint="default"/>
              </w:rPr>
              <w:t>元，每项执行错误扣2</w:t>
            </w:r>
            <w:r w:rsidRPr="00A174C5">
              <w:rPr>
                <w:rFonts w:ascii="宋体" w:hAnsi="宋体" w:cs="Arial"/>
                <w:sz w:val="24"/>
              </w:rPr>
              <w:t>000</w:t>
            </w:r>
            <w:r w:rsidRPr="00A174C5">
              <w:rPr>
                <w:rStyle w:val="font01"/>
                <w:rFonts w:hint="default"/>
              </w:rPr>
              <w:t>元当月维保款。</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普通区域暖通空调设备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日常巡视正常进行，维修保养工作按采购人审核通过的保养计划结合</w:t>
            </w:r>
            <w:r w:rsidRPr="00A174C5">
              <w:rPr>
                <w:rFonts w:ascii="宋体" w:hAnsi="宋体" w:cs="Arial" w:hint="eastAsia"/>
                <w:sz w:val="24"/>
              </w:rPr>
              <w:t>艺术中心</w:t>
            </w:r>
            <w:r w:rsidRPr="00A174C5">
              <w:rPr>
                <w:rFonts w:ascii="宋体" w:hAnsi="宋体" w:cs="Arial"/>
                <w:sz w:val="24"/>
              </w:rPr>
              <w:t>活动情况进行，末端设备运行可靠，无安全隐患，及时发现故障，有</w:t>
            </w:r>
            <w:r w:rsidRPr="00A174C5">
              <w:rPr>
                <w:rFonts w:ascii="宋体" w:hAnsi="宋体" w:cs="Arial"/>
                <w:sz w:val="24"/>
              </w:rPr>
              <w:lastRenderedPageBreak/>
              <w:t>处理措施</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5</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工作检查</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rPr>
              <w:t>院级检查</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宋体" w:hint="eastAsia"/>
                <w:sz w:val="24"/>
              </w:rPr>
              <w:t>与专业相关的任何项目</w:t>
            </w:r>
            <w:r w:rsidRPr="00A174C5">
              <w:rPr>
                <w:rFonts w:ascii="宋体" w:hAnsi="宋体" w:cs="Arial"/>
                <w:sz w:val="24"/>
              </w:rPr>
              <w:t>无责任问题</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每次每项问题扣除</w:t>
            </w:r>
            <w:r w:rsidRPr="00A174C5">
              <w:rPr>
                <w:rStyle w:val="font01"/>
                <w:rFonts w:hint="default"/>
              </w:rPr>
              <w:t>5</w:t>
            </w:r>
            <w:r w:rsidRPr="00A174C5">
              <w:rPr>
                <w:rFonts w:ascii="宋体" w:hAnsi="宋体" w:cs="Arial"/>
                <w:sz w:val="24"/>
              </w:rPr>
              <w:t>00</w:t>
            </w:r>
            <w:r w:rsidRPr="00A174C5">
              <w:rPr>
                <w:rStyle w:val="font01"/>
                <w:rFonts w:hint="default"/>
              </w:rPr>
              <w:t>元当月维保款</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rPr>
              <w:t>部门检查</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宋体" w:hint="eastAsia"/>
                <w:sz w:val="24"/>
              </w:rPr>
              <w:t>合同范围内相关所有的工作</w:t>
            </w:r>
            <w:r w:rsidRPr="00A174C5">
              <w:rPr>
                <w:rFonts w:ascii="宋体" w:hAnsi="宋体" w:cs="Arial"/>
                <w:sz w:val="24"/>
              </w:rPr>
              <w:t>无责任问题</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每次每项问题扣除200</w:t>
            </w:r>
            <w:r w:rsidRPr="00A174C5">
              <w:rPr>
                <w:rStyle w:val="font01"/>
                <w:rFonts w:hint="default"/>
              </w:rPr>
              <w:t>元当月维保款</w:t>
            </w: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6</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人员管理</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考勤</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人员配备符合当日岗位相关要求，不得缺勤、脱岗，无迟到、早退现象</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100%</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如不符合要求每人/</w:t>
            </w:r>
            <w:r w:rsidRPr="00A174C5">
              <w:rPr>
                <w:rStyle w:val="font01"/>
                <w:rFonts w:hint="default"/>
              </w:rPr>
              <w:t>次</w:t>
            </w:r>
            <w:r w:rsidRPr="00A174C5">
              <w:rPr>
                <w:rFonts w:ascii="宋体" w:hAnsi="宋体" w:cs="Arial"/>
                <w:sz w:val="24"/>
              </w:rPr>
              <w:t>,</w:t>
            </w:r>
            <w:r w:rsidRPr="00A174C5">
              <w:rPr>
                <w:rStyle w:val="font01"/>
                <w:rFonts w:hint="default"/>
              </w:rPr>
              <w:t>扣除当月维保款</w:t>
            </w:r>
            <w:r w:rsidRPr="00A174C5">
              <w:rPr>
                <w:rFonts w:ascii="宋体" w:hAnsi="宋体" w:cs="Arial"/>
                <w:sz w:val="24"/>
              </w:rPr>
              <w:t>200</w:t>
            </w:r>
            <w:r w:rsidRPr="00A174C5">
              <w:rPr>
                <w:rStyle w:val="font01"/>
                <w:rFonts w:hint="default"/>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行为规范</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符合</w:t>
            </w:r>
            <w:r w:rsidRPr="00A174C5">
              <w:rPr>
                <w:rFonts w:ascii="宋体" w:hAnsi="宋体" w:cs="Arial" w:hint="eastAsia"/>
                <w:sz w:val="24"/>
              </w:rPr>
              <w:t>艺术中心</w:t>
            </w:r>
            <w:r w:rsidRPr="00A174C5">
              <w:rPr>
                <w:rFonts w:ascii="宋体" w:hAnsi="宋体" w:cs="Arial"/>
                <w:sz w:val="24"/>
              </w:rPr>
              <w:t>行为规范要求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抽查技术知识及岗位职责</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人员技术水平及抽查结果达到考核要求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如未达到考核要求，可考虑降级察看或辞退</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内业管理</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各类文档</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文档齐全，填写内容及上报时间符合要求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如不符合要求每次扣除当月维保款200</w:t>
            </w:r>
            <w:r w:rsidRPr="00A174C5">
              <w:rPr>
                <w:rStyle w:val="font01"/>
                <w:rFonts w:hint="default"/>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环境卫生</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宋体"/>
                <w:sz w:val="24"/>
              </w:rPr>
            </w:pPr>
            <w:r w:rsidRPr="00A174C5">
              <w:rPr>
                <w:rFonts w:ascii="宋体" w:hAnsi="宋体" w:cs="宋体" w:hint="eastAsia"/>
                <w:sz w:val="24"/>
              </w:rPr>
              <w:t>所辖设备、工作、休息区环境干净整洁，物品摆放规整</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服从管理</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服从</w:t>
            </w:r>
            <w:r w:rsidRPr="00A174C5">
              <w:rPr>
                <w:rFonts w:ascii="宋体" w:hAnsi="宋体" w:cs="Arial" w:hint="eastAsia"/>
                <w:sz w:val="24"/>
              </w:rPr>
              <w:t>艺术中心</w:t>
            </w:r>
            <w:r w:rsidRPr="00A174C5">
              <w:rPr>
                <w:rFonts w:ascii="宋体" w:hAnsi="宋体" w:cs="Arial"/>
                <w:sz w:val="24"/>
              </w:rPr>
              <w:t>各项管理规定</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违反剧院管理规定扣当月维保款500-</w:t>
            </w:r>
            <w:r w:rsidRPr="00A174C5">
              <w:rPr>
                <w:rStyle w:val="font01"/>
                <w:rFonts w:hint="default"/>
              </w:rPr>
              <w:t>2</w:t>
            </w:r>
            <w:r w:rsidRPr="00A174C5">
              <w:rPr>
                <w:rFonts w:ascii="宋体" w:hAnsi="宋体" w:cs="Arial"/>
                <w:sz w:val="24"/>
              </w:rPr>
              <w:t>000</w:t>
            </w:r>
            <w:r w:rsidRPr="00A174C5">
              <w:rPr>
                <w:rStyle w:val="font01"/>
                <w:rFonts w:hint="default"/>
              </w:rPr>
              <w:t>元</w:t>
            </w: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7</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库房</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账目</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必须保持账物相符，账账相符</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如帐物不符，除赔偿货品差额款项外，每次再扣除当月维保款500</w:t>
            </w:r>
            <w:r w:rsidRPr="00A174C5">
              <w:rPr>
                <w:rStyle w:val="font01"/>
                <w:rFonts w:hint="default"/>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出入库</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认真填写出入库单，归档备查</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如不符合要求每项/</w:t>
            </w:r>
            <w:r w:rsidRPr="00A174C5">
              <w:rPr>
                <w:rStyle w:val="font01"/>
                <w:rFonts w:hint="default"/>
              </w:rPr>
              <w:t>次扣除当月维保款</w:t>
            </w:r>
            <w:r w:rsidRPr="00A174C5">
              <w:rPr>
                <w:rFonts w:ascii="宋体" w:hAnsi="宋体" w:cs="Arial"/>
                <w:sz w:val="24"/>
              </w:rPr>
              <w:lastRenderedPageBreak/>
              <w:t>200</w:t>
            </w:r>
            <w:r w:rsidRPr="00A174C5">
              <w:rPr>
                <w:rStyle w:val="font01"/>
                <w:rFonts w:hint="default"/>
              </w:rPr>
              <w:t>-2000</w:t>
            </w:r>
            <w:r w:rsidRPr="00A174C5">
              <w:rPr>
                <w:rFonts w:ascii="宋体" w:hAnsi="宋体" w:cs="Arial"/>
                <w:sz w:val="24"/>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物品</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物品码放整齐，规格有序</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环境</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库内无杂物，货架无灰尘</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8</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安全</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安全教育</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教育全面认真无遗漏</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如不符合要求每项扣除当月维保款500</w:t>
            </w:r>
            <w:r w:rsidRPr="00A174C5">
              <w:rPr>
                <w:rStyle w:val="font01"/>
                <w:rFonts w:hint="default"/>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安全日志</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及时填写、内容属实、签字齐全</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技术交底</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针对作业项目，切实可行、具体详细</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如不符合要求扣除当月维保款</w:t>
            </w:r>
            <w:r w:rsidRPr="00A174C5">
              <w:rPr>
                <w:rStyle w:val="font01"/>
                <w:rFonts w:hint="default"/>
              </w:rPr>
              <w:t>2</w:t>
            </w:r>
            <w:r w:rsidRPr="00A174C5">
              <w:rPr>
                <w:rFonts w:ascii="宋体" w:hAnsi="宋体" w:cs="Arial"/>
                <w:sz w:val="24"/>
              </w:rPr>
              <w:t>00</w:t>
            </w:r>
            <w:r w:rsidRPr="00A174C5">
              <w:rPr>
                <w:rStyle w:val="font01"/>
                <w:rFonts w:hint="default"/>
              </w:rPr>
              <w:t>-2000</w:t>
            </w:r>
            <w:r w:rsidRPr="00A174C5">
              <w:rPr>
                <w:rFonts w:ascii="宋体" w:hAnsi="宋体" w:cs="Arial"/>
                <w:sz w:val="24"/>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安全措施</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安全措施全面得当，检查监督到位</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安全作业</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不发生人身、设备安全事故</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如不符合要求扣除当月合同总额的1%-10%</w:t>
            </w:r>
            <w:r w:rsidRPr="00A174C5">
              <w:rPr>
                <w:rStyle w:val="font01"/>
                <w:rFonts w:hint="default"/>
              </w:rPr>
              <w:t>，责任人扣</w:t>
            </w:r>
            <w:r w:rsidRPr="00A174C5">
              <w:rPr>
                <w:rFonts w:ascii="宋体" w:hAnsi="宋体" w:cs="Arial"/>
                <w:sz w:val="24"/>
              </w:rPr>
              <w:t>200-</w:t>
            </w:r>
            <w:r w:rsidRPr="00A174C5">
              <w:rPr>
                <w:rStyle w:val="font01"/>
                <w:rFonts w:hint="default"/>
              </w:rPr>
              <w:t>2</w:t>
            </w:r>
            <w:r w:rsidRPr="00A174C5">
              <w:rPr>
                <w:rFonts w:ascii="宋体" w:hAnsi="宋体" w:cs="Arial"/>
                <w:sz w:val="24"/>
              </w:rPr>
              <w:t>000</w:t>
            </w:r>
            <w:r w:rsidRPr="00A174C5">
              <w:rPr>
                <w:rStyle w:val="font01"/>
                <w:rFonts w:hint="default"/>
              </w:rPr>
              <w:t>元</w:t>
            </w:r>
          </w:p>
        </w:tc>
      </w:tr>
      <w:tr w:rsidR="006A7765" w:rsidRPr="00A174C5" w:rsidTr="00CB0AC6">
        <w:trPr>
          <w:trHeight w:val="567"/>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事故教育</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认真分析事故原因，教育到位</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rPr>
                <w:rFonts w:ascii="宋体" w:hAnsi="宋体" w:cs="Arial"/>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如不符合要求每项扣除当月维保款</w:t>
            </w:r>
            <w:r w:rsidRPr="00A174C5">
              <w:rPr>
                <w:rStyle w:val="font01"/>
                <w:rFonts w:hint="default"/>
              </w:rPr>
              <w:t>2</w:t>
            </w:r>
            <w:r w:rsidRPr="00A174C5">
              <w:rPr>
                <w:rFonts w:ascii="宋体" w:hAnsi="宋体" w:cs="Arial"/>
                <w:sz w:val="24"/>
              </w:rPr>
              <w:t>00</w:t>
            </w:r>
            <w:r w:rsidRPr="00A174C5">
              <w:rPr>
                <w:rStyle w:val="font01"/>
                <w:rFonts w:hint="default"/>
              </w:rPr>
              <w:t>-2000</w:t>
            </w:r>
            <w:r w:rsidRPr="00A174C5">
              <w:rPr>
                <w:rFonts w:ascii="宋体" w:hAnsi="宋体" w:cs="Arial"/>
                <w:sz w:val="24"/>
              </w:rPr>
              <w:t>元</w:t>
            </w:r>
          </w:p>
        </w:tc>
      </w:tr>
      <w:tr w:rsidR="006A7765" w:rsidRPr="00A174C5" w:rsidTr="00CB0AC6">
        <w:trPr>
          <w:trHeight w:val="567"/>
        </w:trPr>
        <w:tc>
          <w:tcPr>
            <w:tcW w:w="49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9</w:t>
            </w:r>
          </w:p>
        </w:tc>
        <w:tc>
          <w:tcPr>
            <w:tcW w:w="86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rPr>
              <w:t>能源</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rPr>
              <w:t>统计、分析</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日常进行统计记录，每周、月、季年进行汇报</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r w:rsidRPr="00A174C5">
              <w:rPr>
                <w:rFonts w:ascii="宋体" w:hAnsi="宋体" w:cs="Arial"/>
                <w:sz w:val="24"/>
              </w:rPr>
              <w:t>如不符合要求扣除作业责任人500</w:t>
            </w:r>
            <w:r w:rsidRPr="00A174C5">
              <w:rPr>
                <w:rStyle w:val="font01"/>
                <w:rFonts w:hint="default"/>
              </w:rPr>
              <w:t>元</w:t>
            </w:r>
          </w:p>
        </w:tc>
      </w:tr>
      <w:tr w:rsidR="006A7765" w:rsidRPr="00A174C5" w:rsidTr="00CB0AC6">
        <w:trPr>
          <w:trHeight w:val="567"/>
        </w:trPr>
        <w:tc>
          <w:tcPr>
            <w:tcW w:w="8818" w:type="dxa"/>
            <w:gridSpan w:val="6"/>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rPr>
              <w:t>重点区域：二次能源站、公共区域、观众厅、贵宾区域、化妆间、</w:t>
            </w:r>
            <w:r w:rsidRPr="00A174C5">
              <w:rPr>
                <w:rStyle w:val="font01"/>
                <w:rFonts w:hint="default"/>
              </w:rPr>
              <w:t>排练厅、餐厅等</w:t>
            </w: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30"/>
        <w:numPr>
          <w:ilvl w:val="0"/>
          <w:numId w:val="20"/>
        </w:numPr>
        <w:autoSpaceDE/>
        <w:autoSpaceDN/>
        <w:adjustRightInd/>
        <w:spacing w:before="260" w:after="260" w:line="413" w:lineRule="auto"/>
        <w:jc w:val="both"/>
        <w:rPr>
          <w:rFonts w:hAnsi="宋体"/>
          <w:szCs w:val="24"/>
        </w:rPr>
      </w:pPr>
      <w:r w:rsidRPr="00A174C5">
        <w:rPr>
          <w:rFonts w:hAnsi="宋体"/>
          <w:szCs w:val="24"/>
        </w:rPr>
        <w:t>定期报告</w:t>
      </w:r>
    </w:p>
    <w:p w:rsidR="006A7765" w:rsidRPr="00A174C5" w:rsidRDefault="006A7765" w:rsidP="006A7765">
      <w:pPr>
        <w:spacing w:line="360" w:lineRule="auto"/>
        <w:ind w:firstLineChars="200" w:firstLine="480"/>
        <w:rPr>
          <w:rFonts w:ascii="宋体" w:hAnsi="宋体"/>
          <w:sz w:val="24"/>
        </w:rPr>
      </w:pPr>
      <w:r w:rsidRPr="00A174C5">
        <w:rPr>
          <w:rFonts w:ascii="宋体" w:hAnsi="宋体" w:hint="eastAsia"/>
          <w:sz w:val="24"/>
        </w:rPr>
        <w:t>除第四章项目管理总要求中关于</w:t>
      </w:r>
      <w:r w:rsidRPr="00A174C5">
        <w:rPr>
          <w:rFonts w:ascii="宋体" w:hAnsi="宋体" w:cs="Arial" w:hint="eastAsia"/>
          <w:sz w:val="24"/>
        </w:rPr>
        <w:t>定期报告</w:t>
      </w:r>
      <w:r w:rsidRPr="00A174C5">
        <w:rPr>
          <w:rFonts w:ascii="宋体" w:hAnsi="宋体" w:cs="Arial"/>
          <w:sz w:val="24"/>
        </w:rPr>
        <w:t>维保工作资料</w:t>
      </w:r>
      <w:r w:rsidRPr="00A174C5">
        <w:rPr>
          <w:rFonts w:ascii="宋体" w:hAnsi="宋体" w:cs="Arial" w:hint="eastAsia"/>
          <w:sz w:val="24"/>
        </w:rPr>
        <w:t>要求外，本专业须提交：</w:t>
      </w:r>
    </w:p>
    <w:p w:rsidR="006A7765" w:rsidRPr="00A174C5" w:rsidRDefault="006A7765" w:rsidP="006A7765">
      <w:pPr>
        <w:numPr>
          <w:ilvl w:val="2"/>
          <w:numId w:val="25"/>
        </w:numPr>
        <w:tabs>
          <w:tab w:val="left" w:pos="540"/>
        </w:tabs>
        <w:adjustRightInd w:val="0"/>
        <w:spacing w:line="360" w:lineRule="auto"/>
        <w:jc w:val="left"/>
        <w:rPr>
          <w:rFonts w:ascii="宋体" w:hAnsi="宋体" w:cs="Arial"/>
          <w:sz w:val="24"/>
        </w:rPr>
      </w:pPr>
      <w:r w:rsidRPr="00A174C5">
        <w:rPr>
          <w:rFonts w:ascii="宋体" w:hAnsi="宋体" w:cs="Arial"/>
          <w:sz w:val="24"/>
        </w:rPr>
        <w:t>能源类记录、统计、分析。</w:t>
      </w:r>
    </w:p>
    <w:p w:rsidR="006A7765" w:rsidRPr="00A174C5" w:rsidRDefault="006A7765" w:rsidP="006A7765">
      <w:pPr>
        <w:numPr>
          <w:ilvl w:val="2"/>
          <w:numId w:val="25"/>
        </w:numPr>
        <w:tabs>
          <w:tab w:val="left" w:pos="540"/>
        </w:tabs>
        <w:adjustRightInd w:val="0"/>
        <w:spacing w:line="360" w:lineRule="auto"/>
        <w:jc w:val="left"/>
        <w:rPr>
          <w:rFonts w:ascii="宋体" w:hAnsi="宋体" w:cs="Arial"/>
          <w:b/>
          <w:sz w:val="24"/>
        </w:rPr>
      </w:pPr>
      <w:r w:rsidRPr="00A174C5">
        <w:rPr>
          <w:rFonts w:ascii="宋体" w:hAnsi="宋体" w:cs="Arial"/>
          <w:sz w:val="24"/>
        </w:rPr>
        <w:t>采购人要求的其他</w:t>
      </w:r>
      <w:r w:rsidRPr="00A174C5">
        <w:rPr>
          <w:rFonts w:ascii="宋体" w:hAnsi="宋体" w:cs="Arial" w:hint="eastAsia"/>
          <w:sz w:val="24"/>
        </w:rPr>
        <w:t>报告、</w:t>
      </w:r>
      <w:r w:rsidRPr="00A174C5">
        <w:rPr>
          <w:rFonts w:ascii="宋体" w:hAnsi="宋体" w:cs="Arial"/>
          <w:sz w:val="24"/>
        </w:rPr>
        <w:t>记录、统计及分析等。</w:t>
      </w:r>
    </w:p>
    <w:p w:rsidR="006A7765" w:rsidRPr="00A174C5" w:rsidRDefault="006A7765" w:rsidP="006A7765">
      <w:pPr>
        <w:spacing w:line="360" w:lineRule="auto"/>
        <w:rPr>
          <w:rFonts w:ascii="宋体" w:hAnsi="宋体" w:cs="Arial"/>
          <w:sz w:val="24"/>
        </w:rPr>
      </w:pPr>
    </w:p>
    <w:p w:rsidR="006A7765" w:rsidRPr="00A174C5" w:rsidRDefault="006A7765" w:rsidP="006A7765">
      <w:pPr>
        <w:spacing w:line="360" w:lineRule="auto"/>
        <w:rPr>
          <w:rFonts w:ascii="宋体" w:hAnsi="宋体" w:cs="Arial"/>
          <w:sz w:val="24"/>
        </w:rPr>
      </w:pPr>
      <w:r w:rsidRPr="00A174C5">
        <w:rPr>
          <w:rFonts w:ascii="宋体" w:hAnsi="宋体" w:cs="Arial" w:hint="eastAsia"/>
          <w:sz w:val="24"/>
        </w:rPr>
        <w:t>附件</w:t>
      </w:r>
      <w:r w:rsidRPr="00A174C5">
        <w:rPr>
          <w:rFonts w:ascii="宋体" w:hAnsi="宋体" w:cs="Arial"/>
          <w:sz w:val="24"/>
        </w:rPr>
        <w:t>1</w:t>
      </w:r>
      <w:r w:rsidRPr="00A174C5">
        <w:rPr>
          <w:rFonts w:ascii="宋体" w:hAnsi="宋体" w:cs="Arial" w:hint="eastAsia"/>
          <w:sz w:val="24"/>
        </w:rPr>
        <w:t>：工作项目一览表（见后）</w:t>
      </w:r>
    </w:p>
    <w:p w:rsidR="006A7765" w:rsidRPr="00A174C5" w:rsidRDefault="006A7765" w:rsidP="006A7765">
      <w:pPr>
        <w:spacing w:line="276" w:lineRule="auto"/>
        <w:rPr>
          <w:rFonts w:ascii="宋体" w:hAnsi="宋体" w:cs="Arial"/>
          <w:sz w:val="24"/>
        </w:rPr>
      </w:pPr>
    </w:p>
    <w:p w:rsidR="006A7765" w:rsidRPr="00A174C5" w:rsidRDefault="006A7765" w:rsidP="006A7765">
      <w:pPr>
        <w:widowControl/>
        <w:rPr>
          <w:rFonts w:ascii="宋体" w:hAnsi="宋体" w:cs="Arial"/>
          <w:b/>
          <w:bCs/>
          <w:sz w:val="24"/>
        </w:rPr>
      </w:pPr>
      <w:r w:rsidRPr="00A174C5">
        <w:rPr>
          <w:rFonts w:ascii="宋体" w:hAnsi="宋体" w:cs="Arial"/>
          <w:b/>
          <w:bCs/>
          <w:sz w:val="24"/>
        </w:rPr>
        <w:br w:type="page"/>
      </w:r>
    </w:p>
    <w:p w:rsidR="006A7765" w:rsidRPr="00A174C5" w:rsidRDefault="006A7765" w:rsidP="006A7765">
      <w:pPr>
        <w:spacing w:line="276" w:lineRule="auto"/>
        <w:rPr>
          <w:rFonts w:ascii="宋体" w:hAnsi="宋体" w:cs="Arial"/>
          <w:sz w:val="24"/>
        </w:rPr>
        <w:sectPr w:rsidR="006A7765" w:rsidRPr="00A174C5">
          <w:headerReference w:type="default" r:id="rId9"/>
          <w:footerReference w:type="default" r:id="rId10"/>
          <w:pgSz w:w="11906" w:h="16838"/>
          <w:pgMar w:top="1440" w:right="1558" w:bottom="1440" w:left="1560" w:header="851" w:footer="992" w:gutter="0"/>
          <w:cols w:space="720"/>
          <w:titlePg/>
          <w:docGrid w:type="lines" w:linePitch="326"/>
        </w:sectPr>
      </w:pPr>
      <w:r w:rsidRPr="00A174C5">
        <w:rPr>
          <w:rFonts w:ascii="宋体" w:hAnsi="宋体"/>
          <w:noProof/>
          <w:sz w:val="24"/>
        </w:rPr>
        <w:lastRenderedPageBreak/>
        <w:drawing>
          <wp:inline distT="0" distB="0" distL="0" distR="0">
            <wp:extent cx="5581650" cy="808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8083550"/>
                    </a:xfrm>
                    <a:prstGeom prst="rect">
                      <a:avLst/>
                    </a:prstGeom>
                    <a:noFill/>
                    <a:ln>
                      <a:noFill/>
                    </a:ln>
                  </pic:spPr>
                </pic:pic>
              </a:graphicData>
            </a:graphic>
          </wp:inline>
        </w:drawing>
      </w:r>
      <w:r w:rsidRPr="00A174C5">
        <w:rPr>
          <w:rFonts w:ascii="宋体" w:hAnsi="宋体"/>
          <w:noProof/>
          <w:sz w:val="24"/>
        </w:rPr>
        <w:lastRenderedPageBreak/>
        <w:drawing>
          <wp:inline distT="0" distB="0" distL="0" distR="0">
            <wp:extent cx="5581650" cy="80175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8017510"/>
                    </a:xfrm>
                    <a:prstGeom prst="rect">
                      <a:avLst/>
                    </a:prstGeom>
                    <a:noFill/>
                    <a:ln>
                      <a:noFill/>
                    </a:ln>
                  </pic:spPr>
                </pic:pic>
              </a:graphicData>
            </a:graphic>
          </wp:inline>
        </w:drawing>
      </w: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lastRenderedPageBreak/>
        <w:t xml:space="preserve">第四部分 </w:t>
      </w:r>
      <w:r w:rsidRPr="00A174C5">
        <w:rPr>
          <w:rFonts w:ascii="宋体" w:eastAsia="宋体" w:hAnsi="宋体"/>
          <w:sz w:val="24"/>
          <w:szCs w:val="24"/>
        </w:rPr>
        <w:t>给排水（</w:t>
      </w:r>
      <w:r w:rsidRPr="00A174C5">
        <w:rPr>
          <w:rFonts w:ascii="宋体" w:eastAsia="宋体" w:hAnsi="宋体" w:hint="eastAsia"/>
          <w:sz w:val="24"/>
          <w:szCs w:val="24"/>
        </w:rPr>
        <w:t>含</w:t>
      </w:r>
      <w:r w:rsidRPr="00A174C5">
        <w:rPr>
          <w:rFonts w:ascii="宋体" w:eastAsia="宋体" w:hAnsi="宋体"/>
          <w:sz w:val="24"/>
          <w:szCs w:val="24"/>
        </w:rPr>
        <w:t>消防风、水）系统技术服务要求</w:t>
      </w:r>
    </w:p>
    <w:p w:rsidR="006A7765" w:rsidRPr="00A174C5" w:rsidRDefault="006A7765" w:rsidP="006A7765">
      <w:pPr>
        <w:pStyle w:val="30"/>
        <w:numPr>
          <w:ilvl w:val="0"/>
          <w:numId w:val="26"/>
        </w:numPr>
        <w:autoSpaceDE/>
        <w:autoSpaceDN/>
        <w:adjustRightInd/>
        <w:spacing w:before="260" w:after="260" w:line="413" w:lineRule="auto"/>
        <w:jc w:val="both"/>
        <w:rPr>
          <w:rFonts w:hAnsi="宋体"/>
          <w:szCs w:val="24"/>
        </w:rPr>
      </w:pPr>
      <w:r w:rsidRPr="00A174C5">
        <w:rPr>
          <w:rFonts w:hAnsi="宋体"/>
          <w:szCs w:val="24"/>
        </w:rPr>
        <w:t>工作范围</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提供给排水专业系统设备的专业运行、维修、保养及管理人员，负责对国家大剧院</w:t>
      </w:r>
      <w:r w:rsidRPr="00A174C5">
        <w:rPr>
          <w:rFonts w:ascii="宋体" w:hAnsi="宋体" w:cs="Arial" w:hint="eastAsia"/>
          <w:sz w:val="24"/>
        </w:rPr>
        <w:t>-北京艺术中心</w:t>
      </w:r>
      <w:r w:rsidRPr="00A174C5">
        <w:rPr>
          <w:rFonts w:ascii="宋体" w:hAnsi="宋体" w:cs="Arial"/>
          <w:sz w:val="24"/>
        </w:rPr>
        <w:t>给排水专业系统设备进行全面管理，保证设备正常运行。对以上系统的设备进行全面维修、维护及保养。</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在设备专业的划分上，原则上不包括强、弱电系统。对于泵、电动水阀门、空调箱、手动阀门类、管道保温，</w:t>
      </w:r>
      <w:r w:rsidRPr="00A174C5">
        <w:rPr>
          <w:rFonts w:ascii="宋体" w:hAnsi="宋体" w:cs="Arial" w:hint="eastAsia"/>
          <w:sz w:val="24"/>
        </w:rPr>
        <w:t>投标人</w:t>
      </w:r>
      <w:r w:rsidRPr="00A174C5">
        <w:rPr>
          <w:rFonts w:ascii="宋体" w:hAnsi="宋体" w:cs="Arial"/>
          <w:sz w:val="24"/>
        </w:rPr>
        <w:t>将负责设备本体及管道部件等，设备供电接线及控制部分分为成套及非成套设备，成套设备包括成套控制柜，非成套设备以设备接线端子为分界，接线端子以下及成套设备控制柜接线点以下归</w:t>
      </w:r>
      <w:r w:rsidRPr="00A174C5">
        <w:rPr>
          <w:rFonts w:ascii="宋体" w:hAnsi="宋体" w:cs="Arial" w:hint="eastAsia"/>
          <w:sz w:val="24"/>
        </w:rPr>
        <w:t>投标人</w:t>
      </w:r>
      <w:r w:rsidRPr="00A174C5">
        <w:rPr>
          <w:rFonts w:ascii="宋体" w:hAnsi="宋体" w:cs="Arial"/>
          <w:sz w:val="24"/>
        </w:rPr>
        <w:t>负责。弱电范围为执行机构至设备本体（不包括</w:t>
      </w:r>
      <w:r w:rsidRPr="00A174C5">
        <w:rPr>
          <w:rFonts w:ascii="宋体" w:hAnsi="宋体" w:cs="Arial" w:hint="eastAsia"/>
          <w:sz w:val="24"/>
        </w:rPr>
        <w:t>执行机构。）</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给水系统</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生活给水系统、生活热水、软化水系统、电伴热系统、绿化灌溉系统的各种设备、供电和控制线路、管道及所带的管道部件如阀门、过滤器、水泵、保温等的日常运行、维护、保养，另按现场已安装的水表，按采购人指定每月记录用水情况。</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排水系统</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雨水、污、废水系统中管道、泵、水池及管道部件供电和控制的日常维护保养及维修，定期清理雨污废水泵坑，汛期来临前检查雨水排放设备设施，每天清理各种雨水箅子、雨水沟，其中包括管件、手动阀门、电动阀门、过滤器、压力表、管道保温等。</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卫生洁具及用水终端设备</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包括所有化妆间、卫生间、洗澡间、绿化喷淋及车库清洗设备等所有用水终端的设备，供电，控制及管道部件等。</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水箱、水缸</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所有水箱、水缸包括消防、给水、补水及膨胀水箱等设备的维护保养及维修，其中应包括上述设备的管道和各个部件。</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消防水系统</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包括消防泵房、消防水池、消防高位水箱、喷淋系统、雨淋系统、水幕灭火</w:t>
      </w:r>
      <w:r w:rsidRPr="00A174C5">
        <w:rPr>
          <w:rFonts w:ascii="宋体" w:hAnsi="宋体" w:cs="Arial"/>
          <w:sz w:val="24"/>
        </w:rPr>
        <w:lastRenderedPageBreak/>
        <w:t>系统、室外消火栓系统、室内消火栓系统、大空间智能型主动喷水系统、电伴热系统。不含水炮炮体、执行器及自控装置。</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自消防水池进水端开始至消防各支路管道末端及相应阀组。</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消防风系统</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包括消防加压系统、排烟系统、排烟补风系统。</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自消防风机开始至管道末端及相应的阀组。不包括报警系统及自控装置。</w:t>
      </w:r>
    </w:p>
    <w:p w:rsidR="006A7765" w:rsidRPr="00A174C5" w:rsidRDefault="006A7765" w:rsidP="006A7765">
      <w:pPr>
        <w:pStyle w:val="af6"/>
        <w:numPr>
          <w:ilvl w:val="2"/>
          <w:numId w:val="27"/>
        </w:numPr>
        <w:adjustRightInd w:val="0"/>
        <w:spacing w:line="360" w:lineRule="auto"/>
        <w:ind w:left="1129" w:firstLineChars="0"/>
        <w:jc w:val="left"/>
        <w:rPr>
          <w:rFonts w:ascii="宋体" w:hAnsi="宋体" w:cs="Arial"/>
          <w:sz w:val="24"/>
          <w:szCs w:val="24"/>
        </w:rPr>
      </w:pPr>
      <w:r w:rsidRPr="00A174C5">
        <w:rPr>
          <w:rFonts w:ascii="宋体" w:hAnsi="宋体" w:cs="Arial"/>
          <w:sz w:val="24"/>
          <w:szCs w:val="24"/>
        </w:rPr>
        <w:t>外围庭院埋地管线</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包括各庭院埋地管线系统中管道及管道部件的日常维护保养及维修，其中包括管道管件、手动阀门、压力表及包括根据规范要求进行排放水质监测并呈交有效的合格证书及定期清洗各排水管道等。</w:t>
      </w:r>
    </w:p>
    <w:p w:rsidR="006A7765" w:rsidRPr="00A174C5" w:rsidRDefault="006A7765" w:rsidP="006A7765">
      <w:pPr>
        <w:pStyle w:val="30"/>
        <w:numPr>
          <w:ilvl w:val="0"/>
          <w:numId w:val="26"/>
        </w:numPr>
        <w:autoSpaceDE/>
        <w:autoSpaceDN/>
        <w:adjustRightInd/>
        <w:spacing w:before="260" w:after="260" w:line="413" w:lineRule="auto"/>
        <w:jc w:val="both"/>
        <w:rPr>
          <w:rFonts w:hAnsi="宋体"/>
          <w:szCs w:val="24"/>
        </w:rPr>
      </w:pPr>
      <w:r w:rsidRPr="00A174C5">
        <w:rPr>
          <w:rFonts w:hAnsi="宋体"/>
          <w:szCs w:val="24"/>
        </w:rPr>
        <w:t>管理内容及其他说明</w:t>
      </w:r>
    </w:p>
    <w:p w:rsidR="006A7765" w:rsidRPr="00A174C5" w:rsidRDefault="006A7765" w:rsidP="006A7765">
      <w:pPr>
        <w:pStyle w:val="af6"/>
        <w:numPr>
          <w:ilvl w:val="2"/>
          <w:numId w:val="28"/>
        </w:numPr>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提供给排水系统，消防风、水系统的专业运行、维修、保养及管理人员，负责以上系统设备管理，保证设备正常运行。对以上系统的设备进行全面维修、维护及保养。</w:t>
      </w:r>
    </w:p>
    <w:p w:rsidR="006A7765" w:rsidRPr="00A174C5" w:rsidRDefault="006A7765" w:rsidP="006A7765">
      <w:pPr>
        <w:pStyle w:val="af6"/>
        <w:numPr>
          <w:ilvl w:val="2"/>
          <w:numId w:val="28"/>
        </w:numPr>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设立24小时报修制度，消防泵房需设专人24小时值守。</w:t>
      </w:r>
    </w:p>
    <w:p w:rsidR="006A7765" w:rsidRPr="00A174C5" w:rsidRDefault="006A7765" w:rsidP="006A7765">
      <w:pPr>
        <w:pStyle w:val="af6"/>
        <w:numPr>
          <w:ilvl w:val="2"/>
          <w:numId w:val="28"/>
        </w:numPr>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协助采购人主管部门做好与设备厂家的联络工作，及厂家定期检修、故障处理时的协调与前期保障工作。</w:t>
      </w:r>
    </w:p>
    <w:p w:rsidR="006A7765" w:rsidRPr="00A174C5" w:rsidRDefault="006A7765" w:rsidP="006A7765">
      <w:pPr>
        <w:pStyle w:val="af6"/>
        <w:numPr>
          <w:ilvl w:val="2"/>
          <w:numId w:val="28"/>
        </w:numPr>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协助采购人主管部门做好与施工单位的交接及工作配合事宜。</w:t>
      </w:r>
    </w:p>
    <w:p w:rsidR="006A7765" w:rsidRPr="00A174C5" w:rsidRDefault="006A7765" w:rsidP="006A7765">
      <w:pPr>
        <w:pStyle w:val="af6"/>
        <w:numPr>
          <w:ilvl w:val="2"/>
          <w:numId w:val="28"/>
        </w:numPr>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给排水系统设备一览表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14"/>
        <w:gridCol w:w="1745"/>
        <w:gridCol w:w="2182"/>
        <w:gridCol w:w="750"/>
        <w:gridCol w:w="845"/>
        <w:gridCol w:w="850"/>
      </w:tblGrid>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b/>
                <w:sz w:val="24"/>
              </w:rPr>
              <w:t>序号</w:t>
            </w:r>
          </w:p>
        </w:tc>
        <w:tc>
          <w:tcPr>
            <w:tcW w:w="1214"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系统</w:t>
            </w:r>
          </w:p>
        </w:tc>
        <w:tc>
          <w:tcPr>
            <w:tcW w:w="17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二级子</w:t>
            </w:r>
          </w:p>
        </w:tc>
        <w:tc>
          <w:tcPr>
            <w:tcW w:w="2182"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项目名称</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单位</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数量</w:t>
            </w:r>
          </w:p>
        </w:tc>
        <w:tc>
          <w:tcPr>
            <w:tcW w:w="8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b/>
                <w:sz w:val="24"/>
              </w:rPr>
              <w:t>备注</w:t>
            </w: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p>
        </w:tc>
        <w:tc>
          <w:tcPr>
            <w:tcW w:w="1214"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b/>
                <w:bCs/>
                <w:sz w:val="24"/>
              </w:rPr>
              <w:t>消防系统</w:t>
            </w: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机房和构筑物</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消防泵房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90"/>
        </w:trPr>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2</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消防水池</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3</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高位水箱</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4</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室外消火栓井</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5</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报警阀室</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7</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6</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风机室</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53</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7</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机电设备</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消防水泵</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10</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8</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消防水炮</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37</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lastRenderedPageBreak/>
              <w:t>9</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水箱自洁器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0</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报警阀组</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48</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1</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室外消火栓</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2</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水泵结合器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38</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3</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室内消火栓</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917</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4</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水流指示器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128</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5</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稳压泵</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16</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稳压罐</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17</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仪表</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压力表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块</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126</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18</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电接点压力表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块</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19</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阀门管件</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手动阀门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859</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0</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电动快速排气阀</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6</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21</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信号蝶阀</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214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22</w:t>
            </w:r>
          </w:p>
        </w:tc>
        <w:tc>
          <w:tcPr>
            <w:tcW w:w="1214"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b/>
                <w:bCs/>
                <w:sz w:val="24"/>
              </w:rPr>
              <w:t>给水系统</w:t>
            </w:r>
          </w:p>
        </w:tc>
        <w:tc>
          <w:tcPr>
            <w:tcW w:w="1745"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机房和构筑物</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给水机房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23</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管线管廊</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主管线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米</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2106</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24</w:t>
            </w:r>
          </w:p>
        </w:tc>
        <w:tc>
          <w:tcPr>
            <w:tcW w:w="1214"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b/>
                <w:bCs/>
                <w:sz w:val="24"/>
              </w:rPr>
              <w:t>排水系统</w:t>
            </w: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机房和构筑物</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雨水泵坑</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25</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污水泵坑</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25</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26</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废水泵坑</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27</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冷凝水泵坑</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处</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544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28</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雨污水井</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262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29</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化粪池</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30</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机电设备</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雨水泵及电机</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8</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31</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污水泵及电机</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60</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32</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废水泵及电机</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台</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124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33</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洗手盆</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519</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34</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墩布池</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51</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35</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小便器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194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36</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坐便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544</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37</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仪表和测量系</w:t>
            </w:r>
            <w:r w:rsidRPr="00A174C5">
              <w:rPr>
                <w:rFonts w:ascii="宋体" w:hAnsi="宋体" w:cs="Arial" w:hint="eastAsia"/>
                <w:sz w:val="24"/>
              </w:rPr>
              <w:lastRenderedPageBreak/>
              <w:t>统</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lastRenderedPageBreak/>
              <w:t>压力表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块</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137</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38</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阀门</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手动阀门</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706</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39</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电气线缆</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电控柜</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个</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53</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40</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管线管廊</w:t>
            </w: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室外污水管线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米</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1773</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41</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室外雨水管线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米</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2460</w:t>
            </w:r>
          </w:p>
        </w:tc>
        <w:tc>
          <w:tcPr>
            <w:tcW w:w="850" w:type="dxa"/>
            <w:vAlign w:val="center"/>
          </w:tcPr>
          <w:p w:rsidR="006A7765" w:rsidRPr="00A174C5" w:rsidRDefault="006A7765" w:rsidP="00CB0AC6">
            <w:pPr>
              <w:spacing w:line="360" w:lineRule="auto"/>
              <w:rPr>
                <w:rFonts w:ascii="宋体" w:hAnsi="宋体" w:cs="Arial"/>
                <w:sz w:val="24"/>
              </w:rPr>
            </w:pPr>
          </w:p>
        </w:tc>
      </w:tr>
      <w:tr w:rsidR="006A7765" w:rsidRPr="00A174C5" w:rsidTr="00CB0AC6">
        <w:tc>
          <w:tcPr>
            <w:tcW w:w="71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42</w:t>
            </w:r>
          </w:p>
        </w:tc>
        <w:tc>
          <w:tcPr>
            <w:tcW w:w="1214" w:type="dxa"/>
            <w:vMerge/>
            <w:vAlign w:val="center"/>
          </w:tcPr>
          <w:p w:rsidR="006A7765" w:rsidRPr="00A174C5" w:rsidRDefault="006A7765" w:rsidP="00CB0AC6">
            <w:pPr>
              <w:spacing w:line="360" w:lineRule="auto"/>
              <w:rPr>
                <w:rFonts w:ascii="宋体" w:hAnsi="宋体" w:cs="Arial"/>
                <w:sz w:val="24"/>
              </w:rPr>
            </w:pPr>
          </w:p>
        </w:tc>
        <w:tc>
          <w:tcPr>
            <w:tcW w:w="1745" w:type="dxa"/>
            <w:vMerge/>
            <w:vAlign w:val="center"/>
          </w:tcPr>
          <w:p w:rsidR="006A7765" w:rsidRPr="00A174C5" w:rsidRDefault="006A7765" w:rsidP="00CB0AC6">
            <w:pPr>
              <w:spacing w:line="360" w:lineRule="auto"/>
              <w:rPr>
                <w:rFonts w:ascii="宋体" w:hAnsi="宋体" w:cs="Arial"/>
                <w:sz w:val="24"/>
              </w:rPr>
            </w:pPr>
          </w:p>
        </w:tc>
        <w:tc>
          <w:tcPr>
            <w:tcW w:w="2182"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室内污废水管线</w:t>
            </w:r>
          </w:p>
        </w:tc>
        <w:tc>
          <w:tcPr>
            <w:tcW w:w="750"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米</w:t>
            </w:r>
          </w:p>
        </w:tc>
        <w:tc>
          <w:tcPr>
            <w:tcW w:w="845" w:type="dxa"/>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732</w:t>
            </w:r>
          </w:p>
        </w:tc>
        <w:tc>
          <w:tcPr>
            <w:tcW w:w="850" w:type="dxa"/>
            <w:vAlign w:val="center"/>
          </w:tcPr>
          <w:p w:rsidR="006A7765" w:rsidRPr="00A174C5" w:rsidRDefault="006A7765" w:rsidP="00CB0AC6">
            <w:pPr>
              <w:spacing w:line="360" w:lineRule="auto"/>
              <w:rPr>
                <w:rFonts w:ascii="宋体" w:hAnsi="宋体" w:cs="Arial"/>
                <w:sz w:val="24"/>
              </w:rPr>
            </w:pP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30"/>
        <w:numPr>
          <w:ilvl w:val="0"/>
          <w:numId w:val="26"/>
        </w:numPr>
        <w:autoSpaceDE/>
        <w:autoSpaceDN/>
        <w:adjustRightInd/>
        <w:spacing w:before="260" w:after="260" w:line="413" w:lineRule="auto"/>
        <w:jc w:val="both"/>
        <w:rPr>
          <w:rFonts w:hAnsi="宋体"/>
          <w:szCs w:val="24"/>
        </w:rPr>
      </w:pPr>
      <w:r w:rsidRPr="00A174C5">
        <w:rPr>
          <w:rFonts w:hAnsi="宋体" w:hint="eastAsia"/>
          <w:szCs w:val="24"/>
        </w:rPr>
        <w:t>管理的工作标准</w:t>
      </w:r>
    </w:p>
    <w:p w:rsidR="006A7765" w:rsidRPr="00A174C5" w:rsidRDefault="006A7765" w:rsidP="006A7765">
      <w:pPr>
        <w:pStyle w:val="af6"/>
        <w:numPr>
          <w:ilvl w:val="2"/>
          <w:numId w:val="29"/>
        </w:numPr>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人员要求</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提供足以能够胜任给排水系统运维的人员，保证人员的数量、技能、从业素质。</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维保人员人数满足固定保障岗位，共设置</w:t>
      </w:r>
      <w:r w:rsidRPr="00A174C5">
        <w:rPr>
          <w:rFonts w:ascii="宋体" w:hAnsi="宋体" w:cs="Arial"/>
          <w:sz w:val="24"/>
        </w:rPr>
        <w:t>22个岗位</w:t>
      </w:r>
      <w:r w:rsidRPr="00A174C5">
        <w:rPr>
          <w:rFonts w:ascii="宋体" w:hAnsi="宋体" w:cs="Arial" w:hint="eastAsia"/>
          <w:sz w:val="24"/>
        </w:rPr>
        <w:t>。</w:t>
      </w:r>
      <w:r w:rsidRPr="00A174C5">
        <w:rPr>
          <w:rFonts w:ascii="宋体" w:hAnsi="宋体" w:cs="Arial"/>
          <w:sz w:val="24"/>
        </w:rPr>
        <w:t>其中，标准岗4</w:t>
      </w:r>
      <w:r w:rsidRPr="00A174C5">
        <w:rPr>
          <w:rFonts w:ascii="宋体" w:hAnsi="宋体" w:cs="Arial" w:hint="eastAsia"/>
          <w:sz w:val="24"/>
        </w:rPr>
        <w:t>岗（给排水主管2岗、消防主管2岗）；</w:t>
      </w:r>
      <w:r w:rsidRPr="00A174C5">
        <w:rPr>
          <w:rFonts w:ascii="宋体" w:hAnsi="宋体" w:cs="Arial"/>
          <w:sz w:val="24"/>
        </w:rPr>
        <w:t>白班岗12岗（</w:t>
      </w:r>
      <w:r w:rsidRPr="00A174C5">
        <w:rPr>
          <w:rFonts w:ascii="宋体" w:hAnsi="宋体" w:cs="Arial" w:hint="eastAsia"/>
          <w:sz w:val="24"/>
        </w:rPr>
        <w:t>给排水领班</w:t>
      </w:r>
      <w:r w:rsidRPr="00A174C5">
        <w:rPr>
          <w:rFonts w:ascii="宋体" w:hAnsi="宋体" w:cs="Arial"/>
          <w:sz w:val="24"/>
        </w:rPr>
        <w:t>2</w:t>
      </w:r>
      <w:r w:rsidRPr="00A174C5">
        <w:rPr>
          <w:rFonts w:ascii="宋体" w:hAnsi="宋体" w:cs="Arial" w:hint="eastAsia"/>
          <w:sz w:val="24"/>
        </w:rPr>
        <w:t>岗，给排水技工</w:t>
      </w:r>
      <w:r w:rsidRPr="00A174C5">
        <w:rPr>
          <w:rFonts w:ascii="宋体" w:hAnsi="宋体" w:cs="Arial"/>
          <w:sz w:val="24"/>
        </w:rPr>
        <w:t>10</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；夜班岗</w:t>
      </w:r>
      <w:r w:rsidRPr="00A174C5">
        <w:rPr>
          <w:rFonts w:ascii="宋体" w:hAnsi="宋体" w:cs="Arial"/>
          <w:sz w:val="24"/>
        </w:rPr>
        <w:t>5</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给排水领班1岗，给排水技工</w:t>
      </w:r>
      <w:r w:rsidRPr="00A174C5">
        <w:rPr>
          <w:rFonts w:ascii="宋体" w:hAnsi="宋体" w:cs="Arial"/>
          <w:sz w:val="24"/>
        </w:rPr>
        <w:t>4</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w:t>
      </w:r>
      <w:r w:rsidRPr="00A174C5">
        <w:rPr>
          <w:rFonts w:ascii="宋体" w:hAnsi="宋体" w:cs="Arial"/>
          <w:sz w:val="24"/>
        </w:rPr>
        <w:t>24h值守岗</w:t>
      </w:r>
      <w:r w:rsidRPr="00A174C5">
        <w:rPr>
          <w:rFonts w:ascii="宋体" w:hAnsi="宋体" w:cs="Arial" w:hint="eastAsia"/>
          <w:sz w:val="24"/>
        </w:rPr>
        <w:t>1岗，为消防泵房水系统运行值守，需2</w:t>
      </w:r>
      <w:r w:rsidRPr="00A174C5">
        <w:rPr>
          <w:rFonts w:ascii="宋体" w:hAnsi="宋体" w:cs="Arial"/>
          <w:sz w:val="24"/>
        </w:rPr>
        <w:t>4小时值守。</w:t>
      </w:r>
      <w:r w:rsidRPr="00A174C5">
        <w:rPr>
          <w:rFonts w:ascii="宋体" w:hAnsi="宋体" w:cs="Arial" w:hint="eastAsia"/>
          <w:sz w:val="24"/>
        </w:rPr>
        <w:t>给排水领班需兼顾消防工作。</w:t>
      </w:r>
      <w:r w:rsidRPr="00A174C5">
        <w:rPr>
          <w:rFonts w:ascii="宋体" w:hAnsi="宋体" w:cs="Arial"/>
          <w:sz w:val="24"/>
        </w:rPr>
        <w:t>每日应配套</w:t>
      </w:r>
      <w:r w:rsidRPr="00A174C5">
        <w:rPr>
          <w:rFonts w:ascii="宋体" w:hAnsi="宋体" w:cs="Arial" w:hint="eastAsia"/>
          <w:sz w:val="24"/>
        </w:rPr>
        <w:t>低压电工1人以上，电气焊工1人以上。每年汛期时，当班专业主管和领班在岗不得少于2人，夜间应设防汛值班岗位，如遇极端恶劣天气应视情况增加值守人员数量。</w:t>
      </w:r>
    </w:p>
    <w:p w:rsidR="006A7765" w:rsidRPr="00A174C5" w:rsidRDefault="006A7765" w:rsidP="006A7765">
      <w:pPr>
        <w:pStyle w:val="af6"/>
        <w:numPr>
          <w:ilvl w:val="2"/>
          <w:numId w:val="29"/>
        </w:numPr>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管理要求</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各种管理制度健全并能够认真执行</w:t>
      </w:r>
      <w:r w:rsidRPr="00A174C5">
        <w:rPr>
          <w:rFonts w:ascii="宋体" w:hAnsi="宋体" w:cs="Arial" w:hint="eastAsia"/>
          <w:sz w:val="24"/>
          <w:szCs w:val="24"/>
        </w:rPr>
        <w:t>。</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主要设备系统的运行及检修记录</w:t>
      </w:r>
      <w:r w:rsidRPr="00A174C5">
        <w:rPr>
          <w:rFonts w:ascii="宋体" w:hAnsi="宋体" w:cs="Arial" w:hint="eastAsia"/>
          <w:sz w:val="24"/>
          <w:szCs w:val="24"/>
        </w:rPr>
        <w:t>完整。</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主要设备</w:t>
      </w:r>
      <w:r w:rsidRPr="00A174C5">
        <w:rPr>
          <w:rFonts w:ascii="宋体" w:hAnsi="宋体" w:cs="Arial"/>
          <w:sz w:val="24"/>
          <w:szCs w:val="24"/>
        </w:rPr>
        <w:t>操作、检修</w:t>
      </w:r>
      <w:r w:rsidRPr="00A174C5">
        <w:rPr>
          <w:rFonts w:ascii="宋体" w:hAnsi="宋体" w:cs="Arial" w:hint="eastAsia"/>
          <w:sz w:val="24"/>
          <w:szCs w:val="24"/>
        </w:rPr>
        <w:t>、保养</w:t>
      </w:r>
      <w:r w:rsidRPr="00A174C5">
        <w:rPr>
          <w:rFonts w:ascii="宋体" w:hAnsi="宋体" w:cs="Arial"/>
          <w:sz w:val="24"/>
          <w:szCs w:val="24"/>
        </w:rPr>
        <w:t>规程完整并认真执行，记录完整</w:t>
      </w:r>
      <w:r w:rsidRPr="00A174C5">
        <w:rPr>
          <w:rFonts w:ascii="宋体" w:hAnsi="宋体" w:cs="Arial" w:hint="eastAsia"/>
          <w:sz w:val="24"/>
          <w:szCs w:val="24"/>
        </w:rPr>
        <w:t>。检查合格率100%。</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电、水日耗记录及水</w:t>
      </w:r>
      <w:r w:rsidRPr="00A174C5">
        <w:rPr>
          <w:rFonts w:ascii="宋体" w:hAnsi="宋体" w:cs="Arial" w:hint="eastAsia"/>
          <w:sz w:val="24"/>
          <w:szCs w:val="24"/>
        </w:rPr>
        <w:t>质</w:t>
      </w:r>
      <w:r w:rsidRPr="00A174C5">
        <w:rPr>
          <w:rFonts w:ascii="宋体" w:hAnsi="宋体" w:cs="Arial"/>
          <w:sz w:val="24"/>
          <w:szCs w:val="24"/>
        </w:rPr>
        <w:t>化验和各种测试记录</w:t>
      </w:r>
      <w:r w:rsidRPr="00A174C5">
        <w:rPr>
          <w:rFonts w:ascii="宋体" w:hAnsi="宋体" w:cs="Arial" w:hint="eastAsia"/>
          <w:sz w:val="24"/>
          <w:szCs w:val="24"/>
        </w:rPr>
        <w:t>完整。</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主要设备的设备台帐、档案记录完整、随时更新</w:t>
      </w:r>
      <w:r w:rsidRPr="00A174C5">
        <w:rPr>
          <w:rFonts w:ascii="宋体" w:hAnsi="宋体" w:cs="Arial" w:hint="eastAsia"/>
          <w:sz w:val="24"/>
          <w:szCs w:val="24"/>
        </w:rPr>
        <w:t>。</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工程维修单记录准确、保存完整</w:t>
      </w:r>
      <w:r w:rsidRPr="00A174C5">
        <w:rPr>
          <w:rFonts w:ascii="宋体" w:hAnsi="宋体" w:cs="Arial" w:hint="eastAsia"/>
          <w:sz w:val="24"/>
          <w:szCs w:val="24"/>
        </w:rPr>
        <w:t>。</w:t>
      </w:r>
      <w:r w:rsidRPr="00A174C5">
        <w:rPr>
          <w:rFonts w:ascii="宋体" w:hAnsi="宋体" w:cs="Arial"/>
          <w:sz w:val="24"/>
          <w:szCs w:val="24"/>
        </w:rPr>
        <w:t>接到报修电话后，均</w:t>
      </w:r>
      <w:r w:rsidRPr="00A174C5">
        <w:rPr>
          <w:rFonts w:ascii="宋体" w:hAnsi="宋体" w:cs="Arial" w:hint="eastAsia"/>
          <w:sz w:val="24"/>
          <w:szCs w:val="24"/>
        </w:rPr>
        <w:t>应</w:t>
      </w:r>
      <w:r w:rsidRPr="00A174C5">
        <w:rPr>
          <w:rFonts w:ascii="宋体" w:hAnsi="宋体" w:cs="Arial"/>
          <w:sz w:val="24"/>
          <w:szCs w:val="24"/>
        </w:rPr>
        <w:t>妥善进行处理。接到报修电话15分钟内到达维修地点，及时处理设备故障，最终使故障设备恢复使用功能，并要求报修用户给予相应评价。采购人检查</w:t>
      </w:r>
      <w:r w:rsidRPr="00A174C5">
        <w:rPr>
          <w:rFonts w:ascii="宋体" w:hAnsi="宋体" w:cs="Arial"/>
          <w:sz w:val="24"/>
          <w:szCs w:val="24"/>
        </w:rPr>
        <w:lastRenderedPageBreak/>
        <w:t>报修处理工作用户满意率为98%以上。</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国家大剧院</w:t>
      </w:r>
      <w:r w:rsidRPr="00A174C5">
        <w:rPr>
          <w:rFonts w:ascii="宋体" w:hAnsi="宋体" w:cs="Arial" w:hint="eastAsia"/>
          <w:sz w:val="24"/>
          <w:szCs w:val="24"/>
        </w:rPr>
        <w:t>-北京艺术中心</w:t>
      </w:r>
      <w:r w:rsidRPr="00A174C5">
        <w:rPr>
          <w:rFonts w:ascii="宋体" w:hAnsi="宋体" w:cs="Arial"/>
          <w:sz w:val="24"/>
          <w:szCs w:val="24"/>
        </w:rPr>
        <w:t>的设备变更及各种工程的报批、实施、验收</w:t>
      </w:r>
      <w:r w:rsidRPr="00A174C5">
        <w:rPr>
          <w:rFonts w:ascii="宋体" w:hAnsi="宋体" w:cs="Arial" w:hint="eastAsia"/>
          <w:sz w:val="24"/>
          <w:szCs w:val="24"/>
        </w:rPr>
        <w:t>记录完整。</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基础资料、各类图纸、各种表格记录、来往文件存档</w:t>
      </w:r>
      <w:r w:rsidRPr="00A174C5">
        <w:rPr>
          <w:rFonts w:ascii="宋体" w:hAnsi="宋体" w:cs="Arial" w:hint="eastAsia"/>
          <w:sz w:val="24"/>
          <w:szCs w:val="24"/>
        </w:rPr>
        <w:t>、</w:t>
      </w:r>
      <w:r w:rsidRPr="00A174C5">
        <w:rPr>
          <w:rFonts w:ascii="宋体" w:hAnsi="宋体" w:cs="Arial"/>
          <w:sz w:val="24"/>
          <w:szCs w:val="24"/>
        </w:rPr>
        <w:t>各种资料报告、文件、批文、</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记录完整、保存完好</w:t>
      </w:r>
      <w:r w:rsidRPr="00A174C5">
        <w:rPr>
          <w:rFonts w:ascii="宋体" w:hAnsi="宋体" w:cs="Arial" w:hint="eastAsia"/>
          <w:sz w:val="24"/>
          <w:szCs w:val="24"/>
        </w:rPr>
        <w:t>。检查合格率100%。</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保证设备</w:t>
      </w:r>
      <w:r w:rsidRPr="00A174C5">
        <w:rPr>
          <w:rFonts w:ascii="宋体" w:hAnsi="宋体" w:cs="Arial"/>
          <w:sz w:val="24"/>
          <w:szCs w:val="24"/>
        </w:rPr>
        <w:t>完整、无事故、无损坏、运行平稳，“主要设备”运行效率不少于99.99%</w:t>
      </w:r>
      <w:r w:rsidRPr="00A174C5">
        <w:rPr>
          <w:rFonts w:ascii="宋体" w:hAnsi="宋体" w:cs="Arial" w:hint="eastAsia"/>
          <w:sz w:val="24"/>
          <w:szCs w:val="24"/>
        </w:rPr>
        <w:t>。</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演出期间</w:t>
      </w:r>
      <w:r w:rsidRPr="00A174C5">
        <w:rPr>
          <w:rFonts w:ascii="宋体" w:hAnsi="宋体" w:cs="Arial" w:hint="eastAsia"/>
          <w:sz w:val="24"/>
          <w:szCs w:val="24"/>
        </w:rPr>
        <w:t>应当</w:t>
      </w:r>
      <w:r w:rsidRPr="00A174C5">
        <w:rPr>
          <w:rFonts w:ascii="宋体" w:hAnsi="宋体" w:cs="Arial"/>
          <w:sz w:val="24"/>
          <w:szCs w:val="24"/>
        </w:rPr>
        <w:t>在指定位置值守，不得脱岗、迟到、早退。系统出现问题及时采取应急措施，不得影响演出的正常进行，遇无法自行处理的事故</w:t>
      </w:r>
      <w:r w:rsidRPr="00A174C5">
        <w:rPr>
          <w:rFonts w:ascii="宋体" w:hAnsi="宋体" w:cs="Arial" w:hint="eastAsia"/>
          <w:sz w:val="24"/>
          <w:szCs w:val="24"/>
        </w:rPr>
        <w:t>应当</w:t>
      </w:r>
      <w:r w:rsidRPr="00A174C5">
        <w:rPr>
          <w:rFonts w:ascii="宋体" w:hAnsi="宋体" w:cs="Arial"/>
          <w:sz w:val="24"/>
          <w:szCs w:val="24"/>
        </w:rPr>
        <w:t>及时向采购人汇报。采购人检查合格率为100%。</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员工的培训工作每月不少于2课次，培训内容</w:t>
      </w:r>
      <w:r w:rsidRPr="00A174C5">
        <w:rPr>
          <w:rFonts w:ascii="宋体" w:hAnsi="宋体" w:cs="Arial" w:hint="eastAsia"/>
          <w:sz w:val="24"/>
          <w:szCs w:val="24"/>
        </w:rPr>
        <w:t>应当</w:t>
      </w:r>
      <w:r w:rsidRPr="00A174C5">
        <w:rPr>
          <w:rFonts w:ascii="宋体" w:hAnsi="宋体" w:cs="Arial"/>
          <w:sz w:val="24"/>
          <w:szCs w:val="24"/>
        </w:rPr>
        <w:t>包括系统专业知识、实际维修操作技能及维保人员岗位职责等，培训记录签字齐全，采购人随时抽查维保人员相关技术知识及岗位职责等必须达到考核要求。采购人检查合格率为100%。</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高危作业项目</w:t>
      </w:r>
      <w:r w:rsidRPr="00A174C5">
        <w:rPr>
          <w:rFonts w:ascii="宋体" w:hAnsi="宋体" w:cs="Arial" w:hint="eastAsia"/>
          <w:sz w:val="24"/>
          <w:szCs w:val="24"/>
        </w:rPr>
        <w:t>严格</w:t>
      </w:r>
      <w:r w:rsidRPr="00A174C5">
        <w:rPr>
          <w:rFonts w:ascii="宋体" w:hAnsi="宋体" w:cs="Arial"/>
          <w:sz w:val="24"/>
          <w:szCs w:val="24"/>
        </w:rPr>
        <w:t>执行安全技术交底，制定的安全技术措施切实可行、具体详细，要求交底到每一个作业人员，安全技术交底单签字齐全，作业前主管及安全管理人员对作业安全用具逐一检查，确认用具安全方可使用，</w:t>
      </w:r>
      <w:r w:rsidRPr="00A174C5">
        <w:rPr>
          <w:rFonts w:ascii="宋体" w:hAnsi="宋体" w:cs="Arial" w:hint="eastAsia"/>
          <w:sz w:val="24"/>
          <w:szCs w:val="24"/>
        </w:rPr>
        <w:t>作业现场有安全员旁站监护，</w:t>
      </w:r>
      <w:r w:rsidRPr="00A174C5">
        <w:rPr>
          <w:rFonts w:ascii="宋体" w:hAnsi="宋体" w:cs="Arial"/>
          <w:sz w:val="24"/>
          <w:szCs w:val="24"/>
        </w:rPr>
        <w:t>发生设备、人员事故的</w:t>
      </w:r>
      <w:r w:rsidRPr="00A174C5">
        <w:rPr>
          <w:rFonts w:ascii="宋体" w:hAnsi="宋体" w:cs="Arial" w:hint="eastAsia"/>
          <w:sz w:val="24"/>
          <w:szCs w:val="24"/>
        </w:rPr>
        <w:t>应当</w:t>
      </w:r>
      <w:r w:rsidRPr="00A174C5">
        <w:rPr>
          <w:rFonts w:ascii="宋体" w:hAnsi="宋体" w:cs="Arial"/>
          <w:sz w:val="24"/>
          <w:szCs w:val="24"/>
        </w:rPr>
        <w:t>分析具体原因，并尽快组织维保人员进行事故教育工作。</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库房物品归类摆放整齐，库内无杂物，货架无灰尘，保持账物相符、账账相符，要求每月盘库一次，采购人随时根据库存记录抽查、核实库存数量。</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持证上岗，</w:t>
      </w:r>
      <w:r w:rsidRPr="00A174C5">
        <w:rPr>
          <w:rFonts w:ascii="宋体" w:hAnsi="宋体" w:cs="Arial"/>
          <w:sz w:val="24"/>
          <w:szCs w:val="24"/>
        </w:rPr>
        <w:t>特殊工种职工，持证率达到100%</w:t>
      </w:r>
      <w:r w:rsidRPr="00A174C5">
        <w:rPr>
          <w:rFonts w:ascii="宋体" w:hAnsi="宋体" w:cs="Arial" w:hint="eastAsia"/>
          <w:sz w:val="24"/>
          <w:szCs w:val="24"/>
        </w:rPr>
        <w:t>。</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保持机房清洁干净，</w:t>
      </w:r>
      <w:r w:rsidRPr="00A174C5">
        <w:rPr>
          <w:rFonts w:ascii="宋体" w:hAnsi="宋体" w:cs="Arial"/>
          <w:sz w:val="24"/>
          <w:szCs w:val="24"/>
        </w:rPr>
        <w:t>机房应配备符合要求的消防器材，并熟练掌握其使用方法。</w:t>
      </w:r>
    </w:p>
    <w:p w:rsidR="006A7765" w:rsidRPr="00A174C5" w:rsidRDefault="006A7765" w:rsidP="006A7765">
      <w:pPr>
        <w:pStyle w:val="af6"/>
        <w:numPr>
          <w:ilvl w:val="0"/>
          <w:numId w:val="30"/>
        </w:numPr>
        <w:tabs>
          <w:tab w:val="left" w:pos="540"/>
        </w:tabs>
        <w:adjustRightInd w:val="0"/>
        <w:spacing w:line="360" w:lineRule="auto"/>
        <w:ind w:left="840" w:firstLineChars="0"/>
        <w:jc w:val="left"/>
        <w:rPr>
          <w:rFonts w:ascii="宋体" w:hAnsi="宋体" w:cs="Arial"/>
          <w:sz w:val="24"/>
          <w:szCs w:val="24"/>
        </w:rPr>
      </w:pPr>
      <w:r w:rsidRPr="00A174C5">
        <w:rPr>
          <w:rFonts w:ascii="宋体" w:hAnsi="宋体" w:cs="Arial"/>
          <w:sz w:val="24"/>
          <w:szCs w:val="24"/>
        </w:rPr>
        <w:t>遵循采购人要求，积极配合与剧院楼宇自控系统运行、维修、改造、完善等相关的工作。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427"/>
        <w:gridCol w:w="1473"/>
        <w:gridCol w:w="1276"/>
        <w:gridCol w:w="1276"/>
        <w:gridCol w:w="1239"/>
        <w:gridCol w:w="2129"/>
      </w:tblGrid>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序</w:t>
            </w:r>
            <w:r w:rsidRPr="00A174C5">
              <w:rPr>
                <w:rFonts w:ascii="宋体" w:hAnsi="宋体" w:cs="Arial"/>
                <w:b/>
                <w:bCs/>
                <w:sz w:val="24"/>
              </w:rPr>
              <w:lastRenderedPageBreak/>
              <w:t>号</w:t>
            </w:r>
          </w:p>
        </w:tc>
        <w:tc>
          <w:tcPr>
            <w:tcW w:w="427"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lastRenderedPageBreak/>
              <w:t>类</w:t>
            </w:r>
            <w:r w:rsidRPr="00A174C5">
              <w:rPr>
                <w:rFonts w:ascii="宋体" w:hAnsi="宋体" w:cs="Arial"/>
                <w:b/>
                <w:bCs/>
                <w:sz w:val="24"/>
              </w:rPr>
              <w:lastRenderedPageBreak/>
              <w:t>别</w:t>
            </w:r>
          </w:p>
        </w:tc>
        <w:tc>
          <w:tcPr>
            <w:tcW w:w="1473"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lastRenderedPageBreak/>
              <w:t>管理内容</w:t>
            </w:r>
          </w:p>
        </w:tc>
        <w:tc>
          <w:tcPr>
            <w:tcW w:w="1276"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作业周期</w:t>
            </w:r>
          </w:p>
        </w:tc>
        <w:tc>
          <w:tcPr>
            <w:tcW w:w="1276"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日工作量</w:t>
            </w:r>
          </w:p>
        </w:tc>
        <w:tc>
          <w:tcPr>
            <w:tcW w:w="1239"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工作范围</w:t>
            </w:r>
          </w:p>
        </w:tc>
        <w:tc>
          <w:tcPr>
            <w:tcW w:w="2129"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具体要求</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p>
        </w:tc>
        <w:tc>
          <w:tcPr>
            <w:tcW w:w="4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值守工作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消防泵房值守</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24小时</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机房值守</w:t>
            </w:r>
          </w:p>
        </w:tc>
        <w:tc>
          <w:tcPr>
            <w:tcW w:w="212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1、严格执行设备操作规程，观察设备运行状态，发现异常小到即刻处理，大到立即上报值班主管，并在运行记录表上做好相关记录。2、按要求随时对设备运行或参数进行调整做好相关记录。</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2</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巡检工作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卫生间、开水间、清洁间</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269间</w:t>
            </w:r>
          </w:p>
        </w:tc>
        <w:tc>
          <w:tcPr>
            <w:tcW w:w="212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1、必须按巡检规定的</w:t>
            </w:r>
          </w:p>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时间、路线对项目进行巡视检查，做到不漏项，不漏查。</w:t>
            </w:r>
            <w:r w:rsidRPr="00A174C5">
              <w:rPr>
                <w:rFonts w:ascii="宋体" w:hAnsi="宋体" w:cs="Arial"/>
                <w:sz w:val="24"/>
              </w:rPr>
              <w:br/>
              <w:t>2、认真填写巡检记录，因巡检不到位造成损失或较大影响时由当事人负责。</w:t>
            </w:r>
            <w:r w:rsidRPr="00A174C5">
              <w:rPr>
                <w:rFonts w:ascii="宋体" w:hAnsi="宋体" w:cs="Arial"/>
                <w:sz w:val="24"/>
              </w:rPr>
              <w:br/>
              <w:t>3、巡检人员处理小故障时，应注意安全和保持现场卫生并及时通知班长。</w:t>
            </w:r>
            <w:r w:rsidRPr="00A174C5">
              <w:rPr>
                <w:rFonts w:ascii="宋体" w:hAnsi="宋体" w:cs="Arial"/>
                <w:sz w:val="24"/>
              </w:rPr>
              <w:br/>
            </w:r>
            <w:r w:rsidRPr="00A174C5">
              <w:rPr>
                <w:rFonts w:ascii="宋体" w:hAnsi="宋体" w:cs="Arial"/>
                <w:sz w:val="24"/>
              </w:rPr>
              <w:lastRenderedPageBreak/>
              <w:t>4、巡视中规范着装、行走姿势，遇采购人、观众主动避让，不大声喧哗。</w:t>
            </w:r>
            <w:r w:rsidRPr="00A174C5">
              <w:rPr>
                <w:rFonts w:ascii="宋体" w:hAnsi="宋体" w:cs="Arial"/>
                <w:sz w:val="24"/>
              </w:rPr>
              <w:br/>
              <w:t>5、巡视中发现重大问题或突发紧急情况时，必须第一时间上报，不得拖延。</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3</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所有排污排水泵坑、排水设施巡检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每日/三次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68处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4</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化妆间上下水设施检查</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每周一次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87个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5</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外围消防井、雨水井、污水井、水表井设施/排水情况</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每周一次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113个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6</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消防风机</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每周一次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203台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7</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消防水系统压力值</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每周一次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102处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lastRenderedPageBreak/>
              <w:t>8</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消防设施巡视</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72处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9</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室内消火栓、水泵接合器</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每月一次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621处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0</w:t>
            </w:r>
          </w:p>
        </w:tc>
        <w:tc>
          <w:tcPr>
            <w:tcW w:w="4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接报维修</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24小时</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全院</w:t>
            </w:r>
          </w:p>
        </w:tc>
        <w:tc>
          <w:tcPr>
            <w:tcW w:w="212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接到报修电话后，应五分钟内到达现场。2、维修作业时，注意现场成品保护。3、完成维修后及时向报修处回复处理情况。4、工作完成后按复查制度要求进行复查。5、维修工作完毕后，必须将现场恢复原样。6、维修正常后，向使用方说明处理结果、故障出现原因以及日后使用所需注意事项，填好报修单。</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1</w:t>
            </w:r>
            <w:r w:rsidRPr="00A174C5">
              <w:rPr>
                <w:rFonts w:ascii="宋体" w:hAnsi="宋体" w:cs="Arial" w:hint="eastAsia"/>
                <w:sz w:val="24"/>
              </w:rPr>
              <w:t>1</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测试工作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水系统末端、报警阀测试</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每日不少于8处</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235处</w:t>
            </w:r>
          </w:p>
        </w:tc>
        <w:tc>
          <w:tcPr>
            <w:tcW w:w="212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1、作业人员严格执行各测试工作计划及操作流程指导书，禁止违章操作。</w:t>
            </w:r>
            <w:r w:rsidRPr="00A174C5">
              <w:rPr>
                <w:rFonts w:ascii="宋体" w:hAnsi="宋体" w:cs="Arial"/>
                <w:sz w:val="24"/>
              </w:rPr>
              <w:br/>
              <w:t>2、如实填写测试记录，对所发现的问题小到即刻处理，大到立即上报。</w:t>
            </w:r>
            <w:r w:rsidRPr="00A174C5">
              <w:rPr>
                <w:rFonts w:ascii="宋体" w:hAnsi="宋体" w:cs="Arial"/>
                <w:sz w:val="24"/>
              </w:rPr>
              <w:br/>
              <w:t>3、必须做好与相关部门的通报（测试地点、范围、影响等）及协调后方可进行测试工作。</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2</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电控风阀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每日不少于10个</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468个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3</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风机远程启动</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每日不少于22台</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203台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4</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排污、排水泵手动启动测试</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每月一次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168台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5</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水泵电机</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每月一次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21台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6</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保养工作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管道阀门</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每日不少于10个</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3681个</w:t>
            </w:r>
          </w:p>
        </w:tc>
        <w:tc>
          <w:tcPr>
            <w:tcW w:w="212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1、认真执行保养作业指导书及相关操作规程，进行维护和保养。</w:t>
            </w:r>
            <w:r w:rsidRPr="00A174C5">
              <w:rPr>
                <w:rFonts w:ascii="宋体" w:hAnsi="宋体" w:cs="Arial"/>
                <w:sz w:val="24"/>
              </w:rPr>
              <w:br/>
              <w:t>2、维护、保养及更换配件，记录必须完整、真实。</w:t>
            </w:r>
            <w:r w:rsidRPr="00A174C5">
              <w:rPr>
                <w:rFonts w:ascii="宋体" w:hAnsi="宋体" w:cs="Arial"/>
                <w:sz w:val="24"/>
              </w:rPr>
              <w:br/>
              <w:t>3、进行保养作业时，如对大剧院运行有影响时，需提前通知采购人工程师及相关部门，做好协调。</w:t>
            </w:r>
            <w:r w:rsidRPr="00A174C5">
              <w:rPr>
                <w:rFonts w:ascii="宋体" w:hAnsi="宋体" w:cs="Arial"/>
                <w:sz w:val="24"/>
              </w:rPr>
              <w:br/>
            </w:r>
            <w:r w:rsidRPr="00A174C5">
              <w:rPr>
                <w:rFonts w:ascii="宋体" w:hAnsi="宋体" w:cs="Arial"/>
                <w:sz w:val="24"/>
              </w:rPr>
              <w:lastRenderedPageBreak/>
              <w:t>4、有安全隐患作业时，严格执行安全技术交底及安全保证单，并在现场设专人监护。</w:t>
            </w:r>
            <w:r w:rsidRPr="00A174C5">
              <w:rPr>
                <w:rFonts w:ascii="宋体" w:hAnsi="宋体" w:cs="Arial"/>
                <w:sz w:val="24"/>
              </w:rPr>
              <w:br/>
              <w:t>5、作业前，针对作业项目、地点、环境做好现场隔离范围及自身安全防护措施。</w:t>
            </w:r>
            <w:r w:rsidRPr="00A174C5">
              <w:rPr>
                <w:rFonts w:ascii="宋体" w:hAnsi="宋体" w:cs="Arial"/>
                <w:sz w:val="24"/>
              </w:rPr>
              <w:br/>
              <w:t>6、注意现场成品保护，保养完毕后将设备恢复原状态，清理保养现场。</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r w:rsidRPr="00A174C5">
              <w:rPr>
                <w:rFonts w:ascii="宋体" w:hAnsi="宋体" w:cs="Arial" w:hint="eastAsia"/>
                <w:sz w:val="24"/>
              </w:rPr>
              <w:t>7</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消防风机</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每日不少于7台</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203台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18</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消防接合器、室外消火栓</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每日不少于4组</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52组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19</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防火阀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每日不少于10个</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1536个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0</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稳压泵组</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1</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空气压缩机</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2</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电伴热</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60组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2</w:t>
            </w:r>
            <w:r w:rsidRPr="00A174C5">
              <w:rPr>
                <w:rFonts w:ascii="宋体" w:hAnsi="宋体" w:cs="Arial" w:hint="eastAsia"/>
                <w:sz w:val="24"/>
              </w:rPr>
              <w:t>3</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电动紧急关断阀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30个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4</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排污、排水泵及排水设施</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每日不少于6处</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68处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5</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外围供水系统主、分支阀井及水表井阀门等设备设施</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每日不少于4个</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27个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6</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开水器</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每季度一次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每日不少于5台</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26台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r w:rsidRPr="00A174C5">
              <w:rPr>
                <w:rFonts w:ascii="宋体" w:hAnsi="宋体" w:cs="Arial" w:hint="eastAsia"/>
                <w:sz w:val="24"/>
              </w:rPr>
              <w:t>7</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变频给水泵、热水循环泵</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每年两次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28</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紫外线净水仪</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29</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热水器</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每两年一次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每日不少于4个</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33台</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3</w:t>
            </w:r>
            <w:r w:rsidRPr="00A174C5">
              <w:rPr>
                <w:rFonts w:ascii="宋体" w:hAnsi="宋体" w:cs="Arial" w:hint="eastAsia"/>
                <w:sz w:val="24"/>
              </w:rPr>
              <w:t>0</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防汛工作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防汛值班/应急抢险</w:t>
            </w:r>
          </w:p>
        </w:tc>
        <w:tc>
          <w:tcPr>
            <w:tcW w:w="1276"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每日一次</w:t>
            </w:r>
          </w:p>
        </w:tc>
        <w:tc>
          <w:tcPr>
            <w:tcW w:w="127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每日12小时</w:t>
            </w:r>
          </w:p>
        </w:tc>
        <w:tc>
          <w:tcPr>
            <w:tcW w:w="123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防汛节点54处</w:t>
            </w:r>
          </w:p>
        </w:tc>
        <w:tc>
          <w:tcPr>
            <w:tcW w:w="212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认真做好汛前的准备工作和防汛演练，保证汛情来临时及时有效的处理。</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1</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防汛巡检</w:t>
            </w:r>
          </w:p>
        </w:tc>
        <w:tc>
          <w:tcPr>
            <w:tcW w:w="1276" w:type="dxa"/>
            <w:vMerge/>
            <w:vAlign w:val="center"/>
          </w:tcPr>
          <w:p w:rsidR="006A7765" w:rsidRPr="00A174C5" w:rsidRDefault="006A7765" w:rsidP="00CB0AC6">
            <w:pPr>
              <w:widowControl/>
              <w:spacing w:line="360" w:lineRule="auto"/>
              <w:rPr>
                <w:rFonts w:ascii="宋体" w:hAnsi="宋体" w:cs="Arial"/>
                <w:sz w:val="24"/>
              </w:rPr>
            </w:pP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每天1小时</w:t>
            </w:r>
          </w:p>
        </w:tc>
        <w:tc>
          <w:tcPr>
            <w:tcW w:w="1239" w:type="dxa"/>
            <w:vMerge/>
            <w:vAlign w:val="center"/>
          </w:tcPr>
          <w:p w:rsidR="006A7765" w:rsidRPr="00A174C5" w:rsidRDefault="006A7765" w:rsidP="00CB0AC6">
            <w:pPr>
              <w:widowControl/>
              <w:spacing w:line="360" w:lineRule="auto"/>
              <w:rPr>
                <w:rFonts w:ascii="宋体" w:hAnsi="宋体" w:cs="Arial"/>
                <w:sz w:val="24"/>
              </w:rPr>
            </w:pP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2</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防冻工作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入冬前专业管路设备防冻保温</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7天（每天8小时）</w:t>
            </w:r>
          </w:p>
        </w:tc>
        <w:tc>
          <w:tcPr>
            <w:tcW w:w="123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外露管线及其它易冻部位</w:t>
            </w:r>
          </w:p>
        </w:tc>
        <w:tc>
          <w:tcPr>
            <w:tcW w:w="212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保证系统管路和设施不出现冻坏情况。</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3</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防冻检查</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每日进行</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每天8小时</w:t>
            </w:r>
          </w:p>
        </w:tc>
        <w:tc>
          <w:tcPr>
            <w:tcW w:w="1239" w:type="dxa"/>
            <w:vMerge/>
            <w:vAlign w:val="center"/>
          </w:tcPr>
          <w:p w:rsidR="006A7765" w:rsidRPr="00A174C5" w:rsidRDefault="006A7765" w:rsidP="00CB0AC6">
            <w:pPr>
              <w:widowControl/>
              <w:spacing w:line="360" w:lineRule="auto"/>
              <w:rPr>
                <w:rFonts w:ascii="宋体" w:hAnsi="宋体" w:cs="Arial"/>
                <w:sz w:val="24"/>
              </w:rPr>
            </w:pP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3</w:t>
            </w:r>
            <w:r w:rsidRPr="00A174C5">
              <w:rPr>
                <w:rFonts w:ascii="宋体" w:hAnsi="宋体" w:cs="Arial" w:hint="eastAsia"/>
                <w:sz w:val="24"/>
              </w:rPr>
              <w:t>4</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其它工作</w:t>
            </w: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水表查抄</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每月一次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68块</w:t>
            </w:r>
          </w:p>
        </w:tc>
        <w:tc>
          <w:tcPr>
            <w:tcW w:w="21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按计划和要求保质保量的完成</w:t>
            </w: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5</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排污泵坑杂物清掏</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每日进行</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每日两处</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16处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6</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压力表、安全阀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每年两次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772个</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r w:rsidRPr="00A174C5">
              <w:rPr>
                <w:rFonts w:ascii="宋体" w:hAnsi="宋体" w:cs="Arial" w:hint="eastAsia"/>
                <w:sz w:val="24"/>
              </w:rPr>
              <w:t>7</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配合泵房消杀</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每季一次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当日完成</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68处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38</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配合市政环卫局对隔油池、化粪池杂物清掏</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每年两次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39</w:t>
            </w:r>
            <w:r w:rsidRPr="00A174C5">
              <w:rPr>
                <w:rFonts w:ascii="宋体" w:hAnsi="宋体" w:cs="Arial"/>
                <w:sz w:val="24"/>
              </w:rPr>
              <w:t xml:space="preserve">　</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外围景观水池水槽砸冰、排水</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每日进行</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每天2小时</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w:t>
            </w:r>
            <w:r w:rsidRPr="00A174C5">
              <w:rPr>
                <w:rFonts w:ascii="宋体" w:hAnsi="宋体" w:cs="Arial" w:hint="eastAsia"/>
                <w:sz w:val="24"/>
              </w:rPr>
              <w:t>0</w:t>
            </w:r>
            <w:r w:rsidRPr="00A174C5">
              <w:rPr>
                <w:rFonts w:ascii="宋体" w:hAnsi="宋体" w:cs="Arial"/>
                <w:sz w:val="24"/>
              </w:rPr>
              <w:t xml:space="preserve">　</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生活补水箱</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每年一次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w:t>
            </w:r>
            <w:r w:rsidRPr="00A174C5">
              <w:rPr>
                <w:rFonts w:ascii="宋体" w:hAnsi="宋体" w:cs="Arial" w:hint="eastAsia"/>
                <w:sz w:val="24"/>
              </w:rPr>
              <w:t>1</w:t>
            </w: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47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消防蓄水池清洗</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每两年次</w:t>
            </w:r>
          </w:p>
        </w:tc>
        <w:tc>
          <w:tcPr>
            <w:tcW w:w="1276"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 xml:space="preserve">　</w:t>
            </w:r>
          </w:p>
        </w:tc>
        <w:tc>
          <w:tcPr>
            <w:tcW w:w="12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7处</w:t>
            </w:r>
          </w:p>
        </w:tc>
        <w:tc>
          <w:tcPr>
            <w:tcW w:w="2129" w:type="dxa"/>
            <w:vMerge/>
            <w:vAlign w:val="center"/>
          </w:tcPr>
          <w:p w:rsidR="006A7765" w:rsidRPr="00A174C5" w:rsidRDefault="006A7765" w:rsidP="00CB0AC6">
            <w:pPr>
              <w:widowControl/>
              <w:spacing w:line="360" w:lineRule="auto"/>
              <w:rPr>
                <w:rFonts w:ascii="宋体" w:hAnsi="宋体" w:cs="Arial"/>
                <w:sz w:val="24"/>
              </w:rPr>
            </w:pP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af6"/>
        <w:numPr>
          <w:ilvl w:val="2"/>
          <w:numId w:val="29"/>
        </w:numPr>
        <w:adjustRightInd w:val="0"/>
        <w:spacing w:line="360" w:lineRule="auto"/>
        <w:ind w:left="840" w:firstLineChars="0"/>
        <w:jc w:val="left"/>
        <w:rPr>
          <w:rFonts w:ascii="宋体" w:hAnsi="宋体" w:cs="Arial"/>
          <w:sz w:val="24"/>
          <w:szCs w:val="24"/>
        </w:rPr>
      </w:pPr>
      <w:r w:rsidRPr="00A174C5">
        <w:rPr>
          <w:rFonts w:ascii="宋体" w:hAnsi="宋体" w:cs="Arial" w:hint="eastAsia"/>
          <w:sz w:val="24"/>
          <w:szCs w:val="24"/>
        </w:rPr>
        <w:t>设备运行状态</w:t>
      </w:r>
    </w:p>
    <w:p w:rsidR="006A7765" w:rsidRPr="00A174C5" w:rsidRDefault="006A7765" w:rsidP="006A7765">
      <w:pPr>
        <w:pStyle w:val="af6"/>
        <w:numPr>
          <w:ilvl w:val="0"/>
          <w:numId w:val="31"/>
        </w:numPr>
        <w:tabs>
          <w:tab w:val="left" w:pos="540"/>
        </w:tabs>
        <w:adjustRightInd w:val="0"/>
        <w:spacing w:line="360" w:lineRule="auto"/>
        <w:ind w:firstLineChars="0"/>
        <w:jc w:val="left"/>
        <w:rPr>
          <w:rFonts w:ascii="宋体" w:hAnsi="宋体" w:cs="Arial"/>
          <w:sz w:val="24"/>
          <w:szCs w:val="24"/>
        </w:rPr>
      </w:pPr>
      <w:r w:rsidRPr="00A174C5">
        <w:rPr>
          <w:rFonts w:ascii="宋体" w:hAnsi="宋体" w:cs="Arial"/>
          <w:sz w:val="24"/>
          <w:szCs w:val="24"/>
        </w:rPr>
        <w:t>“主要设备”运行效率不少于99.99%。</w:t>
      </w:r>
    </w:p>
    <w:p w:rsidR="006A7765" w:rsidRPr="00A174C5" w:rsidRDefault="006A7765" w:rsidP="006A7765">
      <w:pPr>
        <w:pStyle w:val="af6"/>
        <w:numPr>
          <w:ilvl w:val="0"/>
          <w:numId w:val="31"/>
        </w:numPr>
        <w:tabs>
          <w:tab w:val="left" w:pos="540"/>
        </w:tabs>
        <w:adjustRightInd w:val="0"/>
        <w:spacing w:line="360" w:lineRule="auto"/>
        <w:ind w:firstLineChars="0"/>
        <w:jc w:val="left"/>
        <w:rPr>
          <w:rFonts w:ascii="宋体" w:hAnsi="宋体" w:cs="Arial"/>
          <w:sz w:val="24"/>
          <w:szCs w:val="24"/>
        </w:rPr>
      </w:pPr>
      <w:r w:rsidRPr="00A174C5">
        <w:rPr>
          <w:rFonts w:ascii="宋体" w:hAnsi="宋体" w:cs="Arial"/>
          <w:sz w:val="24"/>
          <w:szCs w:val="24"/>
        </w:rPr>
        <w:t>“次要/辅助设备”运行效率不少于99.8%(即设备故障停顿时间为每累积运行570小时,停顿少于60分钟)</w:t>
      </w:r>
    </w:p>
    <w:p w:rsidR="006A7765" w:rsidRPr="00A174C5" w:rsidRDefault="006A7765" w:rsidP="006A7765">
      <w:pPr>
        <w:pStyle w:val="af6"/>
        <w:numPr>
          <w:ilvl w:val="0"/>
          <w:numId w:val="31"/>
        </w:numPr>
        <w:tabs>
          <w:tab w:val="left" w:pos="540"/>
        </w:tabs>
        <w:adjustRightInd w:val="0"/>
        <w:spacing w:line="360" w:lineRule="auto"/>
        <w:ind w:firstLineChars="0"/>
        <w:jc w:val="left"/>
        <w:rPr>
          <w:rFonts w:ascii="宋体" w:hAnsi="宋体" w:cs="Arial"/>
          <w:sz w:val="24"/>
          <w:szCs w:val="24"/>
        </w:rPr>
      </w:pPr>
      <w:r w:rsidRPr="00A174C5">
        <w:rPr>
          <w:rFonts w:ascii="宋体" w:hAnsi="宋体" w:cs="Arial"/>
          <w:sz w:val="24"/>
          <w:szCs w:val="24"/>
        </w:rPr>
        <w:t>运行效率按每月底评定，凡因</w:t>
      </w:r>
      <w:r w:rsidRPr="00A174C5">
        <w:rPr>
          <w:rFonts w:ascii="宋体" w:hAnsi="宋体" w:cs="Arial" w:hint="eastAsia"/>
          <w:sz w:val="24"/>
          <w:szCs w:val="24"/>
        </w:rPr>
        <w:t>投标人</w:t>
      </w:r>
      <w:r w:rsidRPr="00A174C5">
        <w:rPr>
          <w:rFonts w:ascii="宋体" w:hAnsi="宋体" w:cs="Arial"/>
          <w:sz w:val="24"/>
          <w:szCs w:val="24"/>
        </w:rPr>
        <w:t>原因而造成设备故障停机的当月累积小时数除以该设备的每月应运行小时数即取得该设备的运行效率；</w:t>
      </w:r>
    </w:p>
    <w:tbl>
      <w:tblPr>
        <w:tblW w:w="0" w:type="auto"/>
        <w:tblInd w:w="108" w:type="dxa"/>
        <w:tblLayout w:type="fixed"/>
        <w:tblLook w:val="0000" w:firstRow="0" w:lastRow="0" w:firstColumn="0" w:lastColumn="0" w:noHBand="0" w:noVBand="0"/>
      </w:tblPr>
      <w:tblGrid>
        <w:gridCol w:w="3021"/>
        <w:gridCol w:w="5259"/>
      </w:tblGrid>
      <w:tr w:rsidR="006A7765" w:rsidRPr="00A174C5" w:rsidTr="00CB0AC6">
        <w:trPr>
          <w:cantSplit/>
        </w:trPr>
        <w:tc>
          <w:tcPr>
            <w:tcW w:w="3021" w:type="dxa"/>
            <w:vMerge w:val="restart"/>
            <w:vAlign w:val="center"/>
          </w:tcPr>
          <w:p w:rsidR="006A7765" w:rsidRPr="00A174C5" w:rsidRDefault="006A7765" w:rsidP="00CB0AC6">
            <w:pPr>
              <w:tabs>
                <w:tab w:val="left" w:pos="540"/>
              </w:tabs>
              <w:spacing w:line="360" w:lineRule="auto"/>
              <w:jc w:val="center"/>
              <w:rPr>
                <w:rFonts w:ascii="宋体" w:hAnsi="宋体" w:cs="Arial"/>
                <w:sz w:val="24"/>
              </w:rPr>
            </w:pPr>
            <w:r w:rsidRPr="00A174C5">
              <w:rPr>
                <w:rFonts w:ascii="宋体" w:hAnsi="宋体" w:cs="Arial"/>
                <w:sz w:val="24"/>
              </w:rPr>
              <w:t>设备运行效率  =</w:t>
            </w:r>
          </w:p>
        </w:tc>
        <w:tc>
          <w:tcPr>
            <w:tcW w:w="5259" w:type="dxa"/>
          </w:tcPr>
          <w:p w:rsidR="006A7765" w:rsidRPr="00A174C5" w:rsidRDefault="006A7765" w:rsidP="00CB0AC6">
            <w:pPr>
              <w:tabs>
                <w:tab w:val="left" w:pos="540"/>
              </w:tabs>
              <w:spacing w:line="360" w:lineRule="auto"/>
              <w:rPr>
                <w:rFonts w:ascii="宋体" w:hAnsi="宋体" w:cs="Arial"/>
                <w:sz w:val="24"/>
              </w:rPr>
            </w:pPr>
            <w:r w:rsidRPr="00A174C5">
              <w:rPr>
                <w:rFonts w:ascii="宋体" w:hAnsi="宋体" w:cs="Arial"/>
                <w:sz w:val="24"/>
              </w:rPr>
              <w:t>设备故障停机的当月累积小时数</w:t>
            </w:r>
          </w:p>
        </w:tc>
      </w:tr>
      <w:tr w:rsidR="006A7765" w:rsidRPr="00A174C5" w:rsidTr="00CB0AC6">
        <w:trPr>
          <w:cantSplit/>
        </w:trPr>
        <w:tc>
          <w:tcPr>
            <w:tcW w:w="3021" w:type="dxa"/>
            <w:vMerge/>
          </w:tcPr>
          <w:p w:rsidR="006A7765" w:rsidRPr="00A174C5" w:rsidRDefault="006A7765" w:rsidP="00CB0AC6">
            <w:pPr>
              <w:tabs>
                <w:tab w:val="left" w:pos="540"/>
              </w:tabs>
              <w:spacing w:line="360" w:lineRule="auto"/>
              <w:rPr>
                <w:rFonts w:ascii="宋体" w:hAnsi="宋体" w:cs="Arial"/>
                <w:sz w:val="24"/>
              </w:rPr>
            </w:pPr>
          </w:p>
        </w:tc>
        <w:tc>
          <w:tcPr>
            <w:tcW w:w="5259" w:type="dxa"/>
          </w:tcPr>
          <w:p w:rsidR="006A7765" w:rsidRPr="00A174C5" w:rsidRDefault="006A7765" w:rsidP="00CB0AC6">
            <w:pPr>
              <w:tabs>
                <w:tab w:val="left" w:pos="540"/>
              </w:tabs>
              <w:spacing w:line="360" w:lineRule="auto"/>
              <w:ind w:firstLineChars="240" w:firstLine="504"/>
              <w:rPr>
                <w:rFonts w:ascii="宋体" w:hAnsi="宋体" w:cs="Arial"/>
                <w:sz w:val="24"/>
              </w:rPr>
            </w:pPr>
            <w:r w:rsidRPr="00A174C5">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70485</wp:posOffset>
                      </wp:positionH>
                      <wp:positionV relativeFrom="paragraph">
                        <wp:posOffset>-1</wp:posOffset>
                      </wp:positionV>
                      <wp:extent cx="30861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16B0316" id="直接连接符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0" to="24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" strokeweight="1pt"/>
                  </w:pict>
                </mc:Fallback>
              </mc:AlternateContent>
            </w:r>
            <w:r w:rsidRPr="00A174C5">
              <w:rPr>
                <w:rFonts w:ascii="宋体" w:hAnsi="宋体" w:cs="Arial"/>
                <w:sz w:val="24"/>
              </w:rPr>
              <w:t>设备应每月运行小时数</w:t>
            </w:r>
          </w:p>
        </w:tc>
      </w:tr>
    </w:tbl>
    <w:p w:rsidR="006A7765" w:rsidRPr="00A174C5" w:rsidRDefault="006A7765" w:rsidP="006A7765">
      <w:pPr>
        <w:tabs>
          <w:tab w:val="left" w:pos="540"/>
          <w:tab w:val="left" w:pos="7740"/>
        </w:tabs>
        <w:spacing w:line="360" w:lineRule="auto"/>
        <w:rPr>
          <w:rFonts w:ascii="宋体" w:hAnsi="宋体" w:cs="Arial"/>
          <w:sz w:val="24"/>
        </w:rPr>
      </w:pPr>
    </w:p>
    <w:p w:rsidR="006A7765" w:rsidRPr="00A174C5" w:rsidRDefault="006A7765" w:rsidP="006A7765">
      <w:pPr>
        <w:pStyle w:val="30"/>
        <w:numPr>
          <w:ilvl w:val="0"/>
          <w:numId w:val="26"/>
        </w:numPr>
        <w:autoSpaceDE/>
        <w:autoSpaceDN/>
        <w:adjustRightInd/>
        <w:spacing w:before="260" w:after="260" w:line="413" w:lineRule="auto"/>
        <w:jc w:val="both"/>
        <w:rPr>
          <w:rFonts w:hAnsi="宋体"/>
          <w:szCs w:val="24"/>
        </w:rPr>
      </w:pPr>
      <w:r w:rsidRPr="00A174C5">
        <w:rPr>
          <w:rFonts w:hAnsi="宋体" w:hint="eastAsia"/>
          <w:szCs w:val="24"/>
        </w:rPr>
        <w:lastRenderedPageBreak/>
        <w:t>工作考核标准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63"/>
        <w:gridCol w:w="1727"/>
        <w:gridCol w:w="3140"/>
        <w:gridCol w:w="808"/>
        <w:gridCol w:w="1539"/>
      </w:tblGrid>
      <w:tr w:rsidR="006A7765" w:rsidRPr="00A174C5" w:rsidTr="00CB0AC6">
        <w:trPr>
          <w:trHeight w:val="567"/>
        </w:trPr>
        <w:tc>
          <w:tcPr>
            <w:tcW w:w="61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序号</w:t>
            </w:r>
          </w:p>
        </w:tc>
        <w:tc>
          <w:tcPr>
            <w:tcW w:w="46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内容</w:t>
            </w:r>
          </w:p>
        </w:tc>
        <w:tc>
          <w:tcPr>
            <w:tcW w:w="17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项目</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维保要求</w:t>
            </w:r>
          </w:p>
        </w:tc>
        <w:tc>
          <w:tcPr>
            <w:tcW w:w="808"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指标</w:t>
            </w:r>
          </w:p>
        </w:tc>
        <w:tc>
          <w:tcPr>
            <w:tcW w:w="15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处罚措施</w:t>
            </w:r>
          </w:p>
        </w:tc>
      </w:tr>
      <w:tr w:rsidR="006A7765" w:rsidRPr="00A174C5" w:rsidTr="00CB0AC6">
        <w:trPr>
          <w:trHeight w:val="567"/>
        </w:trPr>
        <w:tc>
          <w:tcPr>
            <w:tcW w:w="61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p>
        </w:tc>
        <w:tc>
          <w:tcPr>
            <w:tcW w:w="46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报修考核</w:t>
            </w:r>
          </w:p>
        </w:tc>
        <w:tc>
          <w:tcPr>
            <w:tcW w:w="17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用户满意率</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作业人员完成给排水维保职责范围内的各项工作任务，由采购人或报修用户进行评价</w:t>
            </w:r>
          </w:p>
        </w:tc>
        <w:tc>
          <w:tcPr>
            <w:tcW w:w="808"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98%</w:t>
            </w:r>
          </w:p>
        </w:tc>
        <w:tc>
          <w:tcPr>
            <w:tcW w:w="15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每低一个百分比扣除本系统月维保款1%</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到达现场及时率</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自接到报修电话起5分钟到达现场</w:t>
            </w:r>
          </w:p>
        </w:tc>
        <w:tc>
          <w:tcPr>
            <w:tcW w:w="80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99%</w:t>
            </w:r>
          </w:p>
        </w:tc>
        <w:tc>
          <w:tcPr>
            <w:tcW w:w="153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每低一个百分比扣除本系统月维保款1%</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处理故障完成率</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处理给排水系统报修或维修故障，及时恢复设备使用功能，不影响用户正常使用</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p>
        </w:tc>
        <w:tc>
          <w:tcPr>
            <w:tcW w:w="463"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维修保养</w:t>
            </w:r>
          </w:p>
        </w:tc>
        <w:tc>
          <w:tcPr>
            <w:tcW w:w="17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操作完好率</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人员无误操作，设备无损坏</w:t>
            </w:r>
          </w:p>
        </w:tc>
        <w:tc>
          <w:tcPr>
            <w:tcW w:w="808"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53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每出现一次，除赔偿设备款外，再扣除200-2000元当月维保款</w:t>
            </w:r>
          </w:p>
        </w:tc>
      </w:tr>
      <w:tr w:rsidR="006A7765" w:rsidRPr="00A174C5" w:rsidTr="00CB0AC6">
        <w:trPr>
          <w:trHeight w:val="567"/>
        </w:trPr>
        <w:tc>
          <w:tcPr>
            <w:tcW w:w="61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p>
        </w:tc>
        <w:tc>
          <w:tcPr>
            <w:tcW w:w="46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人员管理</w:t>
            </w: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考勤</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不得缺勤、脱岗，无迟到、早退现象</w:t>
            </w:r>
          </w:p>
        </w:tc>
        <w:tc>
          <w:tcPr>
            <w:tcW w:w="808"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53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如不符合要求每人/次,扣除当月维保款200元</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行为规范</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符合</w:t>
            </w:r>
            <w:r w:rsidRPr="00A174C5">
              <w:rPr>
                <w:rFonts w:ascii="宋体" w:hAnsi="宋体" w:cs="Arial" w:hint="eastAsia"/>
                <w:sz w:val="24"/>
              </w:rPr>
              <w:t>艺术中心</w:t>
            </w:r>
            <w:r w:rsidRPr="00A174C5">
              <w:rPr>
                <w:rFonts w:ascii="宋体" w:hAnsi="宋体" w:cs="Arial"/>
                <w:sz w:val="24"/>
              </w:rPr>
              <w:t>行为规范要求</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抽查技术知识及岗位职责</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人员技术水平及抽查结果达到考核要求</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如未达到考核要求，可考虑降级察看或辞退</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各类文档</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文档齐全，填写内容及上报时间符合要求</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如不符合要求每次扣除当月维保款</w:t>
            </w:r>
            <w:r w:rsidRPr="00A174C5">
              <w:rPr>
                <w:rFonts w:ascii="宋体" w:hAnsi="宋体" w:cs="Arial"/>
                <w:sz w:val="24"/>
              </w:rPr>
              <w:lastRenderedPageBreak/>
              <w:t>200元</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环境卫生</w:t>
            </w:r>
          </w:p>
        </w:tc>
        <w:tc>
          <w:tcPr>
            <w:tcW w:w="314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工作、休息区环境干净整洁，</w:t>
            </w:r>
            <w:r w:rsidRPr="00A174C5">
              <w:rPr>
                <w:rFonts w:ascii="宋体" w:hAnsi="宋体" w:cs="Arial"/>
                <w:sz w:val="24"/>
              </w:rPr>
              <w:lastRenderedPageBreak/>
              <w:t>物品摆放规整</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服从管理</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 xml:space="preserve">完成采购人安排的工作，服从剧院各项管理规定                                                                                                                                                                                                                                                                                                                                                                                                                                                                                                         </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如不符合要求每次扣除维保款200-2000元</w:t>
            </w:r>
          </w:p>
        </w:tc>
      </w:tr>
      <w:tr w:rsidR="006A7765" w:rsidRPr="00A174C5" w:rsidTr="00CB0AC6">
        <w:trPr>
          <w:trHeight w:val="567"/>
        </w:trPr>
        <w:tc>
          <w:tcPr>
            <w:tcW w:w="61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w:t>
            </w:r>
          </w:p>
        </w:tc>
        <w:tc>
          <w:tcPr>
            <w:tcW w:w="463"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安全管理</w:t>
            </w: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安全教育</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教育全面认真无遗漏</w:t>
            </w:r>
          </w:p>
        </w:tc>
        <w:tc>
          <w:tcPr>
            <w:tcW w:w="808"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53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如不符合要求每项扣除当月维保款200-2000元</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安全日志</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及时填写、内容属实、签字齐全</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技术交底</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针对作业项目，切实可行、具体详细</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安全措施</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安全措施全面得当，检查监督到位</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安全作业</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不发生人身、设备安全事故</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如不符合要求扣除当月维保款200-2000元</w:t>
            </w: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事故教育</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认真分析事故原因，教育到位</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如不符合要求每项扣除当月维保款200-2000元</w:t>
            </w:r>
          </w:p>
        </w:tc>
      </w:tr>
      <w:tr w:rsidR="006A7765" w:rsidRPr="00A174C5" w:rsidTr="00CB0AC6">
        <w:trPr>
          <w:trHeight w:val="567"/>
        </w:trPr>
        <w:tc>
          <w:tcPr>
            <w:tcW w:w="61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5</w:t>
            </w:r>
          </w:p>
        </w:tc>
        <w:tc>
          <w:tcPr>
            <w:tcW w:w="463"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库房管理</w:t>
            </w: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账目</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必须保持账物相符，账账相符</w:t>
            </w:r>
          </w:p>
        </w:tc>
        <w:tc>
          <w:tcPr>
            <w:tcW w:w="808"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539"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如帐物不符，除赔偿货品差额款项外，每次再扣除当月维保款200-2000元</w:t>
            </w:r>
          </w:p>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出入库</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认真填写出入库单，归档备查</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物品</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物品码放整齐，规格有序</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619" w:type="dxa"/>
            <w:vMerge/>
            <w:vAlign w:val="center"/>
          </w:tcPr>
          <w:p w:rsidR="006A7765" w:rsidRPr="00A174C5" w:rsidRDefault="006A7765" w:rsidP="00CB0AC6">
            <w:pPr>
              <w:widowControl/>
              <w:spacing w:line="360" w:lineRule="auto"/>
              <w:rPr>
                <w:rFonts w:ascii="宋体" w:hAnsi="宋体" w:cs="Arial"/>
                <w:sz w:val="24"/>
              </w:rPr>
            </w:pPr>
          </w:p>
        </w:tc>
        <w:tc>
          <w:tcPr>
            <w:tcW w:w="463" w:type="dxa"/>
            <w:vMerge/>
            <w:vAlign w:val="center"/>
          </w:tcPr>
          <w:p w:rsidR="006A7765" w:rsidRPr="00A174C5" w:rsidRDefault="006A7765" w:rsidP="00CB0AC6">
            <w:pPr>
              <w:widowControl/>
              <w:spacing w:line="360" w:lineRule="auto"/>
              <w:rPr>
                <w:rFonts w:ascii="宋体" w:hAnsi="宋体" w:cs="Arial"/>
                <w:sz w:val="24"/>
              </w:rPr>
            </w:pPr>
          </w:p>
        </w:tc>
        <w:tc>
          <w:tcPr>
            <w:tcW w:w="17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环境</w:t>
            </w:r>
          </w:p>
        </w:tc>
        <w:tc>
          <w:tcPr>
            <w:tcW w:w="314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库内无杂物，货架无灰尘</w:t>
            </w:r>
          </w:p>
        </w:tc>
        <w:tc>
          <w:tcPr>
            <w:tcW w:w="808" w:type="dxa"/>
            <w:vMerge/>
            <w:vAlign w:val="center"/>
          </w:tcPr>
          <w:p w:rsidR="006A7765" w:rsidRPr="00A174C5" w:rsidRDefault="006A7765" w:rsidP="00CB0AC6">
            <w:pPr>
              <w:widowControl/>
              <w:spacing w:line="360" w:lineRule="auto"/>
              <w:rPr>
                <w:rFonts w:ascii="宋体" w:hAnsi="宋体" w:cs="Arial"/>
                <w:sz w:val="24"/>
              </w:rPr>
            </w:pPr>
          </w:p>
        </w:tc>
        <w:tc>
          <w:tcPr>
            <w:tcW w:w="1539" w:type="dxa"/>
            <w:vMerge/>
            <w:vAlign w:val="center"/>
          </w:tcPr>
          <w:p w:rsidR="006A7765" w:rsidRPr="00A174C5" w:rsidRDefault="006A7765" w:rsidP="00CB0AC6">
            <w:pPr>
              <w:widowControl/>
              <w:spacing w:line="360" w:lineRule="auto"/>
              <w:rPr>
                <w:rFonts w:ascii="宋体" w:hAnsi="宋体" w:cs="Arial"/>
                <w:sz w:val="24"/>
              </w:rPr>
            </w:pPr>
          </w:p>
        </w:tc>
      </w:tr>
    </w:tbl>
    <w:p w:rsidR="006A7765" w:rsidRPr="00A174C5" w:rsidRDefault="006A7765" w:rsidP="006A7765">
      <w:pPr>
        <w:spacing w:line="360" w:lineRule="auto"/>
        <w:rPr>
          <w:rFonts w:ascii="宋体" w:hAnsi="宋体" w:cs="Arial"/>
          <w:b/>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lastRenderedPageBreak/>
        <w:t xml:space="preserve">第五部分 </w:t>
      </w:r>
      <w:r w:rsidRPr="00A174C5">
        <w:rPr>
          <w:rFonts w:ascii="宋体" w:eastAsia="宋体" w:hAnsi="宋体"/>
          <w:sz w:val="24"/>
          <w:szCs w:val="24"/>
        </w:rPr>
        <w:t>低压动力</w:t>
      </w:r>
      <w:r w:rsidRPr="00A174C5">
        <w:rPr>
          <w:rFonts w:ascii="宋体" w:eastAsia="宋体" w:hAnsi="宋体" w:hint="eastAsia"/>
          <w:sz w:val="24"/>
          <w:szCs w:val="24"/>
        </w:rPr>
        <w:t>（含消防电）</w:t>
      </w:r>
      <w:r w:rsidRPr="00A174C5">
        <w:rPr>
          <w:rFonts w:ascii="宋体" w:eastAsia="宋体" w:hAnsi="宋体"/>
          <w:sz w:val="24"/>
          <w:szCs w:val="24"/>
        </w:rPr>
        <w:t>系统技术服务要求</w:t>
      </w:r>
    </w:p>
    <w:p w:rsidR="006A7765" w:rsidRPr="00A174C5" w:rsidRDefault="006A7765" w:rsidP="006A7765">
      <w:pPr>
        <w:spacing w:line="360" w:lineRule="auto"/>
        <w:ind w:firstLineChars="200" w:firstLine="480"/>
        <w:rPr>
          <w:rFonts w:ascii="宋体" w:hAnsi="宋体"/>
          <w:b/>
          <w:sz w:val="24"/>
        </w:rPr>
      </w:pPr>
      <w:r w:rsidRPr="00A174C5">
        <w:rPr>
          <w:rFonts w:ascii="宋体" w:hAnsi="宋体"/>
          <w:sz w:val="24"/>
        </w:rPr>
        <w:t>除本招标文件特别标准外，所有电气设备及安装应适合下列的电压操作：</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电压：380伏 供三相设备</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 xml:space="preserve">      220伏 供单相设备</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频率：50赫兹</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除上述所说明外，所有电气设备亦应能适合下列条件：</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电压波动： +7％～－10％正常数值</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频率波动： 50±0.5赫兹</w:t>
      </w:r>
    </w:p>
    <w:p w:rsidR="006A7765" w:rsidRPr="00A174C5" w:rsidRDefault="006A7765" w:rsidP="006A7765">
      <w:pPr>
        <w:pStyle w:val="30"/>
        <w:numPr>
          <w:ilvl w:val="0"/>
          <w:numId w:val="32"/>
        </w:numPr>
        <w:autoSpaceDE/>
        <w:autoSpaceDN/>
        <w:adjustRightInd/>
        <w:spacing w:before="260" w:after="260" w:line="413" w:lineRule="auto"/>
        <w:jc w:val="both"/>
        <w:rPr>
          <w:rFonts w:hAnsi="宋体"/>
          <w:szCs w:val="24"/>
        </w:rPr>
      </w:pPr>
      <w:r w:rsidRPr="00A174C5">
        <w:rPr>
          <w:rFonts w:hAnsi="宋体" w:hint="eastAsia"/>
          <w:szCs w:val="24"/>
        </w:rPr>
        <w:t>工作</w:t>
      </w:r>
      <w:r w:rsidRPr="00A174C5">
        <w:rPr>
          <w:rFonts w:hAnsi="宋体"/>
          <w:szCs w:val="24"/>
        </w:rPr>
        <w:t>范围</w:t>
      </w:r>
    </w:p>
    <w:p w:rsidR="006A7765" w:rsidRPr="00A174C5" w:rsidRDefault="006A7765" w:rsidP="006A7765">
      <w:pPr>
        <w:numPr>
          <w:ilvl w:val="2"/>
          <w:numId w:val="33"/>
        </w:numPr>
        <w:adjustRightInd w:val="0"/>
        <w:spacing w:line="360" w:lineRule="auto"/>
        <w:jc w:val="left"/>
        <w:rPr>
          <w:rFonts w:ascii="宋体" w:hAnsi="宋体" w:cs="Arial"/>
          <w:sz w:val="24"/>
        </w:rPr>
      </w:pPr>
      <w:r w:rsidRPr="00A174C5">
        <w:rPr>
          <w:rFonts w:ascii="宋体" w:hAnsi="宋体" w:cs="Arial"/>
          <w:sz w:val="24"/>
        </w:rPr>
        <w:t>低压动力</w:t>
      </w:r>
      <w:r w:rsidRPr="00A174C5">
        <w:rPr>
          <w:rFonts w:ascii="宋体" w:hAnsi="宋体" w:cs="Arial" w:hint="eastAsia"/>
          <w:sz w:val="24"/>
        </w:rPr>
        <w:t>（含消防电）</w:t>
      </w:r>
      <w:r w:rsidRPr="00A174C5">
        <w:rPr>
          <w:rFonts w:ascii="宋体" w:hAnsi="宋体" w:cs="Arial"/>
          <w:sz w:val="24"/>
        </w:rPr>
        <w:t>系统概况（基本工作量）</w:t>
      </w:r>
    </w:p>
    <w:p w:rsidR="006A7765" w:rsidRPr="00A174C5" w:rsidRDefault="006A7765" w:rsidP="006A7765">
      <w:pPr>
        <w:numPr>
          <w:ilvl w:val="0"/>
          <w:numId w:val="34"/>
        </w:numPr>
        <w:adjustRightInd w:val="0"/>
        <w:spacing w:line="360" w:lineRule="auto"/>
        <w:jc w:val="left"/>
        <w:rPr>
          <w:rFonts w:ascii="宋体" w:hAnsi="宋体" w:cs="Arial"/>
          <w:sz w:val="24"/>
        </w:rPr>
      </w:pPr>
      <w:r w:rsidRPr="00A174C5">
        <w:rPr>
          <w:rFonts w:ascii="宋体" w:hAnsi="宋体" w:cs="Arial"/>
          <w:sz w:val="24"/>
        </w:rPr>
        <w:t>低压动力</w:t>
      </w:r>
      <w:r w:rsidRPr="00A174C5">
        <w:rPr>
          <w:rFonts w:ascii="宋体" w:hAnsi="宋体" w:cs="Arial" w:hint="eastAsia"/>
          <w:sz w:val="24"/>
        </w:rPr>
        <w:t>（含消防电）</w:t>
      </w:r>
      <w:r w:rsidRPr="00A174C5">
        <w:rPr>
          <w:rFonts w:ascii="宋体" w:hAnsi="宋体" w:cs="Arial"/>
          <w:sz w:val="24"/>
        </w:rPr>
        <w:t>系统</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共有动力盘（柜）</w:t>
      </w:r>
      <w:r w:rsidRPr="00A174C5">
        <w:rPr>
          <w:rFonts w:ascii="宋体" w:hAnsi="宋体" w:cs="Arial" w:hint="eastAsia"/>
          <w:sz w:val="24"/>
        </w:rPr>
        <w:t>132</w:t>
      </w:r>
      <w:r w:rsidRPr="00A174C5">
        <w:rPr>
          <w:rFonts w:ascii="宋体" w:hAnsi="宋体" w:cs="Arial"/>
          <w:sz w:val="24"/>
        </w:rPr>
        <w:t>台，低压馈出回路共</w:t>
      </w:r>
      <w:r w:rsidRPr="00A174C5">
        <w:rPr>
          <w:rFonts w:ascii="宋体" w:hAnsi="宋体" w:cs="Arial" w:hint="eastAsia"/>
          <w:sz w:val="24"/>
        </w:rPr>
        <w:t>431</w:t>
      </w:r>
      <w:r w:rsidRPr="00A174C5">
        <w:rPr>
          <w:rFonts w:ascii="宋体" w:hAnsi="宋体" w:cs="Arial"/>
          <w:sz w:val="24"/>
        </w:rPr>
        <w:t>条，其中封闭母线（变电站外）</w:t>
      </w:r>
      <w:r w:rsidRPr="00A174C5">
        <w:rPr>
          <w:rFonts w:ascii="宋体" w:hAnsi="宋体" w:cs="Arial" w:hint="eastAsia"/>
          <w:sz w:val="24"/>
        </w:rPr>
        <w:t>8</w:t>
      </w:r>
      <w:r w:rsidRPr="00A174C5">
        <w:rPr>
          <w:rFonts w:ascii="宋体" w:hAnsi="宋体" w:cs="Arial"/>
          <w:sz w:val="24"/>
        </w:rPr>
        <w:t>条、</w:t>
      </w:r>
      <w:r w:rsidRPr="00A174C5">
        <w:rPr>
          <w:rFonts w:ascii="宋体" w:hAnsi="宋体" w:cs="Arial" w:hint="eastAsia"/>
          <w:sz w:val="24"/>
        </w:rPr>
        <w:t>2886</w:t>
      </w:r>
      <w:r w:rsidRPr="00A174C5">
        <w:rPr>
          <w:rFonts w:ascii="宋体" w:hAnsi="宋体" w:cs="Arial"/>
          <w:sz w:val="24"/>
        </w:rPr>
        <w:t>米；交联聚乙烯低压电力电缆</w:t>
      </w:r>
      <w:r w:rsidRPr="00A174C5">
        <w:rPr>
          <w:rFonts w:ascii="宋体" w:hAnsi="宋体" w:cs="Arial" w:hint="eastAsia"/>
          <w:sz w:val="24"/>
        </w:rPr>
        <w:t>221</w:t>
      </w:r>
      <w:r w:rsidRPr="00A174C5">
        <w:rPr>
          <w:rFonts w:ascii="宋体" w:hAnsi="宋体" w:cs="Arial"/>
          <w:sz w:val="24"/>
        </w:rPr>
        <w:t>条，约</w:t>
      </w:r>
      <w:r w:rsidRPr="00A174C5">
        <w:rPr>
          <w:rFonts w:ascii="宋体" w:hAnsi="宋体" w:cs="Arial" w:hint="eastAsia"/>
          <w:sz w:val="24"/>
        </w:rPr>
        <w:t>74768</w:t>
      </w:r>
      <w:r w:rsidRPr="00A174C5">
        <w:rPr>
          <w:rFonts w:ascii="宋体" w:hAnsi="宋体" w:cs="Arial"/>
          <w:sz w:val="24"/>
        </w:rPr>
        <w:t>米；氧化镁电缆</w:t>
      </w:r>
      <w:r w:rsidRPr="00A174C5">
        <w:rPr>
          <w:rFonts w:ascii="宋体" w:hAnsi="宋体" w:cs="Arial" w:hint="eastAsia"/>
          <w:sz w:val="24"/>
        </w:rPr>
        <w:t>202</w:t>
      </w:r>
      <w:r w:rsidRPr="00A174C5">
        <w:rPr>
          <w:rFonts w:ascii="宋体" w:hAnsi="宋体" w:cs="Arial"/>
          <w:sz w:val="24"/>
        </w:rPr>
        <w:t>条，约</w:t>
      </w:r>
      <w:r w:rsidRPr="00A174C5">
        <w:rPr>
          <w:rFonts w:ascii="宋体" w:hAnsi="宋体" w:cs="Arial" w:hint="eastAsia"/>
          <w:sz w:val="24"/>
        </w:rPr>
        <w:t>41422</w:t>
      </w:r>
      <w:r w:rsidRPr="00A174C5">
        <w:rPr>
          <w:rFonts w:ascii="宋体" w:hAnsi="宋体" w:cs="Arial"/>
          <w:sz w:val="24"/>
        </w:rPr>
        <w:t>米。（详见低压动力设备一览表）</w:t>
      </w:r>
    </w:p>
    <w:p w:rsidR="006A7765" w:rsidRPr="00A174C5" w:rsidRDefault="006A7765" w:rsidP="006A7765">
      <w:pPr>
        <w:numPr>
          <w:ilvl w:val="0"/>
          <w:numId w:val="34"/>
        </w:numPr>
        <w:adjustRightInd w:val="0"/>
        <w:spacing w:line="360" w:lineRule="auto"/>
        <w:jc w:val="left"/>
        <w:rPr>
          <w:rFonts w:ascii="宋体" w:hAnsi="宋体" w:cs="Arial"/>
          <w:sz w:val="24"/>
        </w:rPr>
      </w:pPr>
      <w:r w:rsidRPr="00A174C5">
        <w:rPr>
          <w:rFonts w:ascii="宋体" w:hAnsi="宋体" w:cs="Arial"/>
          <w:sz w:val="24"/>
        </w:rPr>
        <w:t>防雷及等电位接地系统</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hint="eastAsia"/>
          <w:sz w:val="24"/>
        </w:rPr>
        <w:t>217</w:t>
      </w:r>
      <w:r w:rsidRPr="00A174C5">
        <w:rPr>
          <w:rFonts w:ascii="宋体" w:hAnsi="宋体" w:cs="Arial"/>
          <w:sz w:val="24"/>
        </w:rPr>
        <w:t>个等电位联结箱，约</w:t>
      </w:r>
      <w:r w:rsidRPr="00A174C5">
        <w:rPr>
          <w:rFonts w:ascii="宋体" w:hAnsi="宋体" w:cs="Arial" w:hint="eastAsia"/>
          <w:sz w:val="24"/>
        </w:rPr>
        <w:t>1640</w:t>
      </w:r>
      <w:r w:rsidRPr="00A174C5">
        <w:rPr>
          <w:rFonts w:ascii="宋体" w:hAnsi="宋体" w:cs="Arial"/>
          <w:sz w:val="24"/>
        </w:rPr>
        <w:t>米等电位接地电缆</w:t>
      </w:r>
      <w:r w:rsidRPr="00A174C5">
        <w:rPr>
          <w:rFonts w:ascii="宋体" w:hAnsi="宋体" w:cs="Arial" w:hint="eastAsia"/>
          <w:sz w:val="24"/>
        </w:rPr>
        <w:t>。</w:t>
      </w:r>
    </w:p>
    <w:p w:rsidR="006A7765" w:rsidRPr="00A174C5" w:rsidRDefault="006A7765" w:rsidP="006A7765">
      <w:pPr>
        <w:numPr>
          <w:ilvl w:val="0"/>
          <w:numId w:val="34"/>
        </w:numPr>
        <w:adjustRightInd w:val="0"/>
        <w:spacing w:line="360" w:lineRule="auto"/>
        <w:jc w:val="left"/>
        <w:rPr>
          <w:rFonts w:ascii="宋体" w:hAnsi="宋体" w:cs="Arial"/>
          <w:bCs/>
          <w:sz w:val="24"/>
        </w:rPr>
      </w:pPr>
      <w:r w:rsidRPr="00A174C5">
        <w:rPr>
          <w:rFonts w:ascii="宋体" w:hAnsi="宋体" w:cs="Arial"/>
          <w:sz w:val="24"/>
        </w:rPr>
        <w:t>电力线载波集中抄表系统、</w:t>
      </w:r>
      <w:r w:rsidRPr="00A174C5">
        <w:rPr>
          <w:rFonts w:ascii="宋体" w:hAnsi="宋体" w:cs="Arial"/>
          <w:bCs/>
          <w:sz w:val="24"/>
        </w:rPr>
        <w:t>电能质量监控系统</w:t>
      </w:r>
    </w:p>
    <w:p w:rsidR="006A7765" w:rsidRPr="00A174C5" w:rsidRDefault="006A7765" w:rsidP="006A7765">
      <w:pPr>
        <w:numPr>
          <w:ilvl w:val="0"/>
          <w:numId w:val="34"/>
        </w:numPr>
        <w:adjustRightInd w:val="0"/>
        <w:spacing w:line="360" w:lineRule="auto"/>
        <w:jc w:val="left"/>
        <w:rPr>
          <w:rFonts w:ascii="宋体" w:hAnsi="宋体" w:cs="Arial"/>
          <w:sz w:val="24"/>
        </w:rPr>
      </w:pPr>
      <w:r w:rsidRPr="00A174C5">
        <w:rPr>
          <w:rFonts w:ascii="宋体" w:hAnsi="宋体" w:cs="Arial"/>
          <w:sz w:val="24"/>
        </w:rPr>
        <w:t>EPS应急电源</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hint="eastAsia"/>
          <w:sz w:val="24"/>
        </w:rPr>
        <w:t xml:space="preserve">  </w:t>
      </w:r>
      <w:r w:rsidRPr="00A174C5">
        <w:rPr>
          <w:rFonts w:ascii="宋体" w:hAnsi="宋体" w:cs="Arial"/>
          <w:sz w:val="24"/>
        </w:rPr>
        <w:t>EPS应急电源共计：</w:t>
      </w:r>
      <w:r w:rsidRPr="00A174C5">
        <w:rPr>
          <w:rFonts w:ascii="宋体" w:hAnsi="宋体" w:cs="Arial" w:hint="eastAsia"/>
          <w:sz w:val="24"/>
        </w:rPr>
        <w:t>17700KVA</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其中；  1＃低压配电室</w:t>
      </w:r>
      <w:r w:rsidRPr="00A174C5">
        <w:rPr>
          <w:rFonts w:ascii="宋体" w:hAnsi="宋体" w:cs="Arial" w:hint="eastAsia"/>
          <w:sz w:val="24"/>
        </w:rPr>
        <w:t>(戏剧场)</w:t>
      </w:r>
      <w:r w:rsidRPr="00A174C5">
        <w:rPr>
          <w:rFonts w:ascii="宋体" w:hAnsi="宋体" w:cs="Arial"/>
          <w:sz w:val="24"/>
        </w:rPr>
        <w:t xml:space="preserve">  </w:t>
      </w:r>
      <w:r w:rsidRPr="00A174C5">
        <w:rPr>
          <w:rFonts w:ascii="宋体" w:hAnsi="宋体" w:cs="Arial" w:hint="eastAsia"/>
          <w:sz w:val="24"/>
        </w:rPr>
        <w:t>5700KVA</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 xml:space="preserve">        2＃低压配电室</w:t>
      </w:r>
      <w:r w:rsidRPr="00A174C5">
        <w:rPr>
          <w:rFonts w:ascii="宋体" w:hAnsi="宋体" w:cs="Arial" w:hint="eastAsia"/>
          <w:sz w:val="24"/>
        </w:rPr>
        <w:t>(歌剧院)</w:t>
      </w:r>
      <w:r w:rsidRPr="00A174C5">
        <w:rPr>
          <w:rFonts w:ascii="宋体" w:hAnsi="宋体" w:cs="Arial"/>
          <w:sz w:val="24"/>
        </w:rPr>
        <w:t xml:space="preserve">  </w:t>
      </w:r>
      <w:r w:rsidRPr="00A174C5">
        <w:rPr>
          <w:rFonts w:ascii="宋体" w:hAnsi="宋体" w:cs="Arial" w:hint="eastAsia"/>
          <w:sz w:val="24"/>
        </w:rPr>
        <w:t>8000KVA</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 xml:space="preserve">        3＃低压配电室</w:t>
      </w:r>
      <w:r w:rsidRPr="00A174C5">
        <w:rPr>
          <w:rFonts w:ascii="宋体" w:hAnsi="宋体" w:cs="Arial" w:hint="eastAsia"/>
          <w:sz w:val="24"/>
        </w:rPr>
        <w:t>(音乐厅)</w:t>
      </w:r>
      <w:r w:rsidRPr="00A174C5">
        <w:rPr>
          <w:rFonts w:ascii="宋体" w:hAnsi="宋体" w:cs="Arial"/>
          <w:sz w:val="24"/>
        </w:rPr>
        <w:t xml:space="preserve">  </w:t>
      </w:r>
      <w:r w:rsidRPr="00A174C5">
        <w:rPr>
          <w:rFonts w:ascii="宋体" w:hAnsi="宋体" w:cs="Arial" w:hint="eastAsia"/>
          <w:sz w:val="24"/>
        </w:rPr>
        <w:t>4000KVA</w:t>
      </w:r>
    </w:p>
    <w:p w:rsidR="006A7765" w:rsidRPr="00A174C5" w:rsidRDefault="006A7765" w:rsidP="006A7765">
      <w:pPr>
        <w:spacing w:line="360" w:lineRule="auto"/>
        <w:ind w:leftChars="177" w:left="372"/>
        <w:rPr>
          <w:rFonts w:ascii="宋体" w:hAnsi="宋体" w:cs="Arial"/>
          <w:sz w:val="24"/>
        </w:rPr>
      </w:pPr>
      <w:r w:rsidRPr="00A174C5">
        <w:rPr>
          <w:rFonts w:ascii="宋体" w:hAnsi="宋体" w:cs="Arial"/>
          <w:sz w:val="24"/>
        </w:rPr>
        <w:t>以上各配电室预留了扩容条件。</w:t>
      </w:r>
    </w:p>
    <w:p w:rsidR="006A7765" w:rsidRPr="00A174C5" w:rsidRDefault="006A7765" w:rsidP="006A7765">
      <w:pPr>
        <w:spacing w:line="360" w:lineRule="auto"/>
        <w:ind w:leftChars="177" w:left="372" w:firstLine="420"/>
        <w:rPr>
          <w:rFonts w:ascii="宋体" w:hAnsi="宋体" w:cs="Arial"/>
          <w:sz w:val="24"/>
        </w:rPr>
      </w:pPr>
      <w:r w:rsidRPr="00A174C5">
        <w:rPr>
          <w:rFonts w:ascii="宋体" w:hAnsi="宋体" w:cs="Arial"/>
          <w:sz w:val="24"/>
        </w:rPr>
        <w:t>注：凡不涉及扩大规模、提高标准、改变使用功能的低压电气系统运行、维修、紧急抢修、及保养工作数量调整增加，费用已包含在合同内，</w:t>
      </w:r>
      <w:r w:rsidRPr="00A174C5">
        <w:rPr>
          <w:rFonts w:ascii="宋体" w:hAnsi="宋体" w:cs="Arial" w:hint="eastAsia"/>
          <w:sz w:val="24"/>
        </w:rPr>
        <w:t>投标人</w:t>
      </w:r>
      <w:r w:rsidRPr="00A174C5">
        <w:rPr>
          <w:rFonts w:ascii="宋体" w:hAnsi="宋体" w:cs="Arial"/>
          <w:sz w:val="24"/>
        </w:rPr>
        <w:t>不能提出任何经济或工期索偿。</w:t>
      </w:r>
    </w:p>
    <w:p w:rsidR="006A7765" w:rsidRPr="00A174C5" w:rsidRDefault="006A7765" w:rsidP="006A7765">
      <w:pPr>
        <w:numPr>
          <w:ilvl w:val="0"/>
          <w:numId w:val="34"/>
        </w:numPr>
        <w:adjustRightInd w:val="0"/>
        <w:spacing w:line="360" w:lineRule="auto"/>
        <w:jc w:val="left"/>
        <w:rPr>
          <w:rFonts w:ascii="宋体" w:hAnsi="宋体" w:cs="Arial"/>
          <w:sz w:val="24"/>
        </w:rPr>
      </w:pPr>
      <w:r w:rsidRPr="00A174C5">
        <w:rPr>
          <w:rFonts w:ascii="宋体" w:hAnsi="宋体" w:cs="Arial" w:hint="eastAsia"/>
          <w:sz w:val="24"/>
        </w:rPr>
        <w:t>消防供电系统</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hint="eastAsia"/>
          <w:sz w:val="24"/>
        </w:rPr>
        <w:t>共有消防泵控制柜8台。</w:t>
      </w:r>
    </w:p>
    <w:p w:rsidR="006A7765" w:rsidRPr="00A174C5" w:rsidRDefault="006A7765" w:rsidP="006A7765">
      <w:pPr>
        <w:numPr>
          <w:ilvl w:val="2"/>
          <w:numId w:val="33"/>
        </w:numPr>
        <w:adjustRightInd w:val="0"/>
        <w:spacing w:line="360" w:lineRule="auto"/>
        <w:jc w:val="left"/>
        <w:rPr>
          <w:rFonts w:ascii="宋体" w:hAnsi="宋体" w:cs="Arial"/>
          <w:sz w:val="24"/>
        </w:rPr>
      </w:pPr>
      <w:r w:rsidRPr="00A174C5">
        <w:rPr>
          <w:rFonts w:ascii="宋体" w:hAnsi="宋体" w:cs="Arial"/>
          <w:sz w:val="24"/>
        </w:rPr>
        <w:lastRenderedPageBreak/>
        <w:t>低压动力</w:t>
      </w:r>
      <w:r w:rsidRPr="00A174C5">
        <w:rPr>
          <w:rFonts w:ascii="宋体" w:hAnsi="宋体" w:cs="Arial" w:hint="eastAsia"/>
          <w:sz w:val="24"/>
        </w:rPr>
        <w:t>（含消防电）</w:t>
      </w:r>
      <w:r w:rsidRPr="00A174C5">
        <w:rPr>
          <w:rFonts w:ascii="宋体" w:hAnsi="宋体" w:cs="Arial"/>
          <w:sz w:val="24"/>
        </w:rPr>
        <w:t>系统维保设备管理范围</w:t>
      </w:r>
    </w:p>
    <w:p w:rsidR="006A7765" w:rsidRPr="00A174C5" w:rsidRDefault="006A7765" w:rsidP="006A7765">
      <w:pPr>
        <w:numPr>
          <w:ilvl w:val="0"/>
          <w:numId w:val="35"/>
        </w:numPr>
        <w:adjustRightInd w:val="0"/>
        <w:spacing w:line="360" w:lineRule="auto"/>
        <w:jc w:val="left"/>
        <w:rPr>
          <w:rFonts w:ascii="宋体" w:hAnsi="宋体" w:cs="Arial"/>
          <w:sz w:val="24"/>
        </w:rPr>
      </w:pPr>
      <w:r w:rsidRPr="00A174C5">
        <w:rPr>
          <w:rFonts w:ascii="宋体" w:hAnsi="宋体" w:cs="Arial"/>
          <w:sz w:val="24"/>
        </w:rPr>
        <w:t>通用设备工作界面的划分</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通用低压电气供电系统工作范围的划分为从1#至</w:t>
      </w:r>
      <w:r w:rsidRPr="00A174C5">
        <w:rPr>
          <w:rFonts w:ascii="宋体" w:hAnsi="宋体" w:cs="Arial" w:hint="eastAsia"/>
          <w:sz w:val="24"/>
        </w:rPr>
        <w:t>3</w:t>
      </w:r>
      <w:r w:rsidRPr="00A174C5">
        <w:rPr>
          <w:rFonts w:ascii="宋体" w:hAnsi="宋体" w:cs="Arial"/>
          <w:sz w:val="24"/>
        </w:rPr>
        <w:t>#低压变配电室及两台室外箱式变电站低压配电柜馈出开关下口压接螺栓(含螺栓)至线路末端用电设备本体。</w:t>
      </w:r>
      <w:r w:rsidRPr="00A174C5">
        <w:rPr>
          <w:rFonts w:ascii="宋体" w:hAnsi="宋体" w:cs="Arial" w:hint="eastAsia"/>
          <w:sz w:val="24"/>
        </w:rPr>
        <w:t>投标人</w:t>
      </w:r>
      <w:r w:rsidRPr="00A174C5">
        <w:rPr>
          <w:rFonts w:ascii="宋体" w:hAnsi="宋体" w:cs="Arial"/>
          <w:sz w:val="24"/>
        </w:rPr>
        <w:t>将负责工作范围内低压电气系统设备本体、管线及部件等的运行、维修、紧急抢修及保养工作</w:t>
      </w:r>
    </w:p>
    <w:p w:rsidR="006A7765" w:rsidRPr="00A174C5" w:rsidRDefault="006A7765" w:rsidP="006A7765">
      <w:pPr>
        <w:numPr>
          <w:ilvl w:val="0"/>
          <w:numId w:val="35"/>
        </w:numPr>
        <w:adjustRightInd w:val="0"/>
        <w:spacing w:line="360" w:lineRule="auto"/>
        <w:jc w:val="left"/>
        <w:rPr>
          <w:rFonts w:ascii="宋体" w:hAnsi="宋体" w:cs="Arial"/>
          <w:sz w:val="24"/>
        </w:rPr>
      </w:pPr>
      <w:r w:rsidRPr="00A174C5">
        <w:rPr>
          <w:rFonts w:ascii="宋体" w:hAnsi="宋体" w:cs="Arial"/>
          <w:sz w:val="24"/>
        </w:rPr>
        <w:t>专业成套设备工作界面的划分</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各专业系统用电设备工作范围的划分为从1#至</w:t>
      </w:r>
      <w:r w:rsidRPr="00A174C5">
        <w:rPr>
          <w:rFonts w:ascii="宋体" w:hAnsi="宋体" w:cs="Arial" w:hint="eastAsia"/>
          <w:sz w:val="24"/>
        </w:rPr>
        <w:t>3</w:t>
      </w:r>
      <w:r w:rsidRPr="00A174C5">
        <w:rPr>
          <w:rFonts w:ascii="宋体" w:hAnsi="宋体" w:cs="Arial"/>
          <w:sz w:val="24"/>
        </w:rPr>
        <w:t>#低压配电室及两台室外箱式变电站低压配电柜馈出开关下口压接螺栓(含螺栓)至各专业系统用电设备电源控制箱(柜)内</w:t>
      </w:r>
      <w:r w:rsidRPr="00A174C5">
        <w:rPr>
          <w:rFonts w:ascii="宋体" w:hAnsi="宋体" w:cs="Arial" w:hint="eastAsia"/>
          <w:sz w:val="24"/>
        </w:rPr>
        <w:t>进线电缆接线端子压接螺栓（密集母线为进入柜体第一条螺栓）</w:t>
      </w:r>
      <w:r w:rsidRPr="00A174C5">
        <w:rPr>
          <w:rFonts w:ascii="宋体" w:hAnsi="宋体" w:cs="Arial"/>
          <w:sz w:val="24"/>
        </w:rPr>
        <w:t>为分界(不含螺栓)。</w:t>
      </w:r>
      <w:r w:rsidRPr="00A174C5">
        <w:rPr>
          <w:rFonts w:ascii="宋体" w:hAnsi="宋体" w:cs="Arial" w:hint="eastAsia"/>
          <w:sz w:val="24"/>
        </w:rPr>
        <w:t>投标人</w:t>
      </w:r>
      <w:r w:rsidRPr="00A174C5">
        <w:rPr>
          <w:rFonts w:ascii="宋体" w:hAnsi="宋体" w:cs="Arial"/>
          <w:sz w:val="24"/>
        </w:rPr>
        <w:t>将负责工作范围内低压电气系统设备本体、管线及部件等的运行、维修、紧急抢修及保养工作。</w:t>
      </w:r>
    </w:p>
    <w:p w:rsidR="006A7765" w:rsidRPr="00A174C5" w:rsidRDefault="006A7765" w:rsidP="006A7765">
      <w:pPr>
        <w:numPr>
          <w:ilvl w:val="0"/>
          <w:numId w:val="35"/>
        </w:numPr>
        <w:adjustRightInd w:val="0"/>
        <w:spacing w:line="360" w:lineRule="auto"/>
        <w:jc w:val="left"/>
        <w:rPr>
          <w:rFonts w:ascii="宋体" w:hAnsi="宋体" w:cs="Arial"/>
          <w:sz w:val="24"/>
        </w:rPr>
      </w:pPr>
      <w:r w:rsidRPr="00A174C5">
        <w:rPr>
          <w:rFonts w:ascii="宋体" w:hAnsi="宋体" w:cs="Arial" w:hint="eastAsia"/>
          <w:sz w:val="24"/>
        </w:rPr>
        <w:t>消防专业成套设备工作界面的划分</w:t>
      </w:r>
    </w:p>
    <w:p w:rsidR="006A7765" w:rsidRPr="00A174C5" w:rsidRDefault="006A7765" w:rsidP="006A7765">
      <w:pPr>
        <w:adjustRightInd w:val="0"/>
        <w:spacing w:line="360" w:lineRule="auto"/>
        <w:ind w:firstLineChars="200" w:firstLine="480"/>
        <w:jc w:val="left"/>
        <w:rPr>
          <w:rFonts w:ascii="宋体" w:hAnsi="宋体" w:cs="Arial"/>
          <w:sz w:val="24"/>
        </w:rPr>
      </w:pPr>
      <w:r w:rsidRPr="00A174C5">
        <w:rPr>
          <w:rFonts w:ascii="宋体" w:hAnsi="宋体" w:cs="Arial" w:hint="eastAsia"/>
          <w:sz w:val="24"/>
        </w:rPr>
        <w:t>消防专业系统供电设备工作范围的划分为从1#至3#低压变配电室及两台室外箱式变电站低压配电柜馈出开关下口压接螺栓(含螺栓)至消防专业系统用电设备本体为分界(不含消防火灾报警控制柜)。投标人将负责工作范围内低压电气供电控制系统的设备本体（包含消防水泵）、管线及部件等的运行、维修、紧急抢修及保养工作。</w:t>
      </w:r>
    </w:p>
    <w:p w:rsidR="006A7765" w:rsidRPr="00A174C5" w:rsidRDefault="006A7765" w:rsidP="006A7765">
      <w:pPr>
        <w:numPr>
          <w:ilvl w:val="0"/>
          <w:numId w:val="3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要进行的低压电气设备</w:t>
      </w:r>
      <w:r w:rsidRPr="00A174C5">
        <w:rPr>
          <w:rFonts w:ascii="宋体" w:hAnsi="宋体" w:cs="Arial" w:hint="eastAsia"/>
          <w:sz w:val="24"/>
        </w:rPr>
        <w:t>（含消防电）</w:t>
      </w:r>
      <w:r w:rsidRPr="00A174C5">
        <w:rPr>
          <w:rFonts w:ascii="宋体" w:hAnsi="宋体" w:cs="Arial"/>
          <w:sz w:val="24"/>
        </w:rPr>
        <w:t xml:space="preserve">系统的运行、维修、紧急抢修及保养工作的工作范围包括但不限于下列范围： </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1#至</w:t>
      </w:r>
      <w:r w:rsidRPr="00A174C5">
        <w:rPr>
          <w:rFonts w:ascii="宋体" w:hAnsi="宋体" w:cs="Arial" w:hint="eastAsia"/>
          <w:sz w:val="24"/>
        </w:rPr>
        <w:t>3</w:t>
      </w:r>
      <w:r w:rsidRPr="00A174C5">
        <w:rPr>
          <w:rFonts w:ascii="宋体" w:hAnsi="宋体" w:cs="Arial"/>
          <w:sz w:val="24"/>
        </w:rPr>
        <w:t>#分配电室及两台室外箱式变电站低压配电系统出线</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强电配电间低压电器设备</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空调、动力、照明（正常、事故、应急）配电</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剧场灯光、舞台机械、音响、弱电系统工艺配电</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防雷及接地系统</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EPS应急电源</w:t>
      </w:r>
    </w:p>
    <w:p w:rsidR="006A7765" w:rsidRPr="00A174C5" w:rsidRDefault="006A7765" w:rsidP="006A7765">
      <w:pPr>
        <w:numPr>
          <w:ilvl w:val="0"/>
          <w:numId w:val="36"/>
        </w:numPr>
        <w:spacing w:line="360" w:lineRule="auto"/>
        <w:ind w:firstLine="6"/>
        <w:rPr>
          <w:rFonts w:ascii="宋体" w:hAnsi="宋体" w:cs="Arial"/>
          <w:bCs/>
          <w:sz w:val="24"/>
        </w:rPr>
      </w:pPr>
      <w:r w:rsidRPr="00A174C5">
        <w:rPr>
          <w:rFonts w:ascii="宋体" w:hAnsi="宋体" w:cs="Arial"/>
          <w:sz w:val="24"/>
        </w:rPr>
        <w:t>低压电力线载波集中抄表系统、</w:t>
      </w:r>
      <w:r w:rsidRPr="00A174C5">
        <w:rPr>
          <w:rFonts w:ascii="宋体" w:hAnsi="宋体" w:cs="Arial"/>
          <w:bCs/>
          <w:sz w:val="24"/>
        </w:rPr>
        <w:t>电能质量监控系统</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新增工程改造项目的协调管理及竣工验收后维护工作</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sz w:val="24"/>
        </w:rPr>
        <w:t>备品备件、辅料/耗材的申报及出入库管理</w:t>
      </w:r>
    </w:p>
    <w:p w:rsidR="006A7765" w:rsidRPr="00A174C5" w:rsidRDefault="006A7765" w:rsidP="006A7765">
      <w:pPr>
        <w:numPr>
          <w:ilvl w:val="0"/>
          <w:numId w:val="36"/>
        </w:numPr>
        <w:spacing w:line="360" w:lineRule="auto"/>
        <w:ind w:firstLine="6"/>
        <w:rPr>
          <w:rFonts w:ascii="宋体" w:hAnsi="宋体" w:cs="Arial"/>
          <w:sz w:val="24"/>
        </w:rPr>
      </w:pPr>
      <w:r w:rsidRPr="00A174C5">
        <w:rPr>
          <w:rFonts w:ascii="宋体" w:hAnsi="宋体" w:cs="Arial" w:hint="eastAsia"/>
          <w:sz w:val="24"/>
        </w:rPr>
        <w:lastRenderedPageBreak/>
        <w:t>消防泵控制柜、供电线路、消防泵电机</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1#至</w:t>
      </w:r>
      <w:r w:rsidRPr="00A174C5">
        <w:rPr>
          <w:rFonts w:ascii="宋体" w:hAnsi="宋体" w:cs="Arial" w:hint="eastAsia"/>
          <w:sz w:val="24"/>
        </w:rPr>
        <w:t>3</w:t>
      </w:r>
      <w:r w:rsidRPr="00A174C5">
        <w:rPr>
          <w:rFonts w:ascii="宋体" w:hAnsi="宋体" w:cs="Arial"/>
          <w:sz w:val="24"/>
        </w:rPr>
        <w:t>#分配电室及两台室外箱式变电站低压配电系统出线</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包括从1#至</w:t>
      </w:r>
      <w:r w:rsidRPr="00A174C5">
        <w:rPr>
          <w:rFonts w:ascii="宋体" w:hAnsi="宋体" w:cs="Arial" w:hint="eastAsia"/>
          <w:sz w:val="24"/>
        </w:rPr>
        <w:t>3</w:t>
      </w:r>
      <w:r w:rsidRPr="00A174C5">
        <w:rPr>
          <w:rFonts w:ascii="宋体" w:hAnsi="宋体" w:cs="Arial"/>
          <w:sz w:val="24"/>
        </w:rPr>
        <w:t>#低压配电室及两台室外箱式变电站低压配电柜馈出开关下口压接螺栓(含螺栓)至线路末端用电设备</w:t>
      </w:r>
      <w:r w:rsidRPr="00A174C5">
        <w:rPr>
          <w:rFonts w:ascii="宋体" w:hAnsi="宋体" w:cs="Arial" w:hint="eastAsia"/>
          <w:sz w:val="24"/>
        </w:rPr>
        <w:t>进线电缆接线端子压接螺栓（密集母线为进入柜体第一条螺栓）为分界</w:t>
      </w:r>
      <w:r w:rsidRPr="00A174C5">
        <w:rPr>
          <w:rFonts w:ascii="宋体" w:hAnsi="宋体" w:cs="Arial"/>
          <w:sz w:val="24"/>
        </w:rPr>
        <w:t>（不含螺栓）。</w:t>
      </w:r>
      <w:r w:rsidRPr="00A174C5">
        <w:rPr>
          <w:rFonts w:ascii="宋体" w:hAnsi="宋体" w:cs="Arial" w:hint="eastAsia"/>
          <w:sz w:val="24"/>
        </w:rPr>
        <w:t>投标人</w:t>
      </w:r>
      <w:r w:rsidRPr="00A174C5">
        <w:rPr>
          <w:rFonts w:ascii="宋体" w:hAnsi="宋体" w:cs="Arial"/>
          <w:sz w:val="24"/>
        </w:rPr>
        <w:t>将负责系统设备本体、管线及部件等的运行、维修及保养工作。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强电配电间低压电气设备</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包括各强电配电间内低压电气设备及管线的运行、维修及保养工作。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空调、动力、照明（正常、事故、应急）配电</w:t>
      </w:r>
    </w:p>
    <w:p w:rsidR="006A7765" w:rsidRPr="00A174C5" w:rsidRDefault="006A7765" w:rsidP="006A7765">
      <w:pPr>
        <w:spacing w:line="360" w:lineRule="auto"/>
        <w:ind w:leftChars="464" w:left="974"/>
        <w:rPr>
          <w:rFonts w:ascii="宋体" w:hAnsi="宋体" w:cs="Arial"/>
          <w:sz w:val="24"/>
        </w:rPr>
      </w:pPr>
      <w:r w:rsidRPr="00A174C5">
        <w:rPr>
          <w:rFonts w:ascii="宋体" w:hAnsi="宋体" w:cs="Arial" w:hint="eastAsia"/>
          <w:sz w:val="24"/>
        </w:rPr>
        <w:t>①</w:t>
      </w:r>
      <w:r w:rsidRPr="00A174C5">
        <w:rPr>
          <w:rFonts w:ascii="宋体" w:hAnsi="宋体" w:cs="Arial"/>
          <w:sz w:val="24"/>
        </w:rPr>
        <w:t>对于以下各类系统中的成套设备：从低压配电室配电系统出线至成套设备电气控箱、柜内</w:t>
      </w:r>
      <w:r w:rsidRPr="00A174C5">
        <w:rPr>
          <w:rFonts w:ascii="宋体" w:hAnsi="宋体" w:cs="Arial" w:hint="eastAsia"/>
          <w:bCs/>
          <w:sz w:val="24"/>
        </w:rPr>
        <w:t>进线电缆接线端子压接螺栓（密集母线为进入柜体第一条螺栓）为分界</w:t>
      </w:r>
      <w:r w:rsidRPr="00A174C5">
        <w:rPr>
          <w:rFonts w:ascii="宋体" w:hAnsi="宋体" w:cs="Arial"/>
          <w:bCs/>
          <w:sz w:val="24"/>
        </w:rPr>
        <w:t>(</w:t>
      </w:r>
      <w:r w:rsidRPr="00A174C5">
        <w:rPr>
          <w:rFonts w:ascii="宋体" w:hAnsi="宋体" w:cs="Arial"/>
          <w:sz w:val="24"/>
        </w:rPr>
        <w:t>不含螺栓)，</w:t>
      </w:r>
      <w:r w:rsidRPr="00A174C5">
        <w:rPr>
          <w:rFonts w:ascii="宋体" w:hAnsi="宋体" w:cs="Arial" w:hint="eastAsia"/>
          <w:sz w:val="24"/>
        </w:rPr>
        <w:t>投标人</w:t>
      </w:r>
      <w:r w:rsidRPr="00A174C5">
        <w:rPr>
          <w:rFonts w:ascii="宋体" w:hAnsi="宋体" w:cs="Arial"/>
          <w:sz w:val="24"/>
        </w:rPr>
        <w:t>将负责工作范围内低压电气系统设备本体、管线及部件的运行、维修及保养工作。</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电梯、自动扶梯、残疾人升降机、集装箱和货运升降平台</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冷冻站、热力站、排烟机房等</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供热、通风、空调系统设备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给排水、消防水系统设备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景观水处理系统设备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中央液态冷热源环境系统设备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室外园林喷（滴）灌系统设备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对于以下各类系统中的非成套设备，从低压配电系统出线至线路末端用电设备本体。</w:t>
      </w:r>
      <w:r w:rsidRPr="00A174C5">
        <w:rPr>
          <w:rFonts w:ascii="宋体" w:hAnsi="宋体" w:cs="Arial" w:hint="eastAsia"/>
          <w:sz w:val="24"/>
        </w:rPr>
        <w:t>投标人</w:t>
      </w:r>
      <w:r w:rsidRPr="00A174C5">
        <w:rPr>
          <w:rFonts w:ascii="宋体" w:hAnsi="宋体" w:cs="Arial"/>
          <w:sz w:val="24"/>
        </w:rPr>
        <w:t>将负责工作范围内低压电气系统设备本体、管线及部件等的运行、维修、紧急抢修及保养工作</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冷冻站、热力站、排烟机房等</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供热、通风、空调系统设备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给排水、消防水系统设备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室外园林喷（滴）灌系统设备</w:t>
      </w:r>
    </w:p>
    <w:p w:rsidR="006A7765" w:rsidRPr="00A174C5" w:rsidRDefault="006A7765" w:rsidP="006A7765">
      <w:pPr>
        <w:numPr>
          <w:ilvl w:val="0"/>
          <w:numId w:val="38"/>
        </w:numPr>
        <w:tabs>
          <w:tab w:val="clear" w:pos="420"/>
        </w:tabs>
        <w:spacing w:line="360" w:lineRule="auto"/>
        <w:ind w:left="851" w:hanging="425"/>
        <w:rPr>
          <w:rFonts w:ascii="宋体" w:hAnsi="宋体" w:cs="Arial"/>
          <w:sz w:val="24"/>
        </w:rPr>
      </w:pPr>
      <w:r w:rsidRPr="00A174C5">
        <w:rPr>
          <w:rFonts w:ascii="宋体" w:hAnsi="宋体" w:cs="Arial"/>
          <w:sz w:val="24"/>
        </w:rPr>
        <w:t>壳体清洗用电源</w:t>
      </w:r>
    </w:p>
    <w:p w:rsidR="006A7765" w:rsidRPr="00A174C5" w:rsidRDefault="006A7765" w:rsidP="006A7765">
      <w:pPr>
        <w:spacing w:line="360" w:lineRule="auto"/>
        <w:ind w:leftChars="58" w:left="283" w:hangingChars="67" w:hanging="161"/>
        <w:rPr>
          <w:rFonts w:ascii="宋体" w:hAnsi="宋体" w:cs="Arial"/>
          <w:sz w:val="24"/>
        </w:rPr>
      </w:pPr>
      <w:r w:rsidRPr="00A174C5">
        <w:rPr>
          <w:rFonts w:ascii="宋体" w:hAnsi="宋体" w:cs="Arial" w:hint="eastAsia"/>
          <w:sz w:val="24"/>
        </w:rPr>
        <w:t xml:space="preserve">   ②</w:t>
      </w:r>
      <w:r w:rsidRPr="00A174C5">
        <w:rPr>
          <w:rFonts w:ascii="宋体" w:hAnsi="宋体" w:cs="Arial"/>
          <w:sz w:val="24"/>
        </w:rPr>
        <w:t>室内外照明（正常、事故、应急）系统工艺配电包括(但不限于)：从低压</w:t>
      </w:r>
      <w:r w:rsidRPr="00A174C5">
        <w:rPr>
          <w:rFonts w:ascii="宋体" w:hAnsi="宋体" w:cs="Arial"/>
          <w:sz w:val="24"/>
        </w:rPr>
        <w:lastRenderedPageBreak/>
        <w:t>配电室配电系统出线至照明箱、柜</w:t>
      </w:r>
      <w:r w:rsidRPr="00A174C5">
        <w:rPr>
          <w:rFonts w:ascii="宋体" w:hAnsi="宋体" w:cs="Arial" w:hint="eastAsia"/>
          <w:sz w:val="24"/>
        </w:rPr>
        <w:t>进线电缆接线端子压接螺栓（密集母线为进入柜体第一条螺栓）为分界</w:t>
      </w:r>
      <w:r w:rsidRPr="00A174C5">
        <w:rPr>
          <w:rFonts w:ascii="宋体" w:hAnsi="宋体" w:cs="Arial"/>
          <w:sz w:val="24"/>
        </w:rPr>
        <w:t>（不含螺栓）。</w:t>
      </w:r>
      <w:r w:rsidRPr="00A174C5">
        <w:rPr>
          <w:rFonts w:ascii="宋体" w:hAnsi="宋体" w:cs="Arial" w:hint="eastAsia"/>
          <w:sz w:val="24"/>
        </w:rPr>
        <w:t>投标人</w:t>
      </w:r>
      <w:r w:rsidRPr="00A174C5">
        <w:rPr>
          <w:rFonts w:ascii="宋体" w:hAnsi="宋体" w:cs="Arial"/>
          <w:sz w:val="24"/>
        </w:rPr>
        <w:t>将负责工作范围内低压电气系统涉及的低压配电柜、箱、盘及管线的运行、维修及保养工作。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舞台机械、剧场音响、舞台灯光、弱电系统工艺配电</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下述系统范围划分为低压配电室配电系统出线至专业设备电气控制箱、柜内</w:t>
      </w:r>
      <w:r w:rsidRPr="00A174C5">
        <w:rPr>
          <w:rFonts w:ascii="宋体" w:hAnsi="宋体" w:cs="Arial" w:hint="eastAsia"/>
          <w:b/>
          <w:sz w:val="24"/>
        </w:rPr>
        <w:t>进线电缆接线端子压接螺栓（密集母线为进入柜体第一条螺栓）为分界</w:t>
      </w:r>
      <w:r w:rsidRPr="00A174C5">
        <w:rPr>
          <w:rFonts w:ascii="宋体" w:hAnsi="宋体" w:cs="Arial"/>
          <w:b/>
          <w:sz w:val="24"/>
        </w:rPr>
        <w:t>(不含螺栓)</w:t>
      </w:r>
      <w:r w:rsidRPr="00A174C5">
        <w:rPr>
          <w:rFonts w:ascii="宋体" w:hAnsi="宋体" w:cs="Arial"/>
          <w:sz w:val="24"/>
        </w:rPr>
        <w:t>部分即为</w:t>
      </w:r>
      <w:r w:rsidRPr="00A174C5">
        <w:rPr>
          <w:rFonts w:ascii="宋体" w:hAnsi="宋体" w:cs="Arial" w:hint="eastAsia"/>
          <w:sz w:val="24"/>
        </w:rPr>
        <w:t>投标人</w:t>
      </w:r>
      <w:r w:rsidRPr="00A174C5">
        <w:rPr>
          <w:rFonts w:ascii="宋体" w:hAnsi="宋体" w:cs="Arial"/>
          <w:sz w:val="24"/>
        </w:rPr>
        <w:t>将负责的工作范围，</w:t>
      </w:r>
      <w:r w:rsidRPr="00A174C5">
        <w:rPr>
          <w:rFonts w:ascii="宋体" w:hAnsi="宋体" w:cs="Arial" w:hint="eastAsia"/>
          <w:sz w:val="24"/>
        </w:rPr>
        <w:t>投标人</w:t>
      </w:r>
      <w:r w:rsidRPr="00A174C5">
        <w:rPr>
          <w:rFonts w:ascii="宋体" w:hAnsi="宋体" w:cs="Arial"/>
          <w:sz w:val="24"/>
        </w:rPr>
        <w:t>将负责工作范围内低压电气系统涉及的低压配电柜、箱、盘及管线的运行、维修及保养工作。</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舞台机械系统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剧场音响系统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舞台监督系统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视频摄录编转系统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同声传译系统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音频网路系统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字幕机</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大屏幕显示终端</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舞台灯光系统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管风琴</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建筑设备监控系统设备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综合布线系统设备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有线电视系统设备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综合信息共享管理系统设备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演出管理系统设备（含票务管理子系统、检票子系统）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办公自动化系统设备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计算机网络系统设备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火灾自动报警及消防联动、紧急广播、气体灭火系统设备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电视监控系统设备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入侵报警系统设备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门禁系统设备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lastRenderedPageBreak/>
        <w:t>巡更系统设备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多系统合路无线室内覆盖系统</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大型局用数字程控交换机(电话模块局) 设备</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多媒体电话、IC卡公用电话</w:t>
      </w:r>
    </w:p>
    <w:p w:rsidR="006A7765" w:rsidRPr="00A174C5" w:rsidRDefault="006A7765" w:rsidP="006A7765">
      <w:pPr>
        <w:numPr>
          <w:ilvl w:val="0"/>
          <w:numId w:val="39"/>
        </w:numPr>
        <w:tabs>
          <w:tab w:val="left" w:pos="426"/>
          <w:tab w:val="left" w:pos="840"/>
        </w:tabs>
        <w:spacing w:line="360" w:lineRule="auto"/>
        <w:rPr>
          <w:rFonts w:ascii="宋体" w:hAnsi="宋体" w:cs="Arial"/>
          <w:sz w:val="24"/>
        </w:rPr>
      </w:pPr>
      <w:r w:rsidRPr="00A174C5">
        <w:rPr>
          <w:rFonts w:ascii="宋体" w:hAnsi="宋体" w:cs="Arial"/>
          <w:sz w:val="24"/>
        </w:rPr>
        <w:t>车库管理系统设备</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防雷及等电位接地系统</w:t>
      </w:r>
    </w:p>
    <w:p w:rsidR="006A7765" w:rsidRPr="00A174C5" w:rsidRDefault="006A7765" w:rsidP="006A7765">
      <w:pPr>
        <w:spacing w:line="360" w:lineRule="auto"/>
        <w:ind w:leftChars="-347" w:left="545" w:hangingChars="531" w:hanging="1274"/>
        <w:rPr>
          <w:rFonts w:ascii="宋体" w:hAnsi="宋体" w:cs="Arial"/>
          <w:sz w:val="24"/>
        </w:rPr>
      </w:pPr>
      <w:r w:rsidRPr="00A174C5">
        <w:rPr>
          <w:rFonts w:ascii="宋体" w:hAnsi="宋体" w:cs="Arial" w:hint="eastAsia"/>
          <w:sz w:val="24"/>
        </w:rPr>
        <w:t xml:space="preserve">              </w:t>
      </w:r>
      <w:r w:rsidRPr="00A174C5">
        <w:rPr>
          <w:rFonts w:ascii="宋体" w:hAnsi="宋体" w:cs="Arial"/>
          <w:sz w:val="24"/>
        </w:rPr>
        <w:t>包括防雷及等电位接地系统(含等电位接地端子排、等电位连接带成品保护)及管线的巡视、维修及保养等；</w:t>
      </w:r>
    </w:p>
    <w:p w:rsidR="006A7765" w:rsidRPr="00A174C5" w:rsidRDefault="006A7765" w:rsidP="006A7765">
      <w:pPr>
        <w:numPr>
          <w:ilvl w:val="0"/>
          <w:numId w:val="40"/>
        </w:numPr>
        <w:tabs>
          <w:tab w:val="left" w:pos="426"/>
          <w:tab w:val="left" w:pos="840"/>
        </w:tabs>
        <w:spacing w:line="360" w:lineRule="auto"/>
        <w:rPr>
          <w:rFonts w:ascii="宋体" w:hAnsi="宋体" w:cs="Arial"/>
          <w:sz w:val="24"/>
        </w:rPr>
      </w:pPr>
      <w:r w:rsidRPr="00A174C5">
        <w:rPr>
          <w:rFonts w:ascii="宋体" w:hAnsi="宋体" w:cs="Arial"/>
          <w:sz w:val="24"/>
        </w:rPr>
        <w:t>定期进行等电位联结导通性测试；</w:t>
      </w:r>
    </w:p>
    <w:p w:rsidR="006A7765" w:rsidRPr="00A174C5" w:rsidRDefault="006A7765" w:rsidP="006A7765">
      <w:pPr>
        <w:numPr>
          <w:ilvl w:val="0"/>
          <w:numId w:val="40"/>
        </w:numPr>
        <w:tabs>
          <w:tab w:val="left" w:pos="426"/>
          <w:tab w:val="left" w:pos="840"/>
        </w:tabs>
        <w:spacing w:line="360" w:lineRule="auto"/>
        <w:rPr>
          <w:rFonts w:ascii="宋体" w:hAnsi="宋体" w:cs="Arial"/>
          <w:sz w:val="24"/>
        </w:rPr>
      </w:pPr>
      <w:r w:rsidRPr="00A174C5">
        <w:rPr>
          <w:rFonts w:ascii="宋体" w:hAnsi="宋体" w:cs="Arial" w:hint="eastAsia"/>
          <w:sz w:val="24"/>
        </w:rPr>
        <w:t>投标人</w:t>
      </w:r>
      <w:r w:rsidRPr="00A174C5">
        <w:rPr>
          <w:rFonts w:ascii="宋体" w:hAnsi="宋体" w:cs="Arial"/>
          <w:sz w:val="24"/>
        </w:rPr>
        <w:t>须每年配合开展防雷接地系统检测工作。</w:t>
      </w:r>
    </w:p>
    <w:p w:rsidR="006A7765" w:rsidRPr="00A174C5" w:rsidRDefault="006A7765" w:rsidP="006A7765">
      <w:pPr>
        <w:numPr>
          <w:ilvl w:val="0"/>
          <w:numId w:val="40"/>
        </w:numPr>
        <w:tabs>
          <w:tab w:val="left" w:pos="426"/>
          <w:tab w:val="left" w:pos="840"/>
        </w:tabs>
        <w:spacing w:line="360" w:lineRule="auto"/>
        <w:rPr>
          <w:rFonts w:ascii="宋体" w:hAnsi="宋体" w:cs="Arial"/>
          <w:sz w:val="24"/>
        </w:rPr>
      </w:pPr>
      <w:r w:rsidRPr="00A174C5">
        <w:rPr>
          <w:rFonts w:ascii="宋体" w:hAnsi="宋体" w:cs="Arial"/>
          <w:sz w:val="24"/>
        </w:rPr>
        <w:t>防雷及接地系统的整改、完善工作。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EPS应急电源</w:t>
      </w:r>
    </w:p>
    <w:p w:rsidR="006A7765" w:rsidRPr="00A174C5" w:rsidRDefault="006A7765" w:rsidP="006A7765">
      <w:pPr>
        <w:numPr>
          <w:ilvl w:val="0"/>
          <w:numId w:val="41"/>
        </w:numPr>
        <w:tabs>
          <w:tab w:val="left" w:pos="426"/>
          <w:tab w:val="left" w:pos="840"/>
        </w:tabs>
        <w:spacing w:line="360" w:lineRule="auto"/>
        <w:rPr>
          <w:rFonts w:ascii="宋体" w:hAnsi="宋体" w:cs="Arial"/>
          <w:sz w:val="24"/>
        </w:rPr>
      </w:pPr>
      <w:r w:rsidRPr="00A174C5">
        <w:rPr>
          <w:rFonts w:ascii="宋体" w:hAnsi="宋体" w:cs="Arial"/>
          <w:sz w:val="24"/>
        </w:rPr>
        <w:t>设备本体的运行、维修、紧急抢修及保养工作；</w:t>
      </w:r>
    </w:p>
    <w:p w:rsidR="006A7765" w:rsidRPr="00A174C5" w:rsidRDefault="006A7765" w:rsidP="006A7765">
      <w:pPr>
        <w:numPr>
          <w:ilvl w:val="0"/>
          <w:numId w:val="41"/>
        </w:numPr>
        <w:tabs>
          <w:tab w:val="left" w:pos="426"/>
          <w:tab w:val="left" w:pos="840"/>
        </w:tabs>
        <w:spacing w:line="360" w:lineRule="auto"/>
        <w:rPr>
          <w:rFonts w:ascii="宋体" w:hAnsi="宋体" w:cs="Arial"/>
          <w:sz w:val="24"/>
        </w:rPr>
      </w:pPr>
      <w:r w:rsidRPr="00A174C5">
        <w:rPr>
          <w:rFonts w:ascii="宋体" w:hAnsi="宋体" w:cs="Arial"/>
          <w:sz w:val="24"/>
        </w:rPr>
        <w:t>设备本体与低压配电系统的联动的运行、维修、紧急抢修及保养工作；</w:t>
      </w:r>
    </w:p>
    <w:p w:rsidR="006A7765" w:rsidRPr="00A174C5" w:rsidRDefault="006A7765" w:rsidP="006A7765">
      <w:pPr>
        <w:numPr>
          <w:ilvl w:val="0"/>
          <w:numId w:val="41"/>
        </w:numPr>
        <w:tabs>
          <w:tab w:val="left" w:pos="426"/>
          <w:tab w:val="left" w:pos="840"/>
        </w:tabs>
        <w:spacing w:line="360" w:lineRule="auto"/>
        <w:rPr>
          <w:rFonts w:ascii="宋体" w:hAnsi="宋体" w:cs="Arial"/>
          <w:sz w:val="24"/>
        </w:rPr>
      </w:pPr>
      <w:r w:rsidRPr="00A174C5">
        <w:rPr>
          <w:rFonts w:ascii="宋体" w:hAnsi="宋体" w:cs="Arial"/>
          <w:sz w:val="24"/>
        </w:rPr>
        <w:t>所有EPS应急电源均须定期调试，调试周期为每半年一次（或按采购人指定时间进行），电池组应按期更换；</w:t>
      </w:r>
    </w:p>
    <w:p w:rsidR="006A7765" w:rsidRPr="00A174C5" w:rsidRDefault="006A7765" w:rsidP="006A7765">
      <w:pPr>
        <w:numPr>
          <w:ilvl w:val="0"/>
          <w:numId w:val="41"/>
        </w:numPr>
        <w:tabs>
          <w:tab w:val="left" w:pos="426"/>
          <w:tab w:val="left" w:pos="840"/>
        </w:tabs>
        <w:spacing w:line="360" w:lineRule="auto"/>
        <w:rPr>
          <w:rFonts w:ascii="宋体" w:hAnsi="宋体" w:cs="Arial"/>
          <w:sz w:val="24"/>
        </w:rPr>
      </w:pPr>
      <w:r w:rsidRPr="00A174C5">
        <w:rPr>
          <w:rFonts w:ascii="宋体" w:hAnsi="宋体" w:cs="Arial"/>
          <w:sz w:val="24"/>
        </w:rPr>
        <w:t>不包括弱电系统本身配备的保安电源（UPS）运行、维修、紧急抢修及保养工作。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低压电力线载波集中抄表系统、电能质量监控系统</w:t>
      </w:r>
    </w:p>
    <w:p w:rsidR="006A7765" w:rsidRPr="00A174C5" w:rsidRDefault="006A7765" w:rsidP="006A7765">
      <w:pPr>
        <w:numPr>
          <w:ilvl w:val="0"/>
          <w:numId w:val="42"/>
        </w:numPr>
        <w:tabs>
          <w:tab w:val="left" w:pos="420"/>
          <w:tab w:val="left" w:pos="840"/>
        </w:tabs>
        <w:spacing w:line="360" w:lineRule="auto"/>
        <w:rPr>
          <w:rFonts w:ascii="宋体" w:hAnsi="宋体" w:cs="Arial"/>
          <w:sz w:val="24"/>
        </w:rPr>
      </w:pPr>
      <w:r w:rsidRPr="00A174C5">
        <w:rPr>
          <w:rFonts w:ascii="宋体" w:hAnsi="宋体" w:cs="Arial"/>
          <w:sz w:val="24"/>
        </w:rPr>
        <w:t>包括设备本体的运行、维修、紧急抢修及保养工作；</w:t>
      </w:r>
    </w:p>
    <w:p w:rsidR="006A7765" w:rsidRPr="00A174C5" w:rsidRDefault="006A7765" w:rsidP="006A7765">
      <w:pPr>
        <w:numPr>
          <w:ilvl w:val="0"/>
          <w:numId w:val="42"/>
        </w:numPr>
        <w:tabs>
          <w:tab w:val="left" w:pos="420"/>
          <w:tab w:val="left" w:pos="840"/>
        </w:tabs>
        <w:spacing w:line="360" w:lineRule="auto"/>
        <w:rPr>
          <w:rFonts w:ascii="宋体" w:hAnsi="宋体" w:cs="Arial"/>
          <w:sz w:val="24"/>
        </w:rPr>
      </w:pPr>
      <w:r w:rsidRPr="00A174C5">
        <w:rPr>
          <w:rFonts w:ascii="宋体" w:hAnsi="宋体" w:cs="Arial"/>
          <w:sz w:val="24"/>
        </w:rPr>
        <w:t>每日完成系统的巡视检查工作，做好相关记录；</w:t>
      </w:r>
    </w:p>
    <w:p w:rsidR="006A7765" w:rsidRPr="00A174C5" w:rsidRDefault="006A7765" w:rsidP="006A7765">
      <w:pPr>
        <w:numPr>
          <w:ilvl w:val="0"/>
          <w:numId w:val="42"/>
        </w:numPr>
        <w:tabs>
          <w:tab w:val="left" w:pos="420"/>
          <w:tab w:val="left" w:pos="840"/>
        </w:tabs>
        <w:spacing w:line="360" w:lineRule="auto"/>
        <w:rPr>
          <w:rFonts w:ascii="宋体" w:hAnsi="宋体" w:cs="Arial"/>
          <w:sz w:val="24"/>
        </w:rPr>
      </w:pPr>
      <w:r w:rsidRPr="00A174C5">
        <w:rPr>
          <w:rFonts w:ascii="宋体" w:hAnsi="宋体" w:cs="Arial"/>
          <w:sz w:val="24"/>
        </w:rPr>
        <w:t>每日完成系统数据抄报工作，做好相关记录；</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新增改造项目协调管理及竣工后运行、维修、紧急抢修及保养工作</w:t>
      </w:r>
    </w:p>
    <w:p w:rsidR="006A7765" w:rsidRPr="00A174C5" w:rsidRDefault="006A7765" w:rsidP="006A7765">
      <w:pPr>
        <w:numPr>
          <w:ilvl w:val="0"/>
          <w:numId w:val="43"/>
        </w:numPr>
        <w:tabs>
          <w:tab w:val="left" w:pos="426"/>
          <w:tab w:val="left" w:pos="840"/>
        </w:tabs>
        <w:spacing w:line="360" w:lineRule="auto"/>
        <w:rPr>
          <w:rFonts w:ascii="宋体" w:hAnsi="宋体" w:cs="Arial"/>
          <w:sz w:val="24"/>
        </w:rPr>
      </w:pPr>
      <w:r w:rsidRPr="00A174C5">
        <w:rPr>
          <w:rFonts w:ascii="宋体" w:hAnsi="宋体" w:cs="Arial" w:hint="eastAsia"/>
          <w:sz w:val="24"/>
        </w:rPr>
        <w:t>投标人</w:t>
      </w:r>
      <w:r w:rsidRPr="00A174C5">
        <w:rPr>
          <w:rFonts w:ascii="宋体" w:hAnsi="宋体" w:cs="Arial"/>
          <w:sz w:val="24"/>
        </w:rPr>
        <w:t>配合完成新增改造项目在实施过程中相关协调管理工作；</w:t>
      </w:r>
    </w:p>
    <w:p w:rsidR="006A7765" w:rsidRPr="00A174C5" w:rsidRDefault="006A7765" w:rsidP="006A7765">
      <w:pPr>
        <w:numPr>
          <w:ilvl w:val="0"/>
          <w:numId w:val="43"/>
        </w:numPr>
        <w:tabs>
          <w:tab w:val="left" w:pos="426"/>
          <w:tab w:val="left" w:pos="840"/>
        </w:tabs>
        <w:spacing w:line="360" w:lineRule="auto"/>
        <w:rPr>
          <w:rFonts w:ascii="宋体" w:hAnsi="宋体" w:cs="Arial"/>
          <w:sz w:val="24"/>
        </w:rPr>
      </w:pPr>
      <w:r w:rsidRPr="00A174C5">
        <w:rPr>
          <w:rFonts w:ascii="宋体" w:hAnsi="宋体" w:cs="Arial"/>
          <w:sz w:val="24"/>
        </w:rPr>
        <w:t>改造项目在竣工验收合格后，</w:t>
      </w:r>
      <w:r w:rsidRPr="00A174C5">
        <w:rPr>
          <w:rFonts w:ascii="宋体" w:hAnsi="宋体" w:cs="Arial" w:hint="eastAsia"/>
          <w:sz w:val="24"/>
        </w:rPr>
        <w:t>投标人</w:t>
      </w:r>
      <w:r w:rsidRPr="00A174C5">
        <w:rPr>
          <w:rFonts w:ascii="宋体" w:hAnsi="宋体" w:cs="Arial"/>
          <w:sz w:val="24"/>
        </w:rPr>
        <w:t>经采购人委托须承担起相关运行、维修、紧急抢修（质保期内除外）及保养工作；</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sz w:val="24"/>
        </w:rPr>
        <w:t>备品备件、辅料/耗材的申报及出入库管理</w:t>
      </w:r>
    </w:p>
    <w:p w:rsidR="006A7765" w:rsidRPr="00A174C5" w:rsidRDefault="006A7765" w:rsidP="006A7765">
      <w:pPr>
        <w:numPr>
          <w:ilvl w:val="0"/>
          <w:numId w:val="44"/>
        </w:numPr>
        <w:tabs>
          <w:tab w:val="left" w:pos="420"/>
          <w:tab w:val="left" w:pos="840"/>
        </w:tabs>
        <w:spacing w:line="360" w:lineRule="auto"/>
        <w:rPr>
          <w:rFonts w:ascii="宋体" w:hAnsi="宋体" w:cs="Arial"/>
          <w:sz w:val="24"/>
        </w:rPr>
      </w:pPr>
      <w:r w:rsidRPr="00A174C5">
        <w:rPr>
          <w:rFonts w:ascii="宋体" w:hAnsi="宋体" w:cs="Arial"/>
          <w:sz w:val="24"/>
        </w:rPr>
        <w:t>备品备件及辅料/耗材由采购人负责采购。</w:t>
      </w:r>
    </w:p>
    <w:p w:rsidR="006A7765" w:rsidRPr="00A174C5" w:rsidRDefault="006A7765" w:rsidP="006A7765">
      <w:pPr>
        <w:numPr>
          <w:ilvl w:val="0"/>
          <w:numId w:val="44"/>
        </w:numPr>
        <w:tabs>
          <w:tab w:val="left" w:pos="420"/>
          <w:tab w:val="left" w:pos="840"/>
        </w:tabs>
        <w:spacing w:line="360" w:lineRule="auto"/>
        <w:rPr>
          <w:rFonts w:ascii="宋体" w:hAnsi="宋体" w:cs="Arial"/>
          <w:sz w:val="24"/>
        </w:rPr>
      </w:pPr>
      <w:r w:rsidRPr="00A174C5">
        <w:rPr>
          <w:rFonts w:ascii="宋体" w:hAnsi="宋体" w:cs="Arial"/>
          <w:sz w:val="24"/>
        </w:rPr>
        <w:t>如采购人需要</w:t>
      </w:r>
      <w:r w:rsidRPr="00A174C5">
        <w:rPr>
          <w:rFonts w:ascii="宋体" w:hAnsi="宋体" w:cs="Arial" w:hint="eastAsia"/>
          <w:sz w:val="24"/>
        </w:rPr>
        <w:t>投标人</w:t>
      </w:r>
      <w:r w:rsidRPr="00A174C5">
        <w:rPr>
          <w:rFonts w:ascii="宋体" w:hAnsi="宋体" w:cs="Arial"/>
          <w:sz w:val="24"/>
        </w:rPr>
        <w:t>进行紧急采购，其所采用的备品备件等的厂家及价</w:t>
      </w:r>
      <w:r w:rsidRPr="00A174C5">
        <w:rPr>
          <w:rFonts w:ascii="宋体" w:hAnsi="宋体" w:cs="Arial"/>
          <w:sz w:val="24"/>
        </w:rPr>
        <w:lastRenderedPageBreak/>
        <w:t>格需获得采购人审批及书面认可，</w:t>
      </w:r>
      <w:r w:rsidRPr="00A174C5">
        <w:rPr>
          <w:rFonts w:ascii="宋体" w:hAnsi="宋体" w:cs="Arial" w:hint="eastAsia"/>
          <w:sz w:val="24"/>
        </w:rPr>
        <w:t>投标人</w:t>
      </w:r>
      <w:r w:rsidRPr="00A174C5">
        <w:rPr>
          <w:rFonts w:ascii="宋体" w:hAnsi="宋体" w:cs="Arial"/>
          <w:sz w:val="24"/>
        </w:rPr>
        <w:t>方可采购及使用。</w:t>
      </w:r>
      <w:r w:rsidRPr="00A174C5">
        <w:rPr>
          <w:rFonts w:ascii="宋体" w:hAnsi="宋体" w:cs="Arial" w:hint="eastAsia"/>
          <w:sz w:val="24"/>
        </w:rPr>
        <w:t>投标人</w:t>
      </w:r>
      <w:r w:rsidRPr="00A174C5">
        <w:rPr>
          <w:rFonts w:ascii="宋体" w:hAnsi="宋体" w:cs="Arial"/>
          <w:sz w:val="24"/>
        </w:rPr>
        <w:t>保证采购的备品备件均为原厂或原厂授权的产品，并提供产品的出厂合格证明文件。在紧急采购时，</w:t>
      </w:r>
      <w:r w:rsidRPr="00A174C5">
        <w:rPr>
          <w:rFonts w:ascii="宋体" w:hAnsi="宋体" w:cs="Arial" w:hint="eastAsia"/>
          <w:sz w:val="24"/>
        </w:rPr>
        <w:t>投标人</w:t>
      </w:r>
      <w:r w:rsidRPr="00A174C5">
        <w:rPr>
          <w:rFonts w:ascii="宋体" w:hAnsi="宋体" w:cs="Arial"/>
          <w:sz w:val="24"/>
        </w:rPr>
        <w:t>应垫付采购费用，采购人将于次月向</w:t>
      </w:r>
      <w:r w:rsidRPr="00A174C5">
        <w:rPr>
          <w:rFonts w:ascii="宋体" w:hAnsi="宋体" w:cs="Arial" w:hint="eastAsia"/>
          <w:sz w:val="24"/>
        </w:rPr>
        <w:t>投标人</w:t>
      </w:r>
      <w:r w:rsidRPr="00A174C5">
        <w:rPr>
          <w:rFonts w:ascii="宋体" w:hAnsi="宋体" w:cs="Arial"/>
          <w:sz w:val="24"/>
        </w:rPr>
        <w:t>支付其垫付的采购费用，</w:t>
      </w:r>
      <w:r w:rsidRPr="00A174C5">
        <w:rPr>
          <w:rFonts w:ascii="宋体" w:hAnsi="宋体" w:cs="Arial" w:hint="eastAsia"/>
          <w:sz w:val="24"/>
        </w:rPr>
        <w:t>投标人</w:t>
      </w:r>
      <w:r w:rsidRPr="00A174C5">
        <w:rPr>
          <w:rFonts w:ascii="宋体" w:hAnsi="宋体" w:cs="Arial"/>
          <w:sz w:val="24"/>
        </w:rPr>
        <w:t>需提供有效的发票作为批款的证明。</w:t>
      </w:r>
    </w:p>
    <w:p w:rsidR="006A7765" w:rsidRPr="00A174C5" w:rsidRDefault="006A7765" w:rsidP="006A7765">
      <w:pPr>
        <w:numPr>
          <w:ilvl w:val="0"/>
          <w:numId w:val="44"/>
        </w:numPr>
        <w:tabs>
          <w:tab w:val="left" w:pos="420"/>
          <w:tab w:val="left" w:pos="840"/>
        </w:tabs>
        <w:spacing w:line="360" w:lineRule="auto"/>
        <w:rPr>
          <w:rFonts w:ascii="宋体" w:hAnsi="宋体" w:cs="Arial"/>
          <w:sz w:val="24"/>
        </w:rPr>
      </w:pPr>
      <w:r w:rsidRPr="00A174C5">
        <w:rPr>
          <w:rFonts w:ascii="宋体" w:hAnsi="宋体" w:cs="Arial"/>
          <w:sz w:val="24"/>
        </w:rPr>
        <w:t>若损坏项目为因</w:t>
      </w:r>
      <w:r w:rsidRPr="00A174C5">
        <w:rPr>
          <w:rFonts w:ascii="宋体" w:hAnsi="宋体" w:cs="Arial" w:hint="eastAsia"/>
          <w:sz w:val="24"/>
        </w:rPr>
        <w:t>投标人</w:t>
      </w:r>
      <w:r w:rsidRPr="00A174C5">
        <w:rPr>
          <w:rFonts w:ascii="宋体" w:hAnsi="宋体" w:cs="Arial"/>
          <w:sz w:val="24"/>
        </w:rPr>
        <w:t>的责任或疏忽而引致的系统故障或设备/零件损坏，</w:t>
      </w:r>
      <w:r w:rsidRPr="00A174C5">
        <w:rPr>
          <w:rFonts w:ascii="宋体" w:hAnsi="宋体" w:cs="Arial" w:hint="eastAsia"/>
          <w:sz w:val="24"/>
        </w:rPr>
        <w:t>投标人</w:t>
      </w:r>
      <w:r w:rsidRPr="00A174C5">
        <w:rPr>
          <w:rFonts w:ascii="宋体" w:hAnsi="宋体" w:cs="Arial"/>
          <w:sz w:val="24"/>
        </w:rPr>
        <w:t>需承担因此而引起的责任及直接或间接导致采购人的损失的一切责任。</w:t>
      </w:r>
    </w:p>
    <w:p w:rsidR="006A7765" w:rsidRPr="00A174C5" w:rsidRDefault="006A7765" w:rsidP="006A7765">
      <w:pPr>
        <w:numPr>
          <w:ilvl w:val="0"/>
          <w:numId w:val="37"/>
        </w:numPr>
        <w:adjustRightInd w:val="0"/>
        <w:spacing w:line="360" w:lineRule="auto"/>
        <w:jc w:val="left"/>
        <w:rPr>
          <w:rFonts w:ascii="宋体" w:hAnsi="宋体" w:cs="Arial"/>
          <w:sz w:val="24"/>
        </w:rPr>
      </w:pPr>
      <w:r w:rsidRPr="00A174C5">
        <w:rPr>
          <w:rFonts w:ascii="宋体" w:hAnsi="宋体" w:cs="Arial" w:hint="eastAsia"/>
          <w:sz w:val="24"/>
        </w:rPr>
        <w:t>消防泵控制柜、供电线路、消防泵电机</w:t>
      </w:r>
    </w:p>
    <w:p w:rsidR="006A7765" w:rsidRPr="00A174C5" w:rsidRDefault="006A7765" w:rsidP="006A7765">
      <w:pPr>
        <w:numPr>
          <w:ilvl w:val="0"/>
          <w:numId w:val="42"/>
        </w:numPr>
        <w:tabs>
          <w:tab w:val="left" w:pos="420"/>
          <w:tab w:val="left" w:pos="840"/>
        </w:tabs>
        <w:spacing w:line="360" w:lineRule="auto"/>
        <w:rPr>
          <w:rFonts w:ascii="宋体" w:hAnsi="宋体" w:cs="Arial"/>
          <w:sz w:val="24"/>
        </w:rPr>
      </w:pPr>
      <w:r w:rsidRPr="00A174C5">
        <w:rPr>
          <w:rFonts w:ascii="宋体" w:hAnsi="宋体" w:cs="Arial"/>
          <w:sz w:val="24"/>
        </w:rPr>
        <w:t>设备本体的运行、维修、紧急抢修及保养工作</w:t>
      </w:r>
      <w:r w:rsidRPr="00A174C5">
        <w:rPr>
          <w:rFonts w:ascii="宋体" w:hAnsi="宋体" w:cs="Arial" w:hint="eastAsia"/>
          <w:sz w:val="24"/>
        </w:rPr>
        <w:t>；</w:t>
      </w:r>
    </w:p>
    <w:p w:rsidR="006A7765" w:rsidRPr="00A174C5" w:rsidRDefault="006A7765" w:rsidP="006A7765">
      <w:pPr>
        <w:numPr>
          <w:ilvl w:val="0"/>
          <w:numId w:val="42"/>
        </w:numPr>
        <w:tabs>
          <w:tab w:val="left" w:pos="420"/>
          <w:tab w:val="left" w:pos="840"/>
        </w:tabs>
        <w:spacing w:line="360" w:lineRule="auto"/>
        <w:rPr>
          <w:rFonts w:ascii="宋体" w:hAnsi="宋体" w:cs="Arial"/>
          <w:sz w:val="24"/>
        </w:rPr>
      </w:pPr>
      <w:r w:rsidRPr="00A174C5">
        <w:rPr>
          <w:rFonts w:ascii="宋体" w:hAnsi="宋体" w:cs="Arial"/>
          <w:sz w:val="24"/>
        </w:rPr>
        <w:t>每日完成系统的巡视检查工作，做好相关记录；</w:t>
      </w:r>
    </w:p>
    <w:p w:rsidR="006A7765" w:rsidRPr="00A174C5" w:rsidRDefault="006A7765" w:rsidP="006A7765">
      <w:pPr>
        <w:numPr>
          <w:ilvl w:val="0"/>
          <w:numId w:val="44"/>
        </w:numPr>
        <w:tabs>
          <w:tab w:val="left" w:pos="420"/>
          <w:tab w:val="left" w:pos="840"/>
        </w:tabs>
        <w:spacing w:line="360" w:lineRule="auto"/>
        <w:rPr>
          <w:rFonts w:ascii="宋体" w:hAnsi="宋体" w:cs="Arial"/>
          <w:sz w:val="24"/>
        </w:rPr>
      </w:pPr>
      <w:r w:rsidRPr="00A174C5">
        <w:rPr>
          <w:rFonts w:ascii="宋体" w:hAnsi="宋体" w:cs="Arial"/>
          <w:sz w:val="24"/>
        </w:rPr>
        <w:t>每月自动、手动检查消防泵启动试验，观察流量、压力、运行电流是否正常，并做好记录存档</w:t>
      </w:r>
      <w:r w:rsidRPr="00A174C5">
        <w:rPr>
          <w:rFonts w:ascii="宋体" w:hAnsi="宋体" w:cs="Arial" w:hint="eastAsia"/>
          <w:sz w:val="24"/>
        </w:rPr>
        <w:t>；</w:t>
      </w:r>
    </w:p>
    <w:p w:rsidR="006A7765" w:rsidRPr="00A174C5" w:rsidRDefault="006A7765" w:rsidP="006A7765">
      <w:pPr>
        <w:numPr>
          <w:ilvl w:val="0"/>
          <w:numId w:val="44"/>
        </w:numPr>
        <w:tabs>
          <w:tab w:val="left" w:pos="420"/>
          <w:tab w:val="left" w:pos="840"/>
        </w:tabs>
        <w:spacing w:line="360" w:lineRule="auto"/>
        <w:rPr>
          <w:rFonts w:ascii="宋体" w:hAnsi="宋体"/>
          <w:sz w:val="24"/>
        </w:rPr>
      </w:pPr>
      <w:r w:rsidRPr="00A174C5">
        <w:rPr>
          <w:rFonts w:ascii="宋体" w:hAnsi="宋体" w:cs="Arial"/>
          <w:sz w:val="24"/>
        </w:rPr>
        <w:t>定期测试泵的相电阻和接地电阻是否符合要求，并做好记录</w:t>
      </w:r>
      <w:r w:rsidRPr="00A174C5">
        <w:rPr>
          <w:rFonts w:ascii="宋体" w:hAnsi="宋体" w:cs="Arial" w:hint="eastAsia"/>
          <w:sz w:val="24"/>
        </w:rPr>
        <w:t>；</w:t>
      </w:r>
    </w:p>
    <w:p w:rsidR="006A7765" w:rsidRPr="00A174C5" w:rsidRDefault="006A7765" w:rsidP="006A7765">
      <w:pPr>
        <w:numPr>
          <w:ilvl w:val="2"/>
          <w:numId w:val="33"/>
        </w:numPr>
        <w:adjustRightInd w:val="0"/>
        <w:spacing w:line="360" w:lineRule="auto"/>
        <w:jc w:val="left"/>
        <w:rPr>
          <w:rFonts w:ascii="宋体" w:hAnsi="宋体" w:cs="Arial"/>
          <w:sz w:val="24"/>
        </w:rPr>
      </w:pPr>
      <w:r w:rsidRPr="00A174C5">
        <w:rPr>
          <w:rFonts w:ascii="宋体" w:hAnsi="宋体" w:cs="Arial" w:hint="eastAsia"/>
          <w:sz w:val="24"/>
        </w:rPr>
        <w:t>低压动力设备一览表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855"/>
        <w:gridCol w:w="831"/>
        <w:gridCol w:w="850"/>
        <w:gridCol w:w="2694"/>
      </w:tblGrid>
      <w:tr w:rsidR="006A7765" w:rsidRPr="00A174C5" w:rsidTr="00CB0AC6">
        <w:trPr>
          <w:trHeight w:val="660"/>
          <w:jc w:val="center"/>
        </w:trPr>
        <w:tc>
          <w:tcPr>
            <w:tcW w:w="580" w:type="dxa"/>
          </w:tcPr>
          <w:p w:rsidR="006A7765" w:rsidRPr="00A174C5" w:rsidRDefault="006A7765" w:rsidP="00CB0AC6">
            <w:pPr>
              <w:widowControl/>
              <w:spacing w:line="360" w:lineRule="auto"/>
              <w:rPr>
                <w:rFonts w:ascii="宋体" w:hAnsi="宋体" w:cs="宋体"/>
                <w:b/>
                <w:bCs/>
                <w:sz w:val="24"/>
              </w:rPr>
            </w:pPr>
            <w:r w:rsidRPr="00A174C5">
              <w:rPr>
                <w:rFonts w:ascii="宋体" w:hAnsi="宋体" w:cs="宋体" w:hint="eastAsia"/>
                <w:b/>
                <w:bCs/>
                <w:sz w:val="24"/>
              </w:rPr>
              <w:t>序号</w:t>
            </w:r>
          </w:p>
        </w:tc>
        <w:tc>
          <w:tcPr>
            <w:tcW w:w="2855" w:type="dxa"/>
          </w:tcPr>
          <w:p w:rsidR="006A7765" w:rsidRPr="00A174C5" w:rsidRDefault="006A7765" w:rsidP="00CB0AC6">
            <w:pPr>
              <w:widowControl/>
              <w:spacing w:line="360" w:lineRule="auto"/>
              <w:rPr>
                <w:rFonts w:ascii="宋体" w:hAnsi="宋体" w:cs="宋体"/>
                <w:b/>
                <w:bCs/>
                <w:sz w:val="24"/>
              </w:rPr>
            </w:pPr>
            <w:r w:rsidRPr="00A174C5">
              <w:rPr>
                <w:rFonts w:ascii="宋体" w:hAnsi="宋体" w:cs="宋体" w:hint="eastAsia"/>
                <w:b/>
                <w:bCs/>
                <w:sz w:val="24"/>
              </w:rPr>
              <w:t>设备配置</w:t>
            </w:r>
          </w:p>
        </w:tc>
        <w:tc>
          <w:tcPr>
            <w:tcW w:w="831" w:type="dxa"/>
          </w:tcPr>
          <w:p w:rsidR="006A7765" w:rsidRPr="00A174C5" w:rsidRDefault="006A7765" w:rsidP="00CB0AC6">
            <w:pPr>
              <w:widowControl/>
              <w:spacing w:line="360" w:lineRule="auto"/>
              <w:rPr>
                <w:rFonts w:ascii="宋体" w:hAnsi="宋体" w:cs="宋体"/>
                <w:b/>
                <w:bCs/>
                <w:sz w:val="24"/>
              </w:rPr>
            </w:pPr>
            <w:r w:rsidRPr="00A174C5">
              <w:rPr>
                <w:rFonts w:ascii="宋体" w:hAnsi="宋体" w:cs="宋体" w:hint="eastAsia"/>
                <w:b/>
                <w:bCs/>
                <w:sz w:val="24"/>
              </w:rPr>
              <w:t>单位</w:t>
            </w:r>
          </w:p>
        </w:tc>
        <w:tc>
          <w:tcPr>
            <w:tcW w:w="850" w:type="dxa"/>
          </w:tcPr>
          <w:p w:rsidR="006A7765" w:rsidRPr="00A174C5" w:rsidRDefault="006A7765" w:rsidP="00CB0AC6">
            <w:pPr>
              <w:widowControl/>
              <w:spacing w:line="360" w:lineRule="auto"/>
              <w:rPr>
                <w:rFonts w:ascii="宋体" w:hAnsi="宋体" w:cs="宋体"/>
                <w:b/>
                <w:bCs/>
                <w:sz w:val="24"/>
              </w:rPr>
            </w:pPr>
            <w:r w:rsidRPr="00A174C5">
              <w:rPr>
                <w:rFonts w:ascii="宋体" w:hAnsi="宋体" w:cs="宋体" w:hint="eastAsia"/>
                <w:b/>
                <w:bCs/>
                <w:sz w:val="24"/>
              </w:rPr>
              <w:t>数量</w:t>
            </w:r>
          </w:p>
        </w:tc>
        <w:tc>
          <w:tcPr>
            <w:tcW w:w="2694" w:type="dxa"/>
          </w:tcPr>
          <w:p w:rsidR="006A7765" w:rsidRPr="00A174C5" w:rsidRDefault="006A7765" w:rsidP="00CB0AC6">
            <w:pPr>
              <w:widowControl/>
              <w:spacing w:line="360" w:lineRule="auto"/>
              <w:rPr>
                <w:rFonts w:ascii="宋体" w:hAnsi="宋体" w:cs="宋体"/>
                <w:b/>
                <w:bCs/>
                <w:sz w:val="24"/>
              </w:rPr>
            </w:pPr>
            <w:r w:rsidRPr="00A174C5">
              <w:rPr>
                <w:rFonts w:ascii="宋体" w:hAnsi="宋体" w:cs="宋体" w:hint="eastAsia"/>
                <w:b/>
                <w:bCs/>
                <w:sz w:val="24"/>
              </w:rPr>
              <w:t>功能范围</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封闭母线</w:t>
            </w:r>
            <w:r w:rsidRPr="00A174C5">
              <w:rPr>
                <w:rFonts w:ascii="宋体" w:hAnsi="宋体" w:cs="Arial"/>
                <w:sz w:val="24"/>
              </w:rPr>
              <w:t xml:space="preserve">   (</w:t>
            </w:r>
            <w:r w:rsidRPr="00A174C5">
              <w:rPr>
                <w:rFonts w:ascii="宋体" w:hAnsi="宋体" w:cs="Arial" w:hint="eastAsia"/>
                <w:sz w:val="24"/>
              </w:rPr>
              <w:t>8</w:t>
            </w:r>
            <w:r w:rsidRPr="00A174C5">
              <w:rPr>
                <w:rFonts w:ascii="宋体" w:hAnsi="宋体" w:cs="宋体"/>
                <w:sz w:val="24"/>
              </w:rPr>
              <w:t>条</w:t>
            </w:r>
            <w:r w:rsidRPr="00A174C5">
              <w:rPr>
                <w:rFonts w:ascii="宋体" w:hAnsi="宋体" w:cs="Arial"/>
                <w:sz w:val="24"/>
              </w:rPr>
              <w:t>)</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米</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2886</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歌剧院、音乐厅、戏剧场舞台机械、灯光及</w:t>
            </w:r>
            <w:r w:rsidRPr="00A174C5">
              <w:rPr>
                <w:rFonts w:ascii="宋体" w:hAnsi="宋体" w:cs="Arial"/>
                <w:sz w:val="24"/>
              </w:rPr>
              <w:t>203</w:t>
            </w:r>
            <w:r w:rsidRPr="00A174C5">
              <w:rPr>
                <w:rFonts w:ascii="宋体" w:hAnsi="宋体" w:cs="宋体"/>
                <w:sz w:val="24"/>
              </w:rPr>
              <w:t>区冷水机组、热力机房、空调机房。</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2</w:t>
            </w:r>
          </w:p>
        </w:tc>
        <w:tc>
          <w:tcPr>
            <w:tcW w:w="2855"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1KV金属屏蔽交联聚乙烯绝缘低烟无卤阻燃五芯电力电缆（</w:t>
            </w:r>
            <w:r w:rsidRPr="00A174C5">
              <w:rPr>
                <w:rFonts w:ascii="宋体" w:hAnsi="宋体" w:cs="Arial" w:hint="eastAsia"/>
                <w:sz w:val="24"/>
              </w:rPr>
              <w:t>221</w:t>
            </w:r>
            <w:r w:rsidRPr="00A174C5">
              <w:rPr>
                <w:rFonts w:ascii="宋体" w:hAnsi="宋体" w:cs="Arial"/>
                <w:sz w:val="24"/>
              </w:rPr>
              <w:t>条）</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米</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74768</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用于低压干线、支干线和所有舞台音响供电干线回路。</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3</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氧化镁矿物绝缘电缆</w:t>
            </w:r>
            <w:r w:rsidRPr="00A174C5">
              <w:rPr>
                <w:rFonts w:ascii="宋体" w:hAnsi="宋体" w:cs="Arial"/>
                <w:sz w:val="24"/>
              </w:rPr>
              <w:t xml:space="preserve">  </w:t>
            </w:r>
            <w:r w:rsidRPr="00A174C5">
              <w:rPr>
                <w:rFonts w:ascii="宋体" w:hAnsi="宋体" w:cs="宋体"/>
                <w:sz w:val="24"/>
              </w:rPr>
              <w:t>（</w:t>
            </w:r>
            <w:r w:rsidRPr="00A174C5">
              <w:rPr>
                <w:rFonts w:ascii="宋体" w:hAnsi="宋体" w:cs="Arial" w:hint="eastAsia"/>
                <w:sz w:val="24"/>
              </w:rPr>
              <w:t>202</w:t>
            </w:r>
            <w:r w:rsidRPr="00A174C5">
              <w:rPr>
                <w:rFonts w:ascii="宋体" w:hAnsi="宋体" w:cs="宋体"/>
                <w:sz w:val="24"/>
              </w:rPr>
              <w:t>条）</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米</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41422</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用于消防系统干线。</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4</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空调电气控制柜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27</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空调系统设备用电及控制</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5</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生活、消防水泵控制柜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53</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雨、污水泵供电及控制。</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lastRenderedPageBreak/>
              <w:t>6</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舞台布景动力柜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14</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舞台演出动力用电。</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7</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电梯动力柜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52</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电梯系统设备供电。</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8</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排烟排风控制柜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94</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消防排烟、排风机供电及控制。</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9</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消防泵房控制柜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8</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室外、室内消火栓、雨淋、水幕、喷洒、水炮供电及联动控制。</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w:t>
            </w:r>
            <w:r w:rsidRPr="00A174C5">
              <w:rPr>
                <w:rFonts w:ascii="宋体" w:hAnsi="宋体" w:cs="Arial" w:hint="eastAsia"/>
                <w:sz w:val="24"/>
              </w:rPr>
              <w:t>0</w:t>
            </w:r>
          </w:p>
        </w:tc>
        <w:tc>
          <w:tcPr>
            <w:tcW w:w="2855"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EPS应急电源系统电源柜电池柜</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面</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108</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消防系统应急</w:t>
            </w:r>
            <w:r w:rsidRPr="00A174C5">
              <w:rPr>
                <w:rFonts w:ascii="宋体" w:hAnsi="宋体" w:cs="Arial"/>
                <w:sz w:val="24"/>
              </w:rPr>
              <w:t xml:space="preserve"> </w:t>
            </w:r>
            <w:r w:rsidRPr="00A174C5">
              <w:rPr>
                <w:rFonts w:ascii="宋体" w:hAnsi="宋体" w:cs="宋体"/>
                <w:sz w:val="24"/>
              </w:rPr>
              <w:t>电源。</w:t>
            </w:r>
          </w:p>
        </w:tc>
      </w:tr>
      <w:tr w:rsidR="006A7765" w:rsidRPr="00A174C5" w:rsidTr="00CB0AC6">
        <w:trPr>
          <w:trHeight w:val="900"/>
          <w:jc w:val="center"/>
        </w:trPr>
        <w:tc>
          <w:tcPr>
            <w:tcW w:w="58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w:t>
            </w:r>
            <w:r w:rsidRPr="00A174C5">
              <w:rPr>
                <w:rFonts w:ascii="宋体" w:hAnsi="宋体" w:cs="Arial" w:hint="eastAsia"/>
                <w:sz w:val="24"/>
              </w:rPr>
              <w:t>1</w:t>
            </w:r>
          </w:p>
        </w:tc>
        <w:tc>
          <w:tcPr>
            <w:tcW w:w="2855"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等电位防雷接地系统</w:t>
            </w:r>
          </w:p>
        </w:tc>
        <w:tc>
          <w:tcPr>
            <w:tcW w:w="831"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套</w:t>
            </w:r>
          </w:p>
        </w:tc>
        <w:tc>
          <w:tcPr>
            <w:tcW w:w="850" w:type="dxa"/>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w:t>
            </w:r>
          </w:p>
        </w:tc>
        <w:tc>
          <w:tcPr>
            <w:tcW w:w="2694" w:type="dxa"/>
          </w:tcPr>
          <w:p w:rsidR="006A7765" w:rsidRPr="00A174C5" w:rsidRDefault="006A7765" w:rsidP="00CB0AC6">
            <w:pPr>
              <w:widowControl/>
              <w:spacing w:line="360" w:lineRule="auto"/>
              <w:rPr>
                <w:rFonts w:ascii="宋体" w:hAnsi="宋体" w:cs="宋体"/>
                <w:sz w:val="24"/>
              </w:rPr>
            </w:pPr>
            <w:r w:rsidRPr="00A174C5">
              <w:rPr>
                <w:rFonts w:ascii="宋体" w:hAnsi="宋体" w:cs="宋体" w:hint="eastAsia"/>
                <w:sz w:val="24"/>
              </w:rPr>
              <w:t>包括防雷接地、建筑物等电位接地、雷击电磁脉冲防护等项。</w:t>
            </w: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30"/>
        <w:numPr>
          <w:ilvl w:val="0"/>
          <w:numId w:val="32"/>
        </w:numPr>
        <w:autoSpaceDE/>
        <w:autoSpaceDN/>
        <w:adjustRightInd/>
        <w:spacing w:before="260" w:after="260" w:line="413" w:lineRule="auto"/>
        <w:jc w:val="both"/>
        <w:rPr>
          <w:rFonts w:hAnsi="宋体"/>
          <w:szCs w:val="24"/>
        </w:rPr>
      </w:pPr>
      <w:r w:rsidRPr="00A174C5">
        <w:rPr>
          <w:rFonts w:hAnsi="宋体" w:hint="eastAsia"/>
          <w:szCs w:val="24"/>
        </w:rPr>
        <w:t>管理的内容和其他说明</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须按本招标文件所指定的工作范围二十四小时提供低压电系统专业的运行、维修及保养服务。</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对低压电气系统进行每日不少于两次的日常巡检。巡视检查各部连接点、接地连接、负荷状况、表计、有无异常声响、气味等，若发生异常应立即向主管技术人员汇报及时安排进行维修。特殊季节，针对季节特点，应加强特殊巡视。</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sz w:val="24"/>
        </w:rPr>
        <w:t>低压电气设备系统运行过程中若出现异常，</w:t>
      </w:r>
      <w:r w:rsidRPr="00A174C5">
        <w:rPr>
          <w:rFonts w:ascii="宋体" w:hAnsi="宋体" w:cs="Arial" w:hint="eastAsia"/>
          <w:sz w:val="24"/>
        </w:rPr>
        <w:t>投标人</w:t>
      </w:r>
      <w:r w:rsidRPr="00A174C5">
        <w:rPr>
          <w:rFonts w:ascii="宋体" w:hAnsi="宋体" w:cs="Arial"/>
          <w:sz w:val="24"/>
        </w:rPr>
        <w:t>维修人员应在</w:t>
      </w:r>
      <w:r w:rsidRPr="00A174C5">
        <w:rPr>
          <w:rFonts w:ascii="宋体" w:hAnsi="宋体" w:cs="Arial" w:hint="eastAsia"/>
          <w:sz w:val="24"/>
        </w:rPr>
        <w:t>5</w:t>
      </w:r>
      <w:r w:rsidRPr="00A174C5">
        <w:rPr>
          <w:rFonts w:ascii="宋体" w:hAnsi="宋体" w:cs="Arial"/>
          <w:sz w:val="24"/>
        </w:rPr>
        <w:t>分钟内到达现场进行抢修工作，直至达到系统恢复正常运行为止。若因其它不可抗力的原因未能马上恢复系统/设备正常运作，</w:t>
      </w:r>
      <w:r w:rsidRPr="00A174C5">
        <w:rPr>
          <w:rFonts w:ascii="宋体" w:hAnsi="宋体" w:cs="Arial" w:hint="eastAsia"/>
          <w:sz w:val="24"/>
        </w:rPr>
        <w:t>投标人</w:t>
      </w:r>
      <w:r w:rsidRPr="00A174C5">
        <w:rPr>
          <w:rFonts w:ascii="宋体" w:hAnsi="宋体" w:cs="Arial"/>
          <w:sz w:val="24"/>
        </w:rPr>
        <w:t>需即时向采购人汇报并建议采取紧急措施。</w:t>
      </w:r>
      <w:r w:rsidRPr="00A174C5">
        <w:rPr>
          <w:rFonts w:ascii="宋体" w:hAnsi="宋体" w:cs="Arial" w:hint="eastAsia"/>
          <w:sz w:val="24"/>
        </w:rPr>
        <w:t>投标人</w:t>
      </w:r>
      <w:r w:rsidRPr="00A174C5">
        <w:rPr>
          <w:rFonts w:ascii="宋体" w:hAnsi="宋体" w:cs="Arial"/>
          <w:sz w:val="24"/>
        </w:rPr>
        <w:t>进行的维修、检测及保养工作不应影响采购人的一切正常运营（包括商户的正常营运），如因此给采购人造成损失，</w:t>
      </w:r>
      <w:r w:rsidRPr="00A174C5">
        <w:rPr>
          <w:rFonts w:ascii="宋体" w:hAnsi="宋体" w:cs="Arial" w:hint="eastAsia"/>
          <w:sz w:val="24"/>
        </w:rPr>
        <w:t>投标人</w:t>
      </w:r>
      <w:r w:rsidRPr="00A174C5">
        <w:rPr>
          <w:rFonts w:ascii="宋体" w:hAnsi="宋体" w:cs="Arial"/>
          <w:sz w:val="24"/>
        </w:rPr>
        <w:t>应负责赔偿。检修后七天内向采购人出具书面报告。</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lastRenderedPageBreak/>
        <w:t>投标人</w:t>
      </w:r>
      <w:r w:rsidRPr="00A174C5">
        <w:rPr>
          <w:rFonts w:ascii="宋体" w:hAnsi="宋体" w:cs="Arial"/>
          <w:sz w:val="24"/>
        </w:rPr>
        <w:t>巡查、维修或更换电器元件要填写相应的表单或记录，并且及时通知采购人；低压电气设备系统每月有月度巡视检修并有月度报告；每季度有季度检测维修保养并有季度报告；年终有年度检测维修保养并有年度报告；以上三种报告须在检测维修保养后七天内呈报采购人。</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每年需对低压动力系统所辖范围内动力盘柜及线路进行不少于</w:t>
      </w:r>
      <w:r w:rsidRPr="00A174C5">
        <w:rPr>
          <w:rFonts w:ascii="宋体" w:hAnsi="宋体" w:cs="Arial" w:hint="eastAsia"/>
          <w:sz w:val="24"/>
        </w:rPr>
        <w:t>一</w:t>
      </w:r>
      <w:r w:rsidRPr="00A174C5">
        <w:rPr>
          <w:rFonts w:ascii="宋体" w:hAnsi="宋体" w:cs="Arial"/>
          <w:sz w:val="24"/>
        </w:rPr>
        <w:t>次的维护保养工作，做好维护保养记录，确保系统安全、稳定、高效的运行。</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需在演出及运营活动时段安排维保人员在相关剧场的灯光硅控室进行值守，做好值班记录，处理紧急故障，保障演出及运营活动的有序开展。</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需在消防泵房控制室安排维保人员24小时不间断值守，做好值班记录，定期完成维护保养工作，处理紧急故障，保障电气控制柜的正常运行；配合相关专业、部门完成消防泵房消防系统检测工作。</w:t>
      </w:r>
    </w:p>
    <w:p w:rsidR="006A7765" w:rsidRPr="00A174C5" w:rsidRDefault="006A7765" w:rsidP="006A7765">
      <w:pPr>
        <w:numPr>
          <w:ilvl w:val="0"/>
          <w:numId w:val="46"/>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在采购人有特殊运营要求时（重大演出活动或参观活动等）须加强各项巡检及值守工作，严格按采购人要求配合工作。</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要配备专业技术力量协助采购人检查、分析并解决原建筑承包商在设计、施工和安装中存在的问题；检查、分析并解决原设备供应商所提供设备的质量问题。协助采购人进行新增和技改工程及设备的验收工作，为长期安全地使用建筑物及设备打好基础。</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要在设备的保修期内落实、监督并检查各个承包商的保修职责，并负责采购人与承包商之间有关合同的保修条款的执行。</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要负责编制月、年度各低压供电系统维修、保养、零配件及物料等工作计划并编制预算，报采购人审批。</w:t>
      </w:r>
      <w:r w:rsidRPr="00A174C5">
        <w:rPr>
          <w:rFonts w:ascii="宋体" w:hAnsi="宋体" w:cs="Arial" w:hint="eastAsia"/>
          <w:sz w:val="24"/>
        </w:rPr>
        <w:t>投标人</w:t>
      </w:r>
      <w:r w:rsidRPr="00A174C5">
        <w:rPr>
          <w:rFonts w:ascii="宋体" w:hAnsi="宋体" w:cs="Arial"/>
          <w:sz w:val="24"/>
        </w:rPr>
        <w:t>呈交报告的同时，根据国家大剧院</w:t>
      </w:r>
      <w:r w:rsidRPr="00A174C5">
        <w:rPr>
          <w:rFonts w:ascii="宋体" w:hAnsi="宋体" w:cs="Arial" w:hint="eastAsia"/>
          <w:sz w:val="24"/>
        </w:rPr>
        <w:t>-北京艺术中心</w:t>
      </w:r>
      <w:r w:rsidRPr="00A174C5">
        <w:rPr>
          <w:rFonts w:ascii="宋体" w:hAnsi="宋体" w:cs="Arial"/>
          <w:sz w:val="24"/>
        </w:rPr>
        <w:t>各系统及设备的实际运转情况，在有需要时，向采购人呈交建议维修报告，报告内容应包括但不限于下列：</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建议维修项目</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建议更换项目</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原因分析</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影响范围</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工、料预算费用</w:t>
      </w:r>
    </w:p>
    <w:p w:rsidR="006A7765" w:rsidRPr="00A174C5" w:rsidRDefault="006A7765" w:rsidP="006A7765">
      <w:pPr>
        <w:numPr>
          <w:ilvl w:val="0"/>
          <w:numId w:val="47"/>
        </w:numPr>
        <w:tabs>
          <w:tab w:val="left" w:pos="420"/>
          <w:tab w:val="left" w:pos="840"/>
        </w:tabs>
        <w:spacing w:line="360" w:lineRule="auto"/>
        <w:rPr>
          <w:rFonts w:ascii="宋体" w:hAnsi="宋体" w:cs="Arial"/>
          <w:sz w:val="24"/>
        </w:rPr>
      </w:pPr>
      <w:r w:rsidRPr="00A174C5">
        <w:rPr>
          <w:rFonts w:ascii="宋体" w:hAnsi="宋体" w:cs="Arial"/>
          <w:sz w:val="24"/>
        </w:rPr>
        <w:t>工期预算</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lastRenderedPageBreak/>
        <w:t>投标人</w:t>
      </w:r>
      <w:r w:rsidRPr="00A174C5">
        <w:rPr>
          <w:rFonts w:ascii="宋体" w:hAnsi="宋体" w:cs="Arial"/>
          <w:sz w:val="24"/>
        </w:rPr>
        <w:t>需严格遵守国家及当地的法律、法规，并需取得北京市或同等国家主管部门认可的批准文件（如适用）或资质。按北京地区电气规程进行各低压配电系统的运行、维修、紧急抢修及保养工作。在北京市或同等国家主管部门或其授权单位进行系统检查时，</w:t>
      </w:r>
      <w:r w:rsidRPr="00A174C5">
        <w:rPr>
          <w:rFonts w:ascii="宋体" w:hAnsi="宋体" w:cs="Arial" w:hint="eastAsia"/>
          <w:sz w:val="24"/>
        </w:rPr>
        <w:t>投标人</w:t>
      </w:r>
      <w:r w:rsidRPr="00A174C5">
        <w:rPr>
          <w:rFonts w:ascii="宋体" w:hAnsi="宋体" w:cs="Arial"/>
          <w:sz w:val="24"/>
        </w:rPr>
        <w:t>须配合提供一切所需的人员、设备、图纸、工具等，此费用已包含在合同内。</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须提供负责本项目的人员架构表连同联络方式和有效证件。采购人根据审核程序，有权对其不符合要求的人员作出否决。</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负责安全妥善地保管国家大剧院</w:t>
      </w:r>
      <w:r w:rsidRPr="00A174C5">
        <w:rPr>
          <w:rFonts w:ascii="宋体" w:hAnsi="宋体" w:cs="Arial" w:hint="eastAsia"/>
          <w:sz w:val="24"/>
        </w:rPr>
        <w:t>-北京艺术中心</w:t>
      </w:r>
      <w:r w:rsidRPr="00A174C5">
        <w:rPr>
          <w:rFonts w:ascii="宋体" w:hAnsi="宋体" w:cs="Arial"/>
          <w:sz w:val="24"/>
        </w:rPr>
        <w:t>的各低压供电系统有关设备的各种技术资料，并建立所有设备的技术档案及主要设备的台帐。及时更新资料（包括图纸资料）并每年提交更新版本供采购人保存。</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对采购人提供的各种图纸、数据、信息等文件资料须妥善保管，并于合同届满时交还采购人。对上述资料所涉及的信息，</w:t>
      </w:r>
      <w:r w:rsidRPr="00A174C5">
        <w:rPr>
          <w:rFonts w:ascii="宋体" w:hAnsi="宋体" w:cs="Arial" w:hint="eastAsia"/>
          <w:sz w:val="24"/>
        </w:rPr>
        <w:t>投标人</w:t>
      </w:r>
      <w:r w:rsidRPr="00A174C5">
        <w:rPr>
          <w:rFonts w:ascii="宋体" w:hAnsi="宋体" w:cs="Arial"/>
          <w:sz w:val="24"/>
        </w:rPr>
        <w:t>负有保密义务，非经采购人许可，不得向任何第三方透露。</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除需熟悉本专业图纸、技术参数、系统正常状态外，尚须仔细熟悉有关建筑、结构和精装修图纸并了解其它专业的各项技术要求。</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在合同期的最后两个月，必须对新维保单位进行移交，内容包括但不限于交接各楼宇设备，档案及记录，仓库用品，管理电脑软件及资料，过程须保证交接期间各系统运作正常。</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须定期进行人员培训（包括相关专业规程、规定、安全知识、技术能力的培训），定期进行反事故演练并记录演练结果。</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执行整个国家大剧院</w:t>
      </w:r>
      <w:r w:rsidRPr="00A174C5">
        <w:rPr>
          <w:rFonts w:ascii="宋体" w:hAnsi="宋体" w:cs="Arial" w:hint="eastAsia"/>
          <w:sz w:val="24"/>
        </w:rPr>
        <w:t>-北京艺术中心</w:t>
      </w:r>
      <w:r w:rsidRPr="00A174C5">
        <w:rPr>
          <w:rFonts w:ascii="宋体" w:hAnsi="宋体" w:cs="Arial"/>
          <w:sz w:val="24"/>
        </w:rPr>
        <w:t>设施管理服务，包括但不限于下列各项：</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处理用户投诉事宜</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与用户举行会议</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按采购人要求提供需要接引临时电源</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配合采购人有关查看租区事宜</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配合政府及相关部门进行检查及测试等</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配合其它维修单位进行联动测试及测试后复位工作</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协助采购人对租区内的设备检查、验收及故障分析等</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lastRenderedPageBreak/>
        <w:t>协助清洁单位进行公共区设备清洗工作</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协调其它部门进行设施管理工作</w:t>
      </w:r>
    </w:p>
    <w:p w:rsidR="006A7765" w:rsidRPr="00A174C5" w:rsidRDefault="006A7765" w:rsidP="006A7765">
      <w:pPr>
        <w:numPr>
          <w:ilvl w:val="0"/>
          <w:numId w:val="48"/>
        </w:numPr>
        <w:spacing w:line="360" w:lineRule="auto"/>
        <w:rPr>
          <w:rFonts w:ascii="宋体" w:hAnsi="宋体" w:cs="Arial"/>
          <w:sz w:val="24"/>
        </w:rPr>
      </w:pPr>
      <w:r w:rsidRPr="00A174C5">
        <w:rPr>
          <w:rFonts w:ascii="宋体" w:hAnsi="宋体" w:cs="Arial"/>
          <w:sz w:val="24"/>
        </w:rPr>
        <w:t>参与采购人二装验收工作</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一切涉及带施工污染的工作（如噪音，气味，粉尘等），</w:t>
      </w:r>
      <w:r w:rsidRPr="00A174C5">
        <w:rPr>
          <w:rFonts w:ascii="宋体" w:hAnsi="宋体" w:cs="Arial" w:hint="eastAsia"/>
          <w:sz w:val="24"/>
        </w:rPr>
        <w:t>投标人</w:t>
      </w:r>
      <w:r w:rsidRPr="00A174C5">
        <w:rPr>
          <w:rFonts w:ascii="宋体" w:hAnsi="宋体" w:cs="Arial"/>
          <w:sz w:val="24"/>
        </w:rPr>
        <w:t>须严格遵守有关规定，并须自行配备有效的防范措施（如置放鼓风机、吸尘器等），上述工作由</w:t>
      </w:r>
      <w:r w:rsidRPr="00A174C5">
        <w:rPr>
          <w:rFonts w:ascii="宋体" w:hAnsi="宋体" w:cs="Arial" w:hint="eastAsia"/>
          <w:sz w:val="24"/>
        </w:rPr>
        <w:t>投标人</w:t>
      </w:r>
      <w:r w:rsidRPr="00A174C5">
        <w:rPr>
          <w:rFonts w:ascii="宋体" w:hAnsi="宋体" w:cs="Arial"/>
          <w:sz w:val="24"/>
        </w:rPr>
        <w:t>自行承担，</w:t>
      </w:r>
      <w:r w:rsidRPr="00A174C5">
        <w:rPr>
          <w:rFonts w:ascii="宋体" w:hAnsi="宋体" w:cs="Arial" w:hint="eastAsia"/>
          <w:sz w:val="24"/>
        </w:rPr>
        <w:t>投标人</w:t>
      </w:r>
      <w:r w:rsidRPr="00A174C5">
        <w:rPr>
          <w:rFonts w:ascii="宋体" w:hAnsi="宋体" w:cs="Arial"/>
          <w:sz w:val="24"/>
        </w:rPr>
        <w:t>不能提出任何经济或工期索偿。</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须对现场成品提供有效的保护，并负责有关成品拆装事宜。</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采购人根据审批程序，有权将单项维修工程交第三方进行，采购人此决定并不会免除</w:t>
      </w:r>
      <w:r w:rsidRPr="00A174C5">
        <w:rPr>
          <w:rFonts w:ascii="宋体" w:hAnsi="宋体" w:cs="Arial" w:hint="eastAsia"/>
          <w:sz w:val="24"/>
        </w:rPr>
        <w:t>投标人</w:t>
      </w:r>
      <w:r w:rsidRPr="00A174C5">
        <w:rPr>
          <w:rFonts w:ascii="宋体" w:hAnsi="宋体" w:cs="Arial"/>
          <w:sz w:val="24"/>
        </w:rPr>
        <w:t>对本合同承担的一切责任。</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协调责任</w:t>
      </w:r>
    </w:p>
    <w:p w:rsidR="006A7765" w:rsidRPr="00A174C5" w:rsidRDefault="006A7765" w:rsidP="006A7765">
      <w:pPr>
        <w:numPr>
          <w:ilvl w:val="0"/>
          <w:numId w:val="49"/>
        </w:numPr>
        <w:tabs>
          <w:tab w:val="left" w:pos="426"/>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须负责与各有关政府部门及公共事业机构协调及合作。</w:t>
      </w:r>
    </w:p>
    <w:p w:rsidR="006A7765" w:rsidRPr="00A174C5" w:rsidRDefault="006A7765" w:rsidP="006A7765">
      <w:pPr>
        <w:numPr>
          <w:ilvl w:val="0"/>
          <w:numId w:val="49"/>
        </w:numPr>
        <w:tabs>
          <w:tab w:val="left" w:pos="426"/>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须严格遵守国家及当地的法规进行系统的维护、维修和保养工作，在北京市主管部门（或同等国家主管部门）或其授权单位进行系统检查时，</w:t>
      </w:r>
      <w:r w:rsidRPr="00A174C5">
        <w:rPr>
          <w:rFonts w:ascii="宋体" w:hAnsi="宋体" w:cs="Arial" w:hint="eastAsia"/>
          <w:sz w:val="24"/>
        </w:rPr>
        <w:t>投标人</w:t>
      </w:r>
      <w:r w:rsidRPr="00A174C5">
        <w:rPr>
          <w:rFonts w:ascii="宋体" w:hAnsi="宋体" w:cs="Arial"/>
          <w:sz w:val="24"/>
        </w:rPr>
        <w:t>须配合提供一切所需的人员、设备、图纸、工具等，此费用已含在此合同内。</w:t>
      </w:r>
    </w:p>
    <w:p w:rsidR="006A7765" w:rsidRPr="00A174C5" w:rsidRDefault="006A7765" w:rsidP="006A7765">
      <w:pPr>
        <w:numPr>
          <w:ilvl w:val="0"/>
          <w:numId w:val="49"/>
        </w:numPr>
        <w:tabs>
          <w:tab w:val="left" w:pos="426"/>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须负责与其它分包单位的协调及合作。</w:t>
      </w:r>
    </w:p>
    <w:p w:rsidR="006A7765" w:rsidRPr="00A174C5" w:rsidRDefault="006A7765" w:rsidP="006A7765">
      <w:pPr>
        <w:numPr>
          <w:ilvl w:val="0"/>
          <w:numId w:val="49"/>
        </w:numPr>
        <w:tabs>
          <w:tab w:val="left" w:pos="426"/>
        </w:tabs>
        <w:adjustRightInd w:val="0"/>
        <w:spacing w:line="360" w:lineRule="auto"/>
        <w:jc w:val="left"/>
        <w:rPr>
          <w:rFonts w:ascii="宋体" w:hAnsi="宋体" w:cs="Arial"/>
          <w:sz w:val="24"/>
        </w:rPr>
      </w:pPr>
      <w:r w:rsidRPr="00A174C5">
        <w:rPr>
          <w:rFonts w:ascii="宋体" w:hAnsi="宋体" w:cs="Arial"/>
          <w:sz w:val="24"/>
        </w:rPr>
        <w:t>在采购人或其授权单位/分包进行任何系统检查或调试时（如建筑设备监控系统设备、火灾自动报警及消防联动、安防监控测试等），</w:t>
      </w:r>
      <w:r w:rsidRPr="00A174C5">
        <w:rPr>
          <w:rFonts w:ascii="宋体" w:hAnsi="宋体" w:cs="Arial" w:hint="eastAsia"/>
          <w:sz w:val="24"/>
        </w:rPr>
        <w:t>投标人</w:t>
      </w:r>
      <w:r w:rsidRPr="00A174C5">
        <w:rPr>
          <w:rFonts w:ascii="宋体" w:hAnsi="宋体" w:cs="Arial"/>
          <w:sz w:val="24"/>
        </w:rPr>
        <w:t>须配合并提供一切所需的人员、设备、图纸、工具等，此费用已包含在此合同内。</w:t>
      </w:r>
    </w:p>
    <w:p w:rsidR="006A7765" w:rsidRPr="00A174C5" w:rsidRDefault="006A7765" w:rsidP="006A7765">
      <w:pPr>
        <w:numPr>
          <w:ilvl w:val="0"/>
          <w:numId w:val="49"/>
        </w:numPr>
        <w:tabs>
          <w:tab w:val="left" w:pos="426"/>
        </w:tabs>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有责任配合第三方在公共区域及用户区域进行电气线路改造及电表安装施工，并负责公共区域及用户区域所属的电表定期抄录工作并定期检查、记录国家大剧院</w:t>
      </w:r>
      <w:r w:rsidRPr="00A174C5">
        <w:rPr>
          <w:rFonts w:ascii="宋体" w:hAnsi="宋体" w:cs="Arial" w:hint="eastAsia"/>
          <w:sz w:val="24"/>
        </w:rPr>
        <w:t>-北京艺术中心</w:t>
      </w:r>
      <w:r w:rsidRPr="00A174C5">
        <w:rPr>
          <w:rFonts w:ascii="宋体" w:hAnsi="宋体" w:cs="Arial"/>
          <w:sz w:val="24"/>
        </w:rPr>
        <w:t>各用电区域的用电情况。电表抄录时间由采购人指定，于完成记录及核对无误后连同用电分布分析表于每月报采购人审核。</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管理建议</w:t>
      </w:r>
    </w:p>
    <w:p w:rsidR="006A7765" w:rsidRPr="00A174C5" w:rsidRDefault="006A7765" w:rsidP="006A7765">
      <w:pPr>
        <w:spacing w:line="360" w:lineRule="auto"/>
        <w:ind w:firstLineChars="200" w:firstLine="480"/>
        <w:rPr>
          <w:rFonts w:ascii="宋体" w:hAnsi="宋体" w:cs="Arial"/>
          <w:sz w:val="24"/>
        </w:rPr>
      </w:pPr>
      <w:r w:rsidRPr="00A174C5">
        <w:rPr>
          <w:rFonts w:ascii="宋体" w:hAnsi="宋体" w:cs="Arial"/>
          <w:sz w:val="24"/>
        </w:rPr>
        <w:t>基于本合同内的各项要求，</w:t>
      </w:r>
      <w:r w:rsidRPr="00A174C5">
        <w:rPr>
          <w:rFonts w:ascii="宋体" w:hAnsi="宋体" w:cs="Arial" w:hint="eastAsia"/>
          <w:sz w:val="24"/>
        </w:rPr>
        <w:t>投标人</w:t>
      </w:r>
      <w:r w:rsidRPr="00A174C5">
        <w:rPr>
          <w:rFonts w:ascii="宋体" w:hAnsi="宋体" w:cs="Arial"/>
          <w:sz w:val="24"/>
        </w:rPr>
        <w:t>应于投标时提交一套完整的管理计划建议书，内容应包括但不限于下列：</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各类型系统/设备的保养计划</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设备运行效率</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lastRenderedPageBreak/>
        <w:t>各类型设备的操作规程</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各类型机房的管理规程</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各类型设备的保养规程</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现场工作人员架构表及分工情况（每班次）</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现场工作班次安排及各岗位职责</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各类型维修工具及监测仪器的分配情况</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备品备件及辅料/耗材的年度预算及报价</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工程管理软件</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维修工作管理</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紧急事故管理</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材料应用及报废管理</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工作人员技术培训计划及管理</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工作人员安全培训计划及管理</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hint="eastAsia"/>
          <w:sz w:val="24"/>
        </w:rPr>
        <w:t>投标人</w:t>
      </w:r>
      <w:r w:rsidRPr="00A174C5">
        <w:rPr>
          <w:rFonts w:ascii="宋体" w:hAnsi="宋体" w:cs="Arial"/>
          <w:sz w:val="24"/>
        </w:rPr>
        <w:t>提供的设备维修保养工具及办公家具、设备清单</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设备管理需要的用房面积和电话的数量</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现场人员着装的照片</w:t>
      </w:r>
    </w:p>
    <w:p w:rsidR="006A7765" w:rsidRPr="00A174C5" w:rsidRDefault="006A7765" w:rsidP="006A7765">
      <w:pPr>
        <w:numPr>
          <w:ilvl w:val="0"/>
          <w:numId w:val="50"/>
        </w:numPr>
        <w:spacing w:line="360" w:lineRule="auto"/>
        <w:rPr>
          <w:rFonts w:ascii="宋体" w:hAnsi="宋体" w:cs="Arial"/>
          <w:sz w:val="24"/>
        </w:rPr>
      </w:pPr>
      <w:r w:rsidRPr="00A174C5">
        <w:rPr>
          <w:rFonts w:ascii="宋体" w:hAnsi="宋体" w:cs="Arial"/>
          <w:sz w:val="24"/>
        </w:rPr>
        <w:t>各类型工作报表样本</w:t>
      </w:r>
    </w:p>
    <w:p w:rsidR="006A7765" w:rsidRPr="00A174C5" w:rsidRDefault="006A7765" w:rsidP="006A7765">
      <w:pPr>
        <w:numPr>
          <w:ilvl w:val="2"/>
          <w:numId w:val="45"/>
        </w:numPr>
        <w:adjustRightInd w:val="0"/>
        <w:spacing w:line="360" w:lineRule="auto"/>
        <w:jc w:val="left"/>
        <w:rPr>
          <w:rFonts w:ascii="宋体" w:hAnsi="宋体" w:cs="Arial"/>
          <w:sz w:val="24"/>
        </w:rPr>
      </w:pPr>
      <w:r w:rsidRPr="00A174C5">
        <w:rPr>
          <w:rFonts w:ascii="宋体" w:hAnsi="宋体" w:cs="Arial"/>
          <w:sz w:val="24"/>
        </w:rPr>
        <w:t>合同外附加工作</w:t>
      </w:r>
      <w:r w:rsidRPr="00A174C5">
        <w:rPr>
          <w:rFonts w:ascii="宋体" w:hAnsi="宋体" w:cs="Arial" w:hint="eastAsia"/>
          <w:sz w:val="24"/>
        </w:rPr>
        <w:t>：投标人</w:t>
      </w:r>
      <w:r w:rsidRPr="00A174C5">
        <w:rPr>
          <w:rFonts w:ascii="宋体" w:hAnsi="宋体" w:cs="Arial"/>
          <w:sz w:val="24"/>
        </w:rPr>
        <w:t>须于投标时提供合同以外工作的临时人工费用（每小时及每天）</w:t>
      </w:r>
    </w:p>
    <w:p w:rsidR="006A7765" w:rsidRPr="00A174C5" w:rsidRDefault="006A7765" w:rsidP="006A7765">
      <w:pPr>
        <w:pStyle w:val="30"/>
        <w:numPr>
          <w:ilvl w:val="0"/>
          <w:numId w:val="32"/>
        </w:numPr>
        <w:autoSpaceDE/>
        <w:autoSpaceDN/>
        <w:adjustRightInd/>
        <w:spacing w:before="260" w:after="260" w:line="413" w:lineRule="auto"/>
        <w:jc w:val="both"/>
        <w:rPr>
          <w:rFonts w:hAnsi="宋体"/>
          <w:szCs w:val="24"/>
        </w:rPr>
      </w:pPr>
      <w:r w:rsidRPr="00A174C5">
        <w:rPr>
          <w:rFonts w:hAnsi="宋体" w:hint="eastAsia"/>
          <w:szCs w:val="24"/>
        </w:rPr>
        <w:t>管理的</w:t>
      </w:r>
      <w:r w:rsidRPr="00A174C5">
        <w:rPr>
          <w:rFonts w:hAnsi="宋体"/>
          <w:szCs w:val="24"/>
        </w:rPr>
        <w:t>工作标准</w:t>
      </w:r>
    </w:p>
    <w:p w:rsidR="006A7765" w:rsidRPr="00A174C5" w:rsidRDefault="006A7765" w:rsidP="006A7765">
      <w:pPr>
        <w:numPr>
          <w:ilvl w:val="2"/>
          <w:numId w:val="51"/>
        </w:numPr>
        <w:adjustRightInd w:val="0"/>
        <w:spacing w:line="360" w:lineRule="auto"/>
        <w:jc w:val="left"/>
        <w:rPr>
          <w:rFonts w:ascii="宋体" w:hAnsi="宋体" w:cs="Arial"/>
          <w:sz w:val="24"/>
        </w:rPr>
      </w:pPr>
      <w:r w:rsidRPr="00A174C5">
        <w:rPr>
          <w:rFonts w:ascii="宋体" w:hAnsi="宋体" w:cs="Arial" w:hint="eastAsia"/>
          <w:sz w:val="24"/>
        </w:rPr>
        <w:t>人员要求</w:t>
      </w:r>
    </w:p>
    <w:p w:rsidR="006A7765" w:rsidRPr="00A174C5" w:rsidRDefault="006A7765" w:rsidP="006A7765">
      <w:pPr>
        <w:numPr>
          <w:ilvl w:val="0"/>
          <w:numId w:val="52"/>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必须配备必需的专业技术、管理人员，负责对国家大剧院</w:t>
      </w:r>
      <w:r w:rsidRPr="00A174C5">
        <w:rPr>
          <w:rFonts w:ascii="宋体" w:hAnsi="宋体" w:cs="Arial" w:hint="eastAsia"/>
          <w:sz w:val="24"/>
        </w:rPr>
        <w:t>-北京艺术中心</w:t>
      </w:r>
      <w:r w:rsidRPr="00A174C5">
        <w:rPr>
          <w:rFonts w:ascii="宋体" w:hAnsi="宋体" w:cs="Arial"/>
          <w:sz w:val="24"/>
        </w:rPr>
        <w:t>低压配电系统进行全面管理，保证低压电气系统安全、稳定、高效运行。</w:t>
      </w:r>
    </w:p>
    <w:p w:rsidR="006A7765" w:rsidRPr="00A174C5" w:rsidRDefault="006A7765" w:rsidP="006A7765">
      <w:pPr>
        <w:numPr>
          <w:ilvl w:val="0"/>
          <w:numId w:val="52"/>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人员必须</w:t>
      </w:r>
      <w:r w:rsidRPr="00A174C5">
        <w:rPr>
          <w:rFonts w:ascii="宋体" w:hAnsi="宋体" w:cs="Arial" w:hint="eastAsia"/>
          <w:b/>
          <w:bCs/>
          <w:sz w:val="24"/>
        </w:rPr>
        <w:t>具备特种作业（高压/低压电工）操作证书</w:t>
      </w:r>
      <w:r w:rsidRPr="00A174C5">
        <w:rPr>
          <w:rFonts w:ascii="宋体" w:hAnsi="宋体" w:cs="Arial"/>
          <w:sz w:val="24"/>
        </w:rPr>
        <w:t>上岗，工作时间符合《劳动法》及《国务院关于职工工作时间的规定》。</w:t>
      </w:r>
    </w:p>
    <w:p w:rsidR="006A7765" w:rsidRPr="00A174C5" w:rsidRDefault="006A7765" w:rsidP="006A7765">
      <w:pPr>
        <w:numPr>
          <w:ilvl w:val="0"/>
          <w:numId w:val="52"/>
        </w:numPr>
        <w:adjustRightInd w:val="0"/>
        <w:spacing w:line="360" w:lineRule="auto"/>
        <w:jc w:val="left"/>
        <w:rPr>
          <w:rFonts w:ascii="宋体" w:hAnsi="宋体" w:cs="Arial"/>
          <w:sz w:val="24"/>
        </w:rPr>
      </w:pPr>
      <w:r w:rsidRPr="00A174C5">
        <w:rPr>
          <w:rFonts w:ascii="宋体" w:hAnsi="宋体" w:cs="Arial"/>
          <w:sz w:val="24"/>
        </w:rPr>
        <w:t>维保人员配置标准</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t>维保主管须具备相关专业初级及以上专业技术职称并具备两年以上相关专业管理经验。</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lastRenderedPageBreak/>
        <w:t>维保班组长须具备中级工及以上相关专业技术等级并从事相关专业两年以上。</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t>维保人员必须具备相关专业职业资格（五方对讲值守人员除外）并经三级培训考试合格后经采购人确认方可进场工作。</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t>维保人员中级工及以上技术人员数量不应低于总体配置人员的30%，实习人员不作为在岗人员。</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t>应急抢修人员不得少于</w:t>
      </w:r>
      <w:r w:rsidRPr="00A174C5">
        <w:rPr>
          <w:rFonts w:ascii="宋体" w:hAnsi="宋体" w:cs="Arial" w:hint="eastAsia"/>
          <w:sz w:val="24"/>
        </w:rPr>
        <w:t>4</w:t>
      </w:r>
      <w:r w:rsidRPr="00A174C5">
        <w:rPr>
          <w:rFonts w:ascii="宋体" w:hAnsi="宋体" w:cs="Arial"/>
          <w:sz w:val="24"/>
        </w:rPr>
        <w:t>岗。</w:t>
      </w:r>
    </w:p>
    <w:p w:rsidR="006A7765" w:rsidRPr="00A174C5" w:rsidRDefault="006A7765" w:rsidP="006A7765">
      <w:pPr>
        <w:numPr>
          <w:ilvl w:val="0"/>
          <w:numId w:val="53"/>
        </w:numPr>
        <w:adjustRightInd w:val="0"/>
        <w:spacing w:line="360" w:lineRule="auto"/>
        <w:jc w:val="left"/>
        <w:rPr>
          <w:rFonts w:ascii="宋体" w:hAnsi="宋体" w:cs="Arial"/>
          <w:sz w:val="24"/>
        </w:rPr>
      </w:pPr>
      <w:r w:rsidRPr="00A174C5">
        <w:rPr>
          <w:rFonts w:ascii="宋体" w:hAnsi="宋体" w:cs="Arial"/>
          <w:sz w:val="24"/>
        </w:rPr>
        <w:t>特殊紧急情况及重大活动安排时，</w:t>
      </w:r>
      <w:r w:rsidRPr="00A174C5">
        <w:rPr>
          <w:rFonts w:ascii="宋体" w:hAnsi="宋体" w:cs="Arial" w:hint="eastAsia"/>
          <w:sz w:val="24"/>
        </w:rPr>
        <w:t>投标人</w:t>
      </w:r>
      <w:r w:rsidRPr="00A174C5">
        <w:rPr>
          <w:rFonts w:ascii="宋体" w:hAnsi="宋体" w:cs="Arial"/>
          <w:sz w:val="24"/>
        </w:rPr>
        <w:t>须有能力及时充实相关专业技术人员配合采购人完成相关工作。</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维保人员人数满足固定保障岗位，共设置</w:t>
      </w:r>
      <w:r w:rsidRPr="00A174C5">
        <w:rPr>
          <w:rFonts w:ascii="宋体" w:hAnsi="宋体" w:cs="Arial"/>
          <w:sz w:val="24"/>
        </w:rPr>
        <w:t>13个岗位</w:t>
      </w:r>
      <w:r w:rsidRPr="00A174C5">
        <w:rPr>
          <w:rFonts w:ascii="宋体" w:hAnsi="宋体" w:cs="Arial" w:hint="eastAsia"/>
          <w:sz w:val="24"/>
        </w:rPr>
        <w:t>。</w:t>
      </w:r>
      <w:r w:rsidRPr="00A174C5">
        <w:rPr>
          <w:rFonts w:ascii="宋体" w:hAnsi="宋体" w:cs="Arial"/>
          <w:sz w:val="24"/>
        </w:rPr>
        <w:t>其中，标准岗2</w:t>
      </w:r>
      <w:r w:rsidRPr="00A174C5">
        <w:rPr>
          <w:rFonts w:ascii="宋体" w:hAnsi="宋体" w:cs="Arial" w:hint="eastAsia"/>
          <w:sz w:val="24"/>
        </w:rPr>
        <w:t>岗（强电主管2岗）；</w:t>
      </w:r>
      <w:r w:rsidRPr="00A174C5">
        <w:rPr>
          <w:rFonts w:ascii="宋体" w:hAnsi="宋体" w:cs="Arial"/>
          <w:sz w:val="24"/>
        </w:rPr>
        <w:t>白班岗6岗（</w:t>
      </w:r>
      <w:r w:rsidRPr="00A174C5">
        <w:rPr>
          <w:rFonts w:ascii="宋体" w:hAnsi="宋体" w:cs="Arial" w:hint="eastAsia"/>
          <w:sz w:val="24"/>
        </w:rPr>
        <w:t>强电领班</w:t>
      </w:r>
      <w:r w:rsidRPr="00A174C5">
        <w:rPr>
          <w:rFonts w:ascii="宋体" w:hAnsi="宋体" w:cs="Arial"/>
          <w:sz w:val="24"/>
        </w:rPr>
        <w:t>1</w:t>
      </w:r>
      <w:r w:rsidRPr="00A174C5">
        <w:rPr>
          <w:rFonts w:ascii="宋体" w:hAnsi="宋体" w:cs="Arial" w:hint="eastAsia"/>
          <w:sz w:val="24"/>
        </w:rPr>
        <w:t>岗，强电技工</w:t>
      </w:r>
      <w:r w:rsidRPr="00A174C5">
        <w:rPr>
          <w:rFonts w:ascii="宋体" w:hAnsi="宋体" w:cs="Arial"/>
          <w:sz w:val="24"/>
        </w:rPr>
        <w:t>5</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；夜班岗</w:t>
      </w:r>
      <w:r w:rsidRPr="00A174C5">
        <w:rPr>
          <w:rFonts w:ascii="宋体" w:hAnsi="宋体" w:cs="Arial"/>
          <w:sz w:val="24"/>
        </w:rPr>
        <w:t>3</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强电领班1岗，强电技工</w:t>
      </w:r>
      <w:r w:rsidRPr="00A174C5">
        <w:rPr>
          <w:rFonts w:ascii="宋体" w:hAnsi="宋体" w:cs="Arial"/>
          <w:sz w:val="24"/>
        </w:rPr>
        <w:t>2</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w:t>
      </w:r>
      <w:r w:rsidRPr="00A174C5">
        <w:rPr>
          <w:rFonts w:ascii="宋体" w:hAnsi="宋体" w:cs="Arial"/>
          <w:sz w:val="24"/>
        </w:rPr>
        <w:t>24h值守岗2</w:t>
      </w:r>
      <w:r w:rsidRPr="00A174C5">
        <w:rPr>
          <w:rFonts w:ascii="宋体" w:hAnsi="宋体" w:cs="Arial" w:hint="eastAsia"/>
          <w:sz w:val="24"/>
        </w:rPr>
        <w:t>岗（五方对讲运行值守1岗，强电运行值守1岗），需2</w:t>
      </w:r>
      <w:r w:rsidRPr="00A174C5">
        <w:rPr>
          <w:rFonts w:ascii="宋体" w:hAnsi="宋体" w:cs="Arial"/>
          <w:sz w:val="24"/>
        </w:rPr>
        <w:t>4小时值守。</w:t>
      </w:r>
    </w:p>
    <w:p w:rsidR="006A7765" w:rsidRPr="00A174C5" w:rsidRDefault="006A7765" w:rsidP="006A7765">
      <w:pPr>
        <w:numPr>
          <w:ilvl w:val="2"/>
          <w:numId w:val="51"/>
        </w:numPr>
        <w:adjustRightInd w:val="0"/>
        <w:spacing w:line="360" w:lineRule="auto"/>
        <w:jc w:val="left"/>
        <w:rPr>
          <w:rFonts w:ascii="宋体" w:hAnsi="宋体" w:cs="Arial"/>
          <w:sz w:val="24"/>
        </w:rPr>
      </w:pPr>
      <w:r w:rsidRPr="00A174C5">
        <w:rPr>
          <w:rFonts w:ascii="宋体" w:hAnsi="宋体" w:cs="Arial"/>
          <w:sz w:val="24"/>
        </w:rPr>
        <w:t>设备管理要求</w:t>
      </w:r>
    </w:p>
    <w:p w:rsidR="006A7765" w:rsidRPr="00A174C5" w:rsidRDefault="006A7765" w:rsidP="006A7765">
      <w:pPr>
        <w:numPr>
          <w:ilvl w:val="0"/>
          <w:numId w:val="54"/>
        </w:numPr>
        <w:adjustRightInd w:val="0"/>
        <w:spacing w:line="360" w:lineRule="auto"/>
        <w:jc w:val="left"/>
        <w:rPr>
          <w:rFonts w:ascii="宋体" w:hAnsi="宋体" w:cs="Arial"/>
          <w:sz w:val="24"/>
        </w:rPr>
      </w:pPr>
      <w:r w:rsidRPr="00A174C5">
        <w:rPr>
          <w:rFonts w:ascii="宋体" w:hAnsi="宋体" w:cs="Arial"/>
          <w:sz w:val="24"/>
        </w:rPr>
        <w:t>现场低压设备原则上分为两大类型如下表：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3"/>
        <w:gridCol w:w="3910"/>
        <w:gridCol w:w="2343"/>
      </w:tblGrid>
      <w:tr w:rsidR="006A7765" w:rsidRPr="00A174C5" w:rsidTr="00CB0AC6">
        <w:trPr>
          <w:trHeight w:val="567"/>
          <w:jc w:val="center"/>
        </w:trPr>
        <w:tc>
          <w:tcPr>
            <w:tcW w:w="2043" w:type="dxa"/>
            <w:vAlign w:val="center"/>
          </w:tcPr>
          <w:p w:rsidR="006A7765" w:rsidRPr="00A174C5" w:rsidRDefault="006A7765" w:rsidP="00CB0AC6">
            <w:pPr>
              <w:spacing w:line="360" w:lineRule="auto"/>
              <w:jc w:val="center"/>
              <w:rPr>
                <w:rFonts w:ascii="宋体" w:hAnsi="宋体" w:cs="Arial"/>
                <w:b/>
                <w:bCs/>
                <w:sz w:val="24"/>
              </w:rPr>
            </w:pPr>
            <w:r w:rsidRPr="00A174C5">
              <w:rPr>
                <w:rFonts w:ascii="宋体" w:hAnsi="宋体" w:cs="Arial"/>
                <w:b/>
                <w:bCs/>
                <w:sz w:val="24"/>
              </w:rPr>
              <w:t>设备类型</w:t>
            </w:r>
          </w:p>
        </w:tc>
        <w:tc>
          <w:tcPr>
            <w:tcW w:w="3910" w:type="dxa"/>
            <w:vAlign w:val="center"/>
          </w:tcPr>
          <w:p w:rsidR="006A7765" w:rsidRPr="00A174C5" w:rsidRDefault="006A7765" w:rsidP="00CB0AC6">
            <w:pPr>
              <w:spacing w:line="360" w:lineRule="auto"/>
              <w:jc w:val="center"/>
              <w:rPr>
                <w:rFonts w:ascii="宋体" w:hAnsi="宋体" w:cs="Arial"/>
                <w:b/>
                <w:bCs/>
                <w:sz w:val="24"/>
              </w:rPr>
            </w:pPr>
            <w:r w:rsidRPr="00A174C5">
              <w:rPr>
                <w:rFonts w:ascii="宋体" w:hAnsi="宋体" w:cs="Arial"/>
                <w:b/>
                <w:bCs/>
                <w:sz w:val="24"/>
              </w:rPr>
              <w:t>设备名称</w:t>
            </w:r>
          </w:p>
        </w:tc>
        <w:tc>
          <w:tcPr>
            <w:tcW w:w="2343" w:type="dxa"/>
            <w:vAlign w:val="center"/>
          </w:tcPr>
          <w:p w:rsidR="006A7765" w:rsidRPr="00A174C5" w:rsidRDefault="006A7765" w:rsidP="00CB0AC6">
            <w:pPr>
              <w:spacing w:line="360" w:lineRule="auto"/>
              <w:jc w:val="center"/>
              <w:rPr>
                <w:rFonts w:ascii="宋体" w:hAnsi="宋体" w:cs="Arial"/>
                <w:b/>
                <w:bCs/>
                <w:sz w:val="24"/>
              </w:rPr>
            </w:pPr>
            <w:r w:rsidRPr="00A174C5">
              <w:rPr>
                <w:rFonts w:ascii="宋体" w:hAnsi="宋体" w:cs="Arial"/>
                <w:b/>
                <w:bCs/>
                <w:sz w:val="24"/>
              </w:rPr>
              <w:t>每天运转小时</w:t>
            </w:r>
          </w:p>
        </w:tc>
      </w:tr>
      <w:tr w:rsidR="006A7765" w:rsidRPr="00A174C5" w:rsidTr="00CB0AC6">
        <w:trPr>
          <w:trHeight w:val="567"/>
          <w:jc w:val="center"/>
        </w:trPr>
        <w:tc>
          <w:tcPr>
            <w:tcW w:w="2043"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主要设备</w:t>
            </w: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各分区强电配电间及各用电设备机房内的低压电器设备</w:t>
            </w:r>
          </w:p>
        </w:tc>
        <w:tc>
          <w:tcPr>
            <w:tcW w:w="2343"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24小时</w:t>
            </w:r>
          </w:p>
          <w:p w:rsidR="006A7765" w:rsidRPr="00A174C5" w:rsidRDefault="006A7765" w:rsidP="00CB0AC6">
            <w:pPr>
              <w:spacing w:line="360" w:lineRule="auto"/>
              <w:rPr>
                <w:rFonts w:ascii="宋体" w:hAnsi="宋体" w:cs="Arial"/>
                <w:sz w:val="24"/>
              </w:rPr>
            </w:pPr>
            <w:r w:rsidRPr="00A174C5">
              <w:rPr>
                <w:rFonts w:ascii="宋体" w:hAnsi="宋体" w:cs="Arial"/>
                <w:sz w:val="24"/>
              </w:rPr>
              <w:t>紧急时必须正常自投运转</w:t>
            </w:r>
          </w:p>
        </w:tc>
      </w:tr>
      <w:tr w:rsidR="006A7765" w:rsidRPr="00A174C5" w:rsidTr="00CB0AC6">
        <w:trPr>
          <w:trHeight w:val="567"/>
          <w:jc w:val="center"/>
        </w:trPr>
        <w:tc>
          <w:tcPr>
            <w:tcW w:w="2043" w:type="dxa"/>
            <w:vMerge/>
            <w:vAlign w:val="center"/>
          </w:tcPr>
          <w:p w:rsidR="006A7765" w:rsidRPr="00A174C5" w:rsidRDefault="006A7765" w:rsidP="00CB0AC6">
            <w:pPr>
              <w:spacing w:line="360" w:lineRule="auto"/>
              <w:rPr>
                <w:rFonts w:ascii="宋体" w:hAnsi="宋体" w:cs="Arial"/>
                <w:sz w:val="24"/>
              </w:rPr>
            </w:pP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EPS电池组</w:t>
            </w:r>
          </w:p>
        </w:tc>
        <w:tc>
          <w:tcPr>
            <w:tcW w:w="2343" w:type="dxa"/>
            <w:vMerge/>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567"/>
          <w:jc w:val="center"/>
        </w:trPr>
        <w:tc>
          <w:tcPr>
            <w:tcW w:w="2043" w:type="dxa"/>
            <w:vMerge/>
            <w:vAlign w:val="center"/>
          </w:tcPr>
          <w:p w:rsidR="006A7765" w:rsidRPr="00A174C5" w:rsidRDefault="006A7765" w:rsidP="00CB0AC6">
            <w:pPr>
              <w:spacing w:line="360" w:lineRule="auto"/>
              <w:rPr>
                <w:rFonts w:ascii="宋体" w:hAnsi="宋体" w:cs="Arial"/>
                <w:sz w:val="24"/>
              </w:rPr>
            </w:pP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紧急转换设备及相关附属设备</w:t>
            </w:r>
          </w:p>
        </w:tc>
        <w:tc>
          <w:tcPr>
            <w:tcW w:w="2343" w:type="dxa"/>
            <w:vMerge/>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567"/>
          <w:jc w:val="center"/>
        </w:trPr>
        <w:tc>
          <w:tcPr>
            <w:tcW w:w="2043" w:type="dxa"/>
            <w:vMerge/>
            <w:vAlign w:val="center"/>
          </w:tcPr>
          <w:p w:rsidR="006A7765" w:rsidRPr="00A174C5" w:rsidRDefault="006A7765" w:rsidP="00CB0AC6">
            <w:pPr>
              <w:spacing w:line="360" w:lineRule="auto"/>
              <w:rPr>
                <w:rFonts w:ascii="宋体" w:hAnsi="宋体" w:cs="Arial"/>
                <w:sz w:val="24"/>
              </w:rPr>
            </w:pP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室内外照明系统供电线路</w:t>
            </w:r>
          </w:p>
        </w:tc>
        <w:tc>
          <w:tcPr>
            <w:tcW w:w="2343" w:type="dxa"/>
            <w:vAlign w:val="center"/>
          </w:tcPr>
          <w:p w:rsidR="006A7765" w:rsidRPr="00A174C5" w:rsidRDefault="006A7765" w:rsidP="00CB0AC6">
            <w:pPr>
              <w:spacing w:line="360" w:lineRule="auto"/>
              <w:rPr>
                <w:rFonts w:ascii="宋体" w:hAnsi="宋体" w:cs="Arial"/>
                <w:sz w:val="24"/>
              </w:rPr>
            </w:pPr>
          </w:p>
        </w:tc>
      </w:tr>
      <w:tr w:rsidR="006A7765" w:rsidRPr="00A174C5" w:rsidTr="00CB0AC6">
        <w:trPr>
          <w:trHeight w:val="567"/>
          <w:jc w:val="center"/>
        </w:trPr>
        <w:tc>
          <w:tcPr>
            <w:tcW w:w="2043" w:type="dxa"/>
            <w:vMerge/>
            <w:vAlign w:val="center"/>
          </w:tcPr>
          <w:p w:rsidR="006A7765" w:rsidRPr="00A174C5" w:rsidRDefault="006A7765" w:rsidP="00CB0AC6">
            <w:pPr>
              <w:spacing w:line="360" w:lineRule="auto"/>
              <w:rPr>
                <w:rFonts w:ascii="宋体" w:hAnsi="宋体" w:cs="Arial"/>
                <w:sz w:val="24"/>
              </w:rPr>
            </w:pP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室外照明</w:t>
            </w:r>
          </w:p>
        </w:tc>
        <w:tc>
          <w:tcPr>
            <w:tcW w:w="2343"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6-19</w:t>
            </w:r>
          </w:p>
        </w:tc>
      </w:tr>
      <w:tr w:rsidR="006A7765" w:rsidRPr="00A174C5" w:rsidTr="00CB0AC6">
        <w:trPr>
          <w:trHeight w:val="567"/>
          <w:jc w:val="center"/>
        </w:trPr>
        <w:tc>
          <w:tcPr>
            <w:tcW w:w="2043" w:type="dxa"/>
            <w:vMerge/>
            <w:vAlign w:val="center"/>
          </w:tcPr>
          <w:p w:rsidR="006A7765" w:rsidRPr="00A174C5" w:rsidRDefault="006A7765" w:rsidP="00CB0AC6">
            <w:pPr>
              <w:spacing w:line="360" w:lineRule="auto"/>
              <w:rPr>
                <w:rFonts w:ascii="宋体" w:hAnsi="宋体" w:cs="Arial"/>
                <w:sz w:val="24"/>
              </w:rPr>
            </w:pP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室内照明</w:t>
            </w:r>
          </w:p>
        </w:tc>
        <w:tc>
          <w:tcPr>
            <w:tcW w:w="2343"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普通照明：24</w:t>
            </w:r>
          </w:p>
          <w:p w:rsidR="006A7765" w:rsidRPr="00A174C5" w:rsidRDefault="006A7765" w:rsidP="00CB0AC6">
            <w:pPr>
              <w:spacing w:line="360" w:lineRule="auto"/>
              <w:rPr>
                <w:rFonts w:ascii="宋体" w:hAnsi="宋体" w:cs="Arial"/>
                <w:sz w:val="24"/>
              </w:rPr>
            </w:pPr>
            <w:r w:rsidRPr="00A174C5">
              <w:rPr>
                <w:rFonts w:ascii="宋体" w:hAnsi="宋体" w:cs="Arial"/>
                <w:sz w:val="24"/>
              </w:rPr>
              <w:t>紧急照明：24</w:t>
            </w:r>
          </w:p>
        </w:tc>
      </w:tr>
      <w:tr w:rsidR="006A7765" w:rsidRPr="00A174C5" w:rsidTr="00CB0AC6">
        <w:trPr>
          <w:trHeight w:val="567"/>
          <w:jc w:val="center"/>
        </w:trPr>
        <w:tc>
          <w:tcPr>
            <w:tcW w:w="2043"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次要/辅助设备</w:t>
            </w:r>
          </w:p>
        </w:tc>
        <w:tc>
          <w:tcPr>
            <w:tcW w:w="3910"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包括一切本合同内“低压供电设备系统”的设备（除上表“主要设备”外）及管线和相关附属部件</w:t>
            </w:r>
          </w:p>
        </w:tc>
        <w:tc>
          <w:tcPr>
            <w:tcW w:w="2343" w:type="dxa"/>
            <w:vAlign w:val="center"/>
          </w:tcPr>
          <w:p w:rsidR="006A7765" w:rsidRPr="00A174C5" w:rsidRDefault="006A7765" w:rsidP="00CB0AC6">
            <w:pPr>
              <w:spacing w:line="360" w:lineRule="auto"/>
              <w:rPr>
                <w:rFonts w:ascii="宋体" w:hAnsi="宋体" w:cs="Arial"/>
                <w:sz w:val="24"/>
              </w:rPr>
            </w:pPr>
            <w:r w:rsidRPr="00A174C5">
              <w:rPr>
                <w:rFonts w:ascii="宋体" w:hAnsi="宋体" w:cs="Arial"/>
                <w:sz w:val="24"/>
              </w:rPr>
              <w:t>6-19</w:t>
            </w:r>
          </w:p>
        </w:tc>
      </w:tr>
    </w:tbl>
    <w:p w:rsidR="006A7765" w:rsidRPr="00A174C5" w:rsidRDefault="006A7765" w:rsidP="006A7765">
      <w:pPr>
        <w:spacing w:line="360" w:lineRule="auto"/>
        <w:ind w:left="420"/>
        <w:rPr>
          <w:rFonts w:ascii="宋体" w:hAnsi="宋体" w:cs="Arial"/>
          <w:sz w:val="24"/>
        </w:rPr>
      </w:pPr>
    </w:p>
    <w:p w:rsidR="006A7765" w:rsidRPr="00A174C5" w:rsidRDefault="006A7765" w:rsidP="006A7765">
      <w:pPr>
        <w:numPr>
          <w:ilvl w:val="0"/>
          <w:numId w:val="54"/>
        </w:numPr>
        <w:adjustRightInd w:val="0"/>
        <w:spacing w:line="360" w:lineRule="auto"/>
        <w:jc w:val="left"/>
        <w:rPr>
          <w:rFonts w:ascii="宋体" w:hAnsi="宋体" w:cs="Arial"/>
          <w:sz w:val="24"/>
        </w:rPr>
      </w:pPr>
      <w:r w:rsidRPr="00A174C5">
        <w:rPr>
          <w:rFonts w:ascii="宋体" w:hAnsi="宋体" w:cs="Arial"/>
          <w:sz w:val="24"/>
        </w:rPr>
        <w:lastRenderedPageBreak/>
        <w:t>设备管理基本要求</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各种</w:t>
      </w:r>
      <w:r w:rsidRPr="00A174C5">
        <w:rPr>
          <w:rFonts w:ascii="宋体" w:hAnsi="宋体" w:cs="Arial" w:hint="eastAsia"/>
          <w:sz w:val="24"/>
          <w:szCs w:val="24"/>
        </w:rPr>
        <w:t>设备</w:t>
      </w:r>
      <w:r w:rsidRPr="00A174C5">
        <w:rPr>
          <w:rFonts w:ascii="宋体" w:hAnsi="宋体" w:cs="Arial"/>
          <w:sz w:val="24"/>
          <w:szCs w:val="24"/>
        </w:rPr>
        <w:t>管理制度健全</w:t>
      </w:r>
      <w:r w:rsidRPr="00A174C5">
        <w:rPr>
          <w:rFonts w:ascii="宋体" w:hAnsi="宋体" w:cs="Arial" w:hint="eastAsia"/>
          <w:sz w:val="24"/>
          <w:szCs w:val="24"/>
        </w:rPr>
        <w:t>。主要设备</w:t>
      </w:r>
      <w:r w:rsidRPr="00A174C5">
        <w:rPr>
          <w:rFonts w:ascii="宋体" w:hAnsi="宋体" w:cs="Arial"/>
          <w:sz w:val="24"/>
          <w:szCs w:val="24"/>
        </w:rPr>
        <w:t>运行操作规程、检修规程、事故处理规程</w:t>
      </w:r>
      <w:r w:rsidRPr="00A174C5">
        <w:rPr>
          <w:rFonts w:ascii="宋体" w:hAnsi="宋体" w:cs="Arial" w:hint="eastAsia"/>
          <w:sz w:val="24"/>
          <w:szCs w:val="24"/>
        </w:rPr>
        <w:t>、</w:t>
      </w:r>
      <w:r w:rsidRPr="00A174C5">
        <w:rPr>
          <w:rFonts w:ascii="宋体" w:hAnsi="宋体" w:cs="Arial"/>
          <w:sz w:val="24"/>
          <w:szCs w:val="24"/>
        </w:rPr>
        <w:t>定期保养规程完整并认真执行，主要设备系统的运行、检修、试验、缺陷、</w:t>
      </w:r>
      <w:r w:rsidRPr="00A174C5">
        <w:rPr>
          <w:rFonts w:ascii="宋体" w:hAnsi="宋体" w:cs="Arial" w:hint="eastAsia"/>
          <w:sz w:val="24"/>
          <w:szCs w:val="24"/>
        </w:rPr>
        <w:t>故障</w:t>
      </w:r>
      <w:r w:rsidRPr="00A174C5">
        <w:rPr>
          <w:rFonts w:ascii="宋体" w:hAnsi="宋体" w:cs="Arial"/>
          <w:sz w:val="24"/>
          <w:szCs w:val="24"/>
        </w:rPr>
        <w:t>记录</w:t>
      </w:r>
      <w:r w:rsidRPr="00A174C5">
        <w:rPr>
          <w:rFonts w:ascii="宋体" w:hAnsi="宋体" w:cs="Arial" w:hint="eastAsia"/>
          <w:sz w:val="24"/>
          <w:szCs w:val="24"/>
        </w:rPr>
        <w:t>完整，检查合格率100%。</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主要设备的设备台帐、档案记录完整、随时更新</w:t>
      </w:r>
      <w:r w:rsidRPr="00A174C5">
        <w:rPr>
          <w:rFonts w:ascii="宋体" w:hAnsi="宋体" w:cs="Arial" w:hint="eastAsia"/>
          <w:sz w:val="24"/>
          <w:szCs w:val="24"/>
        </w:rPr>
        <w:t>。</w:t>
      </w:r>
      <w:r w:rsidRPr="00A174C5">
        <w:rPr>
          <w:rFonts w:ascii="宋体" w:hAnsi="宋体" w:cs="Arial"/>
          <w:sz w:val="24"/>
          <w:szCs w:val="24"/>
        </w:rPr>
        <w:t>主要功能系统的主要设备的完好率</w:t>
      </w:r>
      <w:r w:rsidRPr="00A174C5">
        <w:rPr>
          <w:rFonts w:ascii="宋体" w:hAnsi="宋体" w:cs="Arial" w:hint="eastAsia"/>
          <w:sz w:val="24"/>
          <w:szCs w:val="24"/>
        </w:rPr>
        <w:t>100%，保证设备</w:t>
      </w:r>
      <w:r w:rsidRPr="00A174C5">
        <w:rPr>
          <w:rFonts w:ascii="宋体" w:hAnsi="宋体" w:cs="Arial"/>
          <w:sz w:val="24"/>
          <w:szCs w:val="24"/>
        </w:rPr>
        <w:t>完整、无事故、无损坏、运行平稳，“主要设备”运行效率不少于99.99%</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重要设备的保养必须有专业人员具体负责，制度健全并能落实记录完整</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备用设备必须按规定定期性的投入使用，使其处于良好</w:t>
      </w:r>
      <w:r w:rsidRPr="00A174C5">
        <w:rPr>
          <w:rFonts w:ascii="宋体" w:hAnsi="宋体" w:cs="Arial" w:hint="eastAsia"/>
          <w:sz w:val="24"/>
          <w:szCs w:val="24"/>
        </w:rPr>
        <w:t>，</w:t>
      </w:r>
      <w:r w:rsidRPr="00A174C5">
        <w:rPr>
          <w:rFonts w:ascii="宋体" w:hAnsi="宋体" w:cs="Arial"/>
          <w:sz w:val="24"/>
          <w:szCs w:val="24"/>
        </w:rPr>
        <w:t>定期启动并有记录</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各类主要设备应有统一编号，编号准确、帐、卡、物相符</w:t>
      </w:r>
      <w:r w:rsidRPr="00A174C5">
        <w:rPr>
          <w:rFonts w:ascii="宋体" w:hAnsi="宋体" w:cs="Arial" w:hint="eastAsia"/>
          <w:sz w:val="24"/>
          <w:szCs w:val="24"/>
        </w:rPr>
        <w:t>，</w:t>
      </w:r>
      <w:r w:rsidRPr="00A174C5">
        <w:rPr>
          <w:rFonts w:ascii="宋体" w:hAnsi="宋体" w:cs="Arial"/>
          <w:sz w:val="24"/>
          <w:szCs w:val="24"/>
        </w:rPr>
        <w:t>年运行时间应大致平衡</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各种主要设备</w:t>
      </w:r>
      <w:r w:rsidRPr="00A174C5">
        <w:rPr>
          <w:rFonts w:ascii="宋体" w:hAnsi="宋体" w:cs="Arial" w:hint="eastAsia"/>
          <w:sz w:val="24"/>
          <w:szCs w:val="24"/>
        </w:rPr>
        <w:t>保持</w:t>
      </w:r>
      <w:r w:rsidRPr="00A174C5">
        <w:rPr>
          <w:rFonts w:ascii="宋体" w:hAnsi="宋体" w:cs="Arial"/>
          <w:sz w:val="24"/>
          <w:szCs w:val="24"/>
        </w:rPr>
        <w:t>清洁</w:t>
      </w:r>
      <w:r w:rsidRPr="00A174C5">
        <w:rPr>
          <w:rFonts w:ascii="宋体" w:hAnsi="宋体" w:cs="Arial" w:hint="eastAsia"/>
          <w:sz w:val="24"/>
          <w:szCs w:val="24"/>
        </w:rPr>
        <w:t>，</w:t>
      </w:r>
      <w:r w:rsidRPr="00A174C5">
        <w:rPr>
          <w:rFonts w:ascii="宋体" w:hAnsi="宋体" w:cs="Arial"/>
          <w:sz w:val="24"/>
          <w:szCs w:val="24"/>
        </w:rPr>
        <w:t>功能应完好无损。设备及其管线上的各种开关、部件、计量仪表应完好无损，并且计量显示准确、配备合理、定期检验</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hint="eastAsia"/>
          <w:sz w:val="24"/>
          <w:szCs w:val="24"/>
        </w:rPr>
        <w:t>机房保持清洁干净，</w:t>
      </w:r>
      <w:r w:rsidRPr="00A174C5">
        <w:rPr>
          <w:rFonts w:ascii="宋体" w:hAnsi="宋体" w:cs="Arial"/>
          <w:sz w:val="24"/>
          <w:szCs w:val="24"/>
        </w:rPr>
        <w:t>配备符合要求的消防器材，并熟练掌握其使用方法。</w:t>
      </w:r>
    </w:p>
    <w:p w:rsidR="006A7765" w:rsidRPr="00A174C5" w:rsidRDefault="006A7765" w:rsidP="006A7765">
      <w:pPr>
        <w:numPr>
          <w:ilvl w:val="0"/>
          <w:numId w:val="55"/>
        </w:numPr>
        <w:adjustRightInd w:val="0"/>
        <w:spacing w:line="360" w:lineRule="auto"/>
        <w:jc w:val="left"/>
        <w:rPr>
          <w:rFonts w:ascii="宋体" w:hAnsi="宋体" w:cs="Arial"/>
          <w:sz w:val="24"/>
        </w:rPr>
      </w:pPr>
      <w:r w:rsidRPr="00A174C5">
        <w:rPr>
          <w:rFonts w:ascii="宋体" w:hAnsi="宋体" w:cs="Arial"/>
          <w:sz w:val="24"/>
        </w:rPr>
        <w:t>工程维修单记录准确、保存完整</w:t>
      </w:r>
      <w:r w:rsidRPr="00A174C5">
        <w:rPr>
          <w:rFonts w:ascii="宋体" w:hAnsi="宋体" w:cs="Arial" w:hint="eastAsia"/>
          <w:sz w:val="24"/>
        </w:rPr>
        <w:t>。</w:t>
      </w:r>
      <w:r w:rsidRPr="00A174C5">
        <w:rPr>
          <w:rFonts w:ascii="宋体" w:hAnsi="宋体" w:cs="Arial"/>
          <w:sz w:val="24"/>
        </w:rPr>
        <w:t>接到报修电话后，均</w:t>
      </w:r>
      <w:r w:rsidRPr="00A174C5">
        <w:rPr>
          <w:rFonts w:ascii="宋体" w:hAnsi="宋体" w:cs="Arial" w:hint="eastAsia"/>
          <w:b/>
          <w:bCs/>
          <w:sz w:val="24"/>
        </w:rPr>
        <w:t>应</w:t>
      </w:r>
      <w:r w:rsidRPr="00A174C5">
        <w:rPr>
          <w:rFonts w:ascii="宋体" w:hAnsi="宋体" w:cs="Arial"/>
          <w:sz w:val="24"/>
        </w:rPr>
        <w:t>妥善进行处理。接到报修电话15分钟内到达维修地点，及时处理设备故障，最终使故障设备恢复使用功能。记录应包括但不限于接报时间</w:t>
      </w:r>
      <w:r w:rsidRPr="00A174C5">
        <w:rPr>
          <w:rFonts w:ascii="宋体" w:hAnsi="宋体" w:cs="Arial" w:hint="eastAsia"/>
          <w:sz w:val="24"/>
        </w:rPr>
        <w:t>、</w:t>
      </w:r>
      <w:r w:rsidRPr="00A174C5">
        <w:rPr>
          <w:rFonts w:ascii="宋体" w:hAnsi="宋体" w:cs="Arial"/>
          <w:sz w:val="24"/>
        </w:rPr>
        <w:t>技术人员抵达现场时间</w:t>
      </w:r>
      <w:r w:rsidRPr="00A174C5">
        <w:rPr>
          <w:rFonts w:ascii="宋体" w:hAnsi="宋体" w:cs="Arial" w:hint="eastAsia"/>
          <w:sz w:val="24"/>
        </w:rPr>
        <w:t>、</w:t>
      </w:r>
      <w:r w:rsidRPr="00A174C5">
        <w:rPr>
          <w:rFonts w:ascii="宋体" w:hAnsi="宋体" w:cs="Arial"/>
          <w:sz w:val="24"/>
        </w:rPr>
        <w:t>维修完成时间</w:t>
      </w:r>
      <w:r w:rsidRPr="00A174C5">
        <w:rPr>
          <w:rFonts w:ascii="宋体" w:hAnsi="宋体" w:cs="Arial" w:hint="eastAsia"/>
          <w:sz w:val="24"/>
        </w:rPr>
        <w:t>、故障</w:t>
      </w:r>
      <w:r w:rsidRPr="00A174C5">
        <w:rPr>
          <w:rFonts w:ascii="宋体" w:hAnsi="宋体" w:cs="Arial"/>
          <w:sz w:val="24"/>
        </w:rPr>
        <w:t>原因分析</w:t>
      </w:r>
      <w:r w:rsidRPr="00A174C5">
        <w:rPr>
          <w:rFonts w:ascii="宋体" w:hAnsi="宋体" w:cs="Arial" w:hint="eastAsia"/>
          <w:sz w:val="24"/>
        </w:rPr>
        <w:t>、</w:t>
      </w:r>
      <w:r w:rsidRPr="00A174C5">
        <w:rPr>
          <w:rFonts w:ascii="宋体" w:hAnsi="宋体" w:cs="Arial"/>
          <w:sz w:val="24"/>
        </w:rPr>
        <w:t>维修材料量</w:t>
      </w:r>
      <w:r w:rsidRPr="00A174C5">
        <w:rPr>
          <w:rFonts w:ascii="宋体" w:hAnsi="宋体" w:cs="Arial" w:hint="eastAsia"/>
          <w:sz w:val="24"/>
        </w:rPr>
        <w:t>等。</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各种事故处理报告与记录</w:t>
      </w:r>
      <w:r w:rsidRPr="00A174C5">
        <w:rPr>
          <w:rFonts w:ascii="宋体" w:hAnsi="宋体" w:cs="Arial" w:hint="eastAsia"/>
          <w:sz w:val="24"/>
          <w:szCs w:val="24"/>
        </w:rPr>
        <w:t>，</w:t>
      </w:r>
      <w:r w:rsidRPr="00A174C5">
        <w:rPr>
          <w:rFonts w:ascii="宋体" w:hAnsi="宋体" w:cs="Arial"/>
          <w:sz w:val="24"/>
          <w:szCs w:val="24"/>
        </w:rPr>
        <w:t>事故处理得当、记录完整</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国家大剧院</w:t>
      </w:r>
      <w:r w:rsidRPr="00A174C5">
        <w:rPr>
          <w:rFonts w:ascii="宋体" w:hAnsi="宋体" w:cs="Arial" w:hint="eastAsia"/>
          <w:sz w:val="24"/>
          <w:szCs w:val="24"/>
        </w:rPr>
        <w:t>-北京艺术中心</w:t>
      </w:r>
      <w:r w:rsidRPr="00A174C5">
        <w:rPr>
          <w:rFonts w:ascii="宋体" w:hAnsi="宋体" w:cs="Arial"/>
          <w:sz w:val="24"/>
          <w:szCs w:val="24"/>
        </w:rPr>
        <w:t>的设备变更及各种工程的报批、实施、验收</w:t>
      </w:r>
      <w:r w:rsidRPr="00A174C5">
        <w:rPr>
          <w:rFonts w:ascii="宋体" w:hAnsi="宋体" w:cs="Arial" w:hint="eastAsia"/>
          <w:sz w:val="24"/>
          <w:szCs w:val="24"/>
        </w:rPr>
        <w:t>记录完整。</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基础资料、各类图纸、各种表格记录、来往文件存档</w:t>
      </w:r>
      <w:r w:rsidRPr="00A174C5">
        <w:rPr>
          <w:rFonts w:ascii="宋体" w:hAnsi="宋体" w:cs="Arial" w:hint="eastAsia"/>
          <w:sz w:val="24"/>
          <w:szCs w:val="24"/>
        </w:rPr>
        <w:t>、</w:t>
      </w:r>
      <w:r w:rsidRPr="00A174C5">
        <w:rPr>
          <w:rFonts w:ascii="宋体" w:hAnsi="宋体" w:cs="Arial"/>
          <w:sz w:val="24"/>
          <w:szCs w:val="24"/>
        </w:rPr>
        <w:t>各种资料报告、文件、批文、记录完整、保存完好</w:t>
      </w:r>
      <w:r w:rsidRPr="00A174C5">
        <w:rPr>
          <w:rFonts w:ascii="宋体" w:hAnsi="宋体" w:cs="Arial" w:hint="eastAsia"/>
          <w:sz w:val="24"/>
          <w:szCs w:val="24"/>
        </w:rPr>
        <w:t>。检查合格率100%。</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hint="eastAsia"/>
          <w:sz w:val="24"/>
          <w:szCs w:val="24"/>
        </w:rPr>
        <w:t>能源记录，</w:t>
      </w:r>
      <w:r w:rsidRPr="00A174C5">
        <w:rPr>
          <w:rFonts w:ascii="宋体" w:hAnsi="宋体" w:cs="Arial"/>
          <w:sz w:val="24"/>
          <w:szCs w:val="24"/>
        </w:rPr>
        <w:t>电能源</w:t>
      </w:r>
      <w:r w:rsidRPr="00A174C5">
        <w:rPr>
          <w:rFonts w:ascii="宋体" w:hAnsi="宋体" w:cs="Arial" w:hint="eastAsia"/>
          <w:sz w:val="24"/>
          <w:szCs w:val="24"/>
        </w:rPr>
        <w:t>月度</w:t>
      </w:r>
      <w:r w:rsidRPr="00A174C5">
        <w:rPr>
          <w:rFonts w:ascii="宋体" w:hAnsi="宋体" w:cs="Arial"/>
          <w:sz w:val="24"/>
          <w:szCs w:val="24"/>
        </w:rPr>
        <w:t>消耗记录准确、测试记录完整</w:t>
      </w:r>
      <w:r w:rsidRPr="00A174C5">
        <w:rPr>
          <w:rFonts w:ascii="宋体" w:hAnsi="宋体" w:cs="Arial" w:hint="eastAsia"/>
          <w:sz w:val="24"/>
          <w:szCs w:val="24"/>
        </w:rPr>
        <w:t>。</w:t>
      </w:r>
      <w:r w:rsidRPr="00A174C5">
        <w:rPr>
          <w:rFonts w:ascii="宋体" w:hAnsi="宋体" w:cs="Arial"/>
          <w:sz w:val="24"/>
          <w:szCs w:val="24"/>
        </w:rPr>
        <w:t>统计准确并能分析能源消耗、实施节能</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节约能源有相应措施</w:t>
      </w:r>
      <w:r w:rsidRPr="00A174C5">
        <w:rPr>
          <w:rFonts w:ascii="宋体" w:hAnsi="宋体" w:cs="Arial" w:hint="eastAsia"/>
          <w:sz w:val="24"/>
          <w:szCs w:val="24"/>
        </w:rPr>
        <w:t>，</w:t>
      </w:r>
      <w:r w:rsidRPr="00A174C5">
        <w:rPr>
          <w:rFonts w:ascii="宋体" w:hAnsi="宋体" w:cs="Arial"/>
          <w:sz w:val="24"/>
          <w:szCs w:val="24"/>
        </w:rPr>
        <w:t>根据季节不同，随运营时间的变化或需要，定出与其相应的节能运行方案</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特殊工种职工，持证率达到100%</w:t>
      </w:r>
      <w:r w:rsidRPr="00A174C5">
        <w:rPr>
          <w:rFonts w:ascii="宋体" w:hAnsi="宋体" w:cs="Arial" w:hint="eastAsia"/>
          <w:sz w:val="24"/>
          <w:szCs w:val="24"/>
        </w:rPr>
        <w:t>。</w:t>
      </w:r>
      <w:r w:rsidRPr="00A174C5">
        <w:rPr>
          <w:rFonts w:ascii="宋体" w:hAnsi="宋体" w:cs="Arial"/>
          <w:sz w:val="24"/>
          <w:szCs w:val="24"/>
        </w:rPr>
        <w:t>严格遵守安全操作制度，杜绝出现人</w:t>
      </w:r>
      <w:r w:rsidRPr="00A174C5">
        <w:rPr>
          <w:rFonts w:ascii="宋体" w:hAnsi="宋体" w:cs="Arial"/>
          <w:sz w:val="24"/>
          <w:szCs w:val="24"/>
        </w:rPr>
        <w:lastRenderedPageBreak/>
        <w:t>员伤亡事故。</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新职工上岗前必须经过培训</w:t>
      </w:r>
      <w:r w:rsidRPr="00A174C5">
        <w:rPr>
          <w:rFonts w:ascii="宋体" w:hAnsi="宋体" w:cs="Arial" w:hint="eastAsia"/>
          <w:sz w:val="24"/>
          <w:szCs w:val="24"/>
        </w:rPr>
        <w:t>，培训</w:t>
      </w:r>
      <w:r w:rsidRPr="00A174C5">
        <w:rPr>
          <w:rFonts w:ascii="宋体" w:hAnsi="宋体" w:cs="Arial"/>
          <w:sz w:val="24"/>
          <w:szCs w:val="24"/>
        </w:rPr>
        <w:t>记录应清楚并妥善保存</w:t>
      </w:r>
      <w:r w:rsidRPr="00A174C5">
        <w:rPr>
          <w:rFonts w:ascii="宋体" w:hAnsi="宋体" w:cs="Arial" w:hint="eastAsia"/>
          <w:sz w:val="24"/>
          <w:szCs w:val="24"/>
        </w:rPr>
        <w:t>；</w:t>
      </w:r>
      <w:r w:rsidRPr="00A174C5">
        <w:rPr>
          <w:rFonts w:ascii="宋体" w:hAnsi="宋体" w:cs="Arial"/>
          <w:sz w:val="24"/>
          <w:szCs w:val="24"/>
        </w:rPr>
        <w:t>员工的</w:t>
      </w:r>
      <w:r w:rsidRPr="00A174C5">
        <w:rPr>
          <w:rFonts w:ascii="宋体" w:hAnsi="宋体" w:cs="Arial" w:hint="eastAsia"/>
          <w:sz w:val="24"/>
          <w:szCs w:val="24"/>
        </w:rPr>
        <w:t>日常</w:t>
      </w:r>
      <w:r w:rsidRPr="00A174C5">
        <w:rPr>
          <w:rFonts w:ascii="宋体" w:hAnsi="宋体" w:cs="Arial"/>
          <w:sz w:val="24"/>
          <w:szCs w:val="24"/>
        </w:rPr>
        <w:t>培训工作每月不少于2课次，培训内容</w:t>
      </w:r>
      <w:r w:rsidRPr="00A174C5">
        <w:rPr>
          <w:rFonts w:ascii="宋体" w:hAnsi="宋体" w:cs="Arial" w:hint="eastAsia"/>
          <w:sz w:val="24"/>
          <w:szCs w:val="24"/>
        </w:rPr>
        <w:t>应当</w:t>
      </w:r>
      <w:r w:rsidRPr="00A174C5">
        <w:rPr>
          <w:rFonts w:ascii="宋体" w:hAnsi="宋体" w:cs="Arial"/>
          <w:sz w:val="24"/>
          <w:szCs w:val="24"/>
        </w:rPr>
        <w:t>包括系统专业知识、实际操作技能</w:t>
      </w:r>
      <w:r w:rsidRPr="00A174C5">
        <w:rPr>
          <w:rFonts w:ascii="宋体" w:hAnsi="宋体" w:cs="Arial" w:hint="eastAsia"/>
          <w:sz w:val="24"/>
          <w:szCs w:val="24"/>
        </w:rPr>
        <w:t>、</w:t>
      </w:r>
      <w:r w:rsidRPr="00A174C5">
        <w:rPr>
          <w:rFonts w:ascii="宋体" w:hAnsi="宋体" w:cs="Arial"/>
          <w:sz w:val="24"/>
          <w:szCs w:val="24"/>
        </w:rPr>
        <w:t>维保人员岗位职责</w:t>
      </w:r>
      <w:r w:rsidRPr="00A174C5">
        <w:rPr>
          <w:rFonts w:ascii="宋体" w:hAnsi="宋体" w:cs="Arial" w:hint="eastAsia"/>
          <w:sz w:val="24"/>
          <w:szCs w:val="24"/>
        </w:rPr>
        <w:t>、意识形态教育及</w:t>
      </w:r>
      <w:r w:rsidRPr="00A174C5">
        <w:rPr>
          <w:rFonts w:ascii="宋体" w:hAnsi="宋体" w:cs="Arial"/>
          <w:sz w:val="24"/>
          <w:szCs w:val="24"/>
        </w:rPr>
        <w:t>社会化服务意识培训等，培训记录签字齐全并妥善保存。防火及安全生产的培训率</w:t>
      </w:r>
      <w:r w:rsidRPr="00A174C5">
        <w:rPr>
          <w:rFonts w:ascii="宋体" w:hAnsi="宋体" w:cs="Arial" w:hint="eastAsia"/>
          <w:sz w:val="24"/>
          <w:szCs w:val="24"/>
        </w:rPr>
        <w:t>须</w:t>
      </w:r>
      <w:r w:rsidRPr="00A174C5">
        <w:rPr>
          <w:rFonts w:ascii="宋体" w:hAnsi="宋体" w:cs="Arial"/>
          <w:sz w:val="24"/>
          <w:szCs w:val="24"/>
        </w:rPr>
        <w:t>达到100%</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高危作业项目</w:t>
      </w:r>
      <w:r w:rsidRPr="00A174C5">
        <w:rPr>
          <w:rFonts w:ascii="宋体" w:hAnsi="宋体" w:cs="Arial" w:hint="eastAsia"/>
          <w:sz w:val="24"/>
          <w:szCs w:val="24"/>
        </w:rPr>
        <w:t>严格</w:t>
      </w:r>
      <w:r w:rsidRPr="00A174C5">
        <w:rPr>
          <w:rFonts w:ascii="宋体" w:hAnsi="宋体" w:cs="Arial"/>
          <w:sz w:val="24"/>
          <w:szCs w:val="24"/>
        </w:rPr>
        <w:t>执行安全技术交底，制定的安全技术措施切实可行、具体详细，要求交底到每一个作业人员，安全技术交底单签字齐全，作业前主管及安全管理人员对作业安全用具逐一检查，确认用具安全方可使用，</w:t>
      </w:r>
      <w:r w:rsidRPr="00A174C5">
        <w:rPr>
          <w:rFonts w:ascii="宋体" w:hAnsi="宋体" w:cs="Arial" w:hint="eastAsia"/>
          <w:sz w:val="24"/>
          <w:szCs w:val="24"/>
        </w:rPr>
        <w:t>作业现场有安全员旁站监护，</w:t>
      </w:r>
      <w:r w:rsidRPr="00A174C5">
        <w:rPr>
          <w:rFonts w:ascii="宋体" w:hAnsi="宋体" w:cs="Arial"/>
          <w:sz w:val="24"/>
          <w:szCs w:val="24"/>
        </w:rPr>
        <w:t>发生设备、人员事故的</w:t>
      </w:r>
      <w:r w:rsidRPr="00A174C5">
        <w:rPr>
          <w:rFonts w:ascii="宋体" w:hAnsi="宋体" w:cs="Arial" w:hint="eastAsia"/>
          <w:bCs/>
          <w:sz w:val="24"/>
          <w:szCs w:val="24"/>
        </w:rPr>
        <w:t>应当</w:t>
      </w:r>
      <w:r w:rsidRPr="00A174C5">
        <w:rPr>
          <w:rFonts w:ascii="宋体" w:hAnsi="宋体" w:cs="Arial"/>
          <w:sz w:val="24"/>
          <w:szCs w:val="24"/>
        </w:rPr>
        <w:t>分析具体原因，并尽快组织维保人员进行事故教育工作。</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演出期间</w:t>
      </w:r>
      <w:r w:rsidRPr="00A174C5">
        <w:rPr>
          <w:rFonts w:ascii="宋体" w:hAnsi="宋体" w:cs="Arial" w:hint="eastAsia"/>
          <w:sz w:val="24"/>
          <w:szCs w:val="24"/>
        </w:rPr>
        <w:t>应当</w:t>
      </w:r>
      <w:r w:rsidRPr="00A174C5">
        <w:rPr>
          <w:rFonts w:ascii="宋体" w:hAnsi="宋体" w:cs="Arial"/>
          <w:sz w:val="24"/>
          <w:szCs w:val="24"/>
        </w:rPr>
        <w:t>在指定位置值守，不得脱岗、迟到、早退。系统出现问题及时采取应急措施，不得影响演出的正常进行，遇无法自行处理的事故</w:t>
      </w:r>
      <w:r w:rsidRPr="00A174C5">
        <w:rPr>
          <w:rFonts w:ascii="宋体" w:hAnsi="宋体" w:cs="Arial" w:hint="eastAsia"/>
          <w:sz w:val="24"/>
          <w:szCs w:val="24"/>
        </w:rPr>
        <w:t>应当</w:t>
      </w:r>
      <w:r w:rsidRPr="00A174C5">
        <w:rPr>
          <w:rFonts w:ascii="宋体" w:hAnsi="宋体" w:cs="Arial"/>
          <w:sz w:val="24"/>
          <w:szCs w:val="24"/>
        </w:rPr>
        <w:t>及时向采购人汇报。采购人检查合格率为100%。</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消防水泵、排烟风机等供电部分有专人负责，并定期检查。</w:t>
      </w:r>
      <w:r w:rsidRPr="00A174C5">
        <w:rPr>
          <w:rFonts w:ascii="宋体" w:hAnsi="宋体" w:cs="Arial" w:hint="eastAsia"/>
          <w:sz w:val="24"/>
          <w:szCs w:val="24"/>
        </w:rPr>
        <w:t>保证设备</w:t>
      </w:r>
      <w:r w:rsidRPr="00A174C5">
        <w:rPr>
          <w:rFonts w:ascii="宋体" w:hAnsi="宋体" w:cs="Arial"/>
          <w:sz w:val="24"/>
          <w:szCs w:val="24"/>
        </w:rPr>
        <w:t>运行正常、定期检查有记录</w:t>
      </w:r>
      <w:r w:rsidRPr="00A174C5">
        <w:rPr>
          <w:rFonts w:ascii="宋体" w:hAnsi="宋体" w:cs="Arial" w:hint="eastAsia"/>
          <w:sz w:val="24"/>
          <w:szCs w:val="24"/>
        </w:rPr>
        <w:t>。</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库房物品归类摆放整齐，库内无杂物，货架无灰尘，保持账物相符、账账相符，要求每月盘库一次，</w:t>
      </w:r>
      <w:r w:rsidRPr="00A174C5">
        <w:rPr>
          <w:rFonts w:ascii="宋体" w:hAnsi="宋体" w:cs="Arial" w:hint="eastAsia"/>
          <w:sz w:val="24"/>
          <w:szCs w:val="24"/>
        </w:rPr>
        <w:t>并不定期</w:t>
      </w:r>
      <w:r w:rsidRPr="00A174C5">
        <w:rPr>
          <w:rFonts w:ascii="宋体" w:hAnsi="宋体" w:cs="Arial"/>
          <w:sz w:val="24"/>
          <w:szCs w:val="24"/>
        </w:rPr>
        <w:t>根据库存记录抽查、核实库存数量。</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每次</w:t>
      </w:r>
      <w:r w:rsidRPr="00A174C5">
        <w:rPr>
          <w:rFonts w:ascii="宋体" w:hAnsi="宋体" w:cs="Arial" w:hint="eastAsia"/>
          <w:sz w:val="24"/>
          <w:szCs w:val="24"/>
        </w:rPr>
        <w:t>维修保养</w:t>
      </w:r>
      <w:r w:rsidRPr="00A174C5">
        <w:rPr>
          <w:rFonts w:ascii="宋体" w:hAnsi="宋体" w:cs="Arial"/>
          <w:sz w:val="24"/>
          <w:szCs w:val="24"/>
        </w:rPr>
        <w:t>使用材料</w:t>
      </w:r>
      <w:r w:rsidRPr="00A174C5">
        <w:rPr>
          <w:rFonts w:ascii="宋体" w:hAnsi="宋体" w:cs="Arial" w:hint="eastAsia"/>
          <w:sz w:val="24"/>
          <w:szCs w:val="24"/>
        </w:rPr>
        <w:t>的</w:t>
      </w:r>
      <w:r w:rsidRPr="00A174C5">
        <w:rPr>
          <w:rFonts w:ascii="宋体" w:hAnsi="宋体" w:cs="Arial"/>
          <w:sz w:val="24"/>
          <w:szCs w:val="24"/>
        </w:rPr>
        <w:t>用量、安装地点必须记录</w:t>
      </w:r>
      <w:r w:rsidRPr="00A174C5">
        <w:rPr>
          <w:rFonts w:ascii="宋体" w:hAnsi="宋体" w:cs="Arial" w:hint="eastAsia"/>
          <w:sz w:val="24"/>
          <w:szCs w:val="24"/>
        </w:rPr>
        <w:t>准确，</w:t>
      </w:r>
      <w:r w:rsidRPr="00A174C5">
        <w:rPr>
          <w:rFonts w:ascii="宋体" w:hAnsi="宋体" w:cs="Arial"/>
          <w:sz w:val="24"/>
          <w:szCs w:val="24"/>
        </w:rPr>
        <w:t>损坏的设备及材料需储存于指定的地点。</w:t>
      </w:r>
    </w:p>
    <w:p w:rsidR="006A7765" w:rsidRPr="00A174C5" w:rsidRDefault="006A7765" w:rsidP="006A7765">
      <w:pPr>
        <w:pStyle w:val="3a"/>
        <w:numPr>
          <w:ilvl w:val="0"/>
          <w:numId w:val="55"/>
        </w:numPr>
        <w:adjustRightInd w:val="0"/>
        <w:spacing w:line="360" w:lineRule="auto"/>
        <w:ind w:firstLineChars="0"/>
        <w:jc w:val="left"/>
        <w:rPr>
          <w:rFonts w:ascii="宋体" w:hAnsi="宋体" w:cs="Arial"/>
          <w:sz w:val="24"/>
          <w:szCs w:val="24"/>
        </w:rPr>
      </w:pPr>
      <w:r w:rsidRPr="00A174C5">
        <w:rPr>
          <w:rFonts w:ascii="宋体" w:hAnsi="宋体" w:cs="Arial"/>
          <w:sz w:val="24"/>
          <w:szCs w:val="24"/>
        </w:rPr>
        <w:t>遵循采购人要求，积极配合与剧院楼宇自控系统运行、维修、改造、完善等相关的工作。</w:t>
      </w:r>
    </w:p>
    <w:p w:rsidR="006A7765" w:rsidRPr="00A174C5" w:rsidRDefault="006A7765" w:rsidP="006A7765">
      <w:pPr>
        <w:numPr>
          <w:ilvl w:val="2"/>
          <w:numId w:val="51"/>
        </w:numPr>
        <w:adjustRightInd w:val="0"/>
        <w:spacing w:line="360" w:lineRule="auto"/>
        <w:jc w:val="left"/>
        <w:rPr>
          <w:rFonts w:ascii="宋体" w:hAnsi="宋体" w:cs="Arial"/>
          <w:sz w:val="24"/>
        </w:rPr>
      </w:pPr>
      <w:r w:rsidRPr="00A174C5">
        <w:rPr>
          <w:rFonts w:ascii="宋体" w:hAnsi="宋体" w:cs="Arial"/>
          <w:sz w:val="24"/>
        </w:rPr>
        <w:t>设备运行效率（设备运行效率工作标准）</w:t>
      </w:r>
    </w:p>
    <w:p w:rsidR="006A7765" w:rsidRPr="00A174C5" w:rsidRDefault="006A7765" w:rsidP="006A7765">
      <w:pPr>
        <w:numPr>
          <w:ilvl w:val="0"/>
          <w:numId w:val="56"/>
        </w:numPr>
        <w:adjustRightInd w:val="0"/>
        <w:spacing w:line="360" w:lineRule="auto"/>
        <w:jc w:val="left"/>
        <w:rPr>
          <w:rFonts w:ascii="宋体" w:hAnsi="宋体" w:cs="Arial"/>
          <w:sz w:val="24"/>
        </w:rPr>
      </w:pPr>
      <w:r w:rsidRPr="00A174C5">
        <w:rPr>
          <w:rFonts w:ascii="宋体" w:hAnsi="宋体" w:cs="Arial"/>
          <w:sz w:val="24"/>
        </w:rPr>
        <w:t>“主要设备”运行效率不少于99.99%（即设备故障停顿时间为每累积运行500小时，停顿少于3分钟）</w:t>
      </w:r>
    </w:p>
    <w:p w:rsidR="006A7765" w:rsidRPr="00A174C5" w:rsidRDefault="006A7765" w:rsidP="006A7765">
      <w:pPr>
        <w:numPr>
          <w:ilvl w:val="0"/>
          <w:numId w:val="56"/>
        </w:numPr>
        <w:adjustRightInd w:val="0"/>
        <w:spacing w:line="360" w:lineRule="auto"/>
        <w:jc w:val="left"/>
        <w:rPr>
          <w:rFonts w:ascii="宋体" w:hAnsi="宋体" w:cs="Arial"/>
          <w:sz w:val="24"/>
        </w:rPr>
      </w:pPr>
      <w:r w:rsidRPr="00A174C5">
        <w:rPr>
          <w:rFonts w:ascii="宋体" w:hAnsi="宋体" w:cs="Arial"/>
          <w:sz w:val="24"/>
        </w:rPr>
        <w:t>“次要/辅助设备”运行效率不少于99.8%(即设备故障停顿时间为每累积运行500小时,停顿少于60分钟)</w:t>
      </w:r>
    </w:p>
    <w:p w:rsidR="006A7765" w:rsidRPr="00A174C5" w:rsidRDefault="006A7765" w:rsidP="006A7765">
      <w:pPr>
        <w:numPr>
          <w:ilvl w:val="0"/>
          <w:numId w:val="56"/>
        </w:numPr>
        <w:adjustRightInd w:val="0"/>
        <w:spacing w:line="360" w:lineRule="auto"/>
        <w:jc w:val="left"/>
        <w:rPr>
          <w:rFonts w:ascii="宋体" w:hAnsi="宋体" w:cs="Arial"/>
          <w:sz w:val="24"/>
        </w:rPr>
      </w:pPr>
      <w:r w:rsidRPr="00A174C5">
        <w:rPr>
          <w:rFonts w:ascii="宋体" w:hAnsi="宋体" w:cs="Arial"/>
          <w:sz w:val="24"/>
        </w:rPr>
        <w:t>运行效率每月底评定，凡因</w:t>
      </w:r>
      <w:r w:rsidRPr="00A174C5">
        <w:rPr>
          <w:rFonts w:ascii="宋体" w:hAnsi="宋体" w:cs="Arial" w:hint="eastAsia"/>
          <w:sz w:val="24"/>
        </w:rPr>
        <w:t>投标人</w:t>
      </w:r>
      <w:r w:rsidRPr="00A174C5">
        <w:rPr>
          <w:rFonts w:ascii="宋体" w:hAnsi="宋体" w:cs="Arial"/>
          <w:sz w:val="24"/>
        </w:rPr>
        <w:t>原因而造成设备故障停机的当月累积小时数除以该设备的应每月运行小时数即取得该设备的运行效率；</w:t>
      </w:r>
    </w:p>
    <w:p w:rsidR="006A7765" w:rsidRPr="00A174C5" w:rsidRDefault="006A7765" w:rsidP="006A7765">
      <w:pPr>
        <w:spacing w:line="360" w:lineRule="auto"/>
        <w:ind w:firstLineChars="250" w:firstLine="600"/>
        <w:rPr>
          <w:rFonts w:ascii="宋体" w:hAnsi="宋体" w:cs="Arial"/>
          <w:sz w:val="24"/>
        </w:rPr>
      </w:pPr>
      <w:r w:rsidRPr="00A174C5">
        <w:rPr>
          <w:rFonts w:ascii="宋体" w:hAnsi="宋体" w:cs="Arial"/>
          <w:sz w:val="24"/>
        </w:rPr>
        <w:lastRenderedPageBreak/>
        <w:t>即：</w:t>
      </w:r>
    </w:p>
    <w:tbl>
      <w:tblPr>
        <w:tblW w:w="0" w:type="auto"/>
        <w:tblInd w:w="1677" w:type="dxa"/>
        <w:tblLayout w:type="fixed"/>
        <w:tblLook w:val="0000" w:firstRow="0" w:lastRow="0" w:firstColumn="0" w:lastColumn="0" w:noHBand="0" w:noVBand="0"/>
      </w:tblPr>
      <w:tblGrid>
        <w:gridCol w:w="2389"/>
        <w:gridCol w:w="4456"/>
      </w:tblGrid>
      <w:tr w:rsidR="006A7765" w:rsidRPr="00A174C5" w:rsidTr="00CB0AC6">
        <w:trPr>
          <w:cantSplit/>
        </w:trPr>
        <w:tc>
          <w:tcPr>
            <w:tcW w:w="2389" w:type="dxa"/>
            <w:vMerge w:val="restart"/>
            <w:vAlign w:val="center"/>
          </w:tcPr>
          <w:p w:rsidR="006A7765" w:rsidRPr="00A174C5" w:rsidRDefault="006A7765" w:rsidP="00CB0AC6">
            <w:pPr>
              <w:spacing w:line="360" w:lineRule="auto"/>
              <w:rPr>
                <w:rFonts w:ascii="宋体" w:hAnsi="宋体" w:cs="Arial"/>
                <w:sz w:val="24"/>
              </w:rPr>
            </w:pPr>
            <w:r w:rsidRPr="00A174C5">
              <w:rPr>
                <w:rFonts w:ascii="宋体" w:hAnsi="宋体" w:cs="Arial" w:hint="eastAsia"/>
                <w:sz w:val="24"/>
              </w:rPr>
              <w:t xml:space="preserve">   </w:t>
            </w:r>
            <w:r w:rsidRPr="00A174C5">
              <w:rPr>
                <w:rFonts w:ascii="宋体" w:hAnsi="宋体" w:cs="Arial"/>
                <w:sz w:val="24"/>
              </w:rPr>
              <w:t>设备运行效率  =</w:t>
            </w:r>
          </w:p>
        </w:tc>
        <w:tc>
          <w:tcPr>
            <w:tcW w:w="4456" w:type="dxa"/>
          </w:tcPr>
          <w:p w:rsidR="006A7765" w:rsidRPr="00A174C5" w:rsidRDefault="006A7765" w:rsidP="00CB0AC6">
            <w:pPr>
              <w:spacing w:line="360" w:lineRule="auto"/>
              <w:rPr>
                <w:rFonts w:ascii="宋体" w:hAnsi="宋体" w:cs="Arial"/>
                <w:sz w:val="24"/>
              </w:rPr>
            </w:pPr>
            <w:r w:rsidRPr="00A174C5">
              <w:rPr>
                <w:rFonts w:ascii="宋体" w:hAnsi="宋体" w:cs="Arial"/>
                <w:sz w:val="24"/>
              </w:rPr>
              <w:t>设备故障停机的当月累积小时数</w:t>
            </w:r>
          </w:p>
        </w:tc>
      </w:tr>
      <w:tr w:rsidR="006A7765" w:rsidRPr="00A174C5" w:rsidTr="00CB0AC6">
        <w:trPr>
          <w:cantSplit/>
        </w:trPr>
        <w:tc>
          <w:tcPr>
            <w:tcW w:w="2389" w:type="dxa"/>
            <w:vMerge/>
          </w:tcPr>
          <w:p w:rsidR="006A7765" w:rsidRPr="00A174C5" w:rsidRDefault="006A7765" w:rsidP="00CB0AC6">
            <w:pPr>
              <w:spacing w:line="360" w:lineRule="auto"/>
              <w:rPr>
                <w:rFonts w:ascii="宋体" w:hAnsi="宋体" w:cs="Arial"/>
                <w:sz w:val="24"/>
              </w:rPr>
            </w:pPr>
          </w:p>
        </w:tc>
        <w:tc>
          <w:tcPr>
            <w:tcW w:w="4456" w:type="dxa"/>
          </w:tcPr>
          <w:p w:rsidR="006A7765" w:rsidRPr="00A174C5" w:rsidRDefault="006A7765" w:rsidP="00CB0AC6">
            <w:pPr>
              <w:spacing w:line="360" w:lineRule="auto"/>
              <w:rPr>
                <w:rFonts w:ascii="宋体" w:hAnsi="宋体" w:cs="Arial"/>
                <w:sz w:val="24"/>
              </w:rPr>
            </w:pPr>
            <w:r w:rsidRPr="00A174C5">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-73660</wp:posOffset>
                      </wp:positionH>
                      <wp:positionV relativeFrom="paragraph">
                        <wp:posOffset>-8891</wp:posOffset>
                      </wp:positionV>
                      <wp:extent cx="22860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FCDBFA0"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7pt" to="17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" strokeweight="1pt"/>
                  </w:pict>
                </mc:Fallback>
              </mc:AlternateContent>
            </w:r>
            <w:r w:rsidRPr="00A174C5">
              <w:rPr>
                <w:rFonts w:ascii="宋体" w:hAnsi="宋体" w:cs="Arial"/>
                <w:sz w:val="24"/>
              </w:rPr>
              <w:t>设备应每月运行小时数</w:t>
            </w:r>
          </w:p>
        </w:tc>
      </w:tr>
    </w:tbl>
    <w:p w:rsidR="006A7765" w:rsidRPr="00A174C5" w:rsidRDefault="006A7765" w:rsidP="006A7765">
      <w:pPr>
        <w:numPr>
          <w:ilvl w:val="0"/>
          <w:numId w:val="56"/>
        </w:numPr>
        <w:adjustRightInd w:val="0"/>
        <w:spacing w:line="360" w:lineRule="auto"/>
        <w:jc w:val="left"/>
        <w:rPr>
          <w:rFonts w:ascii="宋体" w:hAnsi="宋体" w:cs="Arial"/>
          <w:sz w:val="24"/>
        </w:rPr>
      </w:pPr>
      <w:r w:rsidRPr="00A174C5">
        <w:rPr>
          <w:rFonts w:ascii="宋体" w:hAnsi="宋体" w:cs="Arial"/>
          <w:sz w:val="24"/>
        </w:rPr>
        <w:t>凡因</w:t>
      </w:r>
      <w:r w:rsidRPr="00A174C5">
        <w:rPr>
          <w:rFonts w:ascii="宋体" w:hAnsi="宋体" w:cs="Arial" w:hint="eastAsia"/>
          <w:sz w:val="24"/>
        </w:rPr>
        <w:t>投标人</w:t>
      </w:r>
      <w:r w:rsidRPr="00A174C5">
        <w:rPr>
          <w:rFonts w:ascii="宋体" w:hAnsi="宋体" w:cs="Arial"/>
          <w:sz w:val="24"/>
        </w:rPr>
        <w:t>原因而造成违反本合同规定的设备运行效率，采购人有权对</w:t>
      </w:r>
      <w:r w:rsidRPr="00A174C5">
        <w:rPr>
          <w:rFonts w:ascii="宋体" w:hAnsi="宋体" w:cs="Arial" w:hint="eastAsia"/>
          <w:sz w:val="24"/>
        </w:rPr>
        <w:t>投标人</w:t>
      </w:r>
      <w:r w:rsidRPr="00A174C5">
        <w:rPr>
          <w:rFonts w:ascii="宋体" w:hAnsi="宋体" w:cs="Arial"/>
          <w:sz w:val="24"/>
        </w:rPr>
        <w:t>进行罚款处理。</w:t>
      </w:r>
    </w:p>
    <w:p w:rsidR="006A7765" w:rsidRPr="00A174C5" w:rsidRDefault="006A7765" w:rsidP="006A7765">
      <w:pPr>
        <w:pStyle w:val="30"/>
        <w:numPr>
          <w:ilvl w:val="0"/>
          <w:numId w:val="32"/>
        </w:numPr>
        <w:autoSpaceDE/>
        <w:autoSpaceDN/>
        <w:adjustRightInd/>
        <w:spacing w:before="260" w:after="260" w:line="413" w:lineRule="auto"/>
        <w:jc w:val="both"/>
        <w:rPr>
          <w:rFonts w:hAnsi="宋体"/>
          <w:szCs w:val="24"/>
        </w:rPr>
      </w:pPr>
      <w:r w:rsidRPr="00A174C5">
        <w:rPr>
          <w:rFonts w:hAnsi="宋体"/>
          <w:szCs w:val="24"/>
        </w:rPr>
        <w:t>工作考核标准</w:t>
      </w:r>
    </w:p>
    <w:p w:rsidR="006A7765" w:rsidRPr="00A174C5" w:rsidRDefault="006A7765" w:rsidP="006A7765">
      <w:pPr>
        <w:numPr>
          <w:ilvl w:val="2"/>
          <w:numId w:val="57"/>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须按低压动力设备管理范围、工作内容及工作标准有序开展维保工作，在下列证实为</w:t>
      </w:r>
      <w:r w:rsidRPr="00A174C5">
        <w:rPr>
          <w:rFonts w:ascii="宋体" w:hAnsi="宋体" w:cs="Arial" w:hint="eastAsia"/>
          <w:sz w:val="24"/>
        </w:rPr>
        <w:t>投标人</w:t>
      </w:r>
      <w:r w:rsidRPr="00A174C5">
        <w:rPr>
          <w:rFonts w:ascii="宋体" w:hAnsi="宋体" w:cs="Arial"/>
          <w:sz w:val="24"/>
        </w:rPr>
        <w:t>工作失误的情况下，采购人有权对</w:t>
      </w:r>
      <w:r w:rsidRPr="00A174C5">
        <w:rPr>
          <w:rFonts w:ascii="宋体" w:hAnsi="宋体" w:cs="Arial" w:hint="eastAsia"/>
          <w:sz w:val="24"/>
        </w:rPr>
        <w:t>投标人</w:t>
      </w:r>
      <w:r w:rsidRPr="00A174C5">
        <w:rPr>
          <w:rFonts w:ascii="宋体" w:hAnsi="宋体" w:cs="Arial"/>
          <w:sz w:val="24"/>
        </w:rPr>
        <w:t>进行罚款处理。</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设备停顿时间累计超过本招标文件规定。</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巡视检查工作未按规定时间及要求完成。</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维修、抢修工作未按规定的时间及要求完成。</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维护保养工作未按指定的时间及要求完成。</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值守工作未按规定要求完成。</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采购人收到（并查证属实）用户投诉</w:t>
      </w:r>
      <w:r w:rsidRPr="00A174C5">
        <w:rPr>
          <w:rFonts w:ascii="宋体" w:hAnsi="宋体" w:cs="Arial" w:hint="eastAsia"/>
          <w:sz w:val="24"/>
        </w:rPr>
        <w:t>投标人</w:t>
      </w:r>
      <w:r w:rsidRPr="00A174C5">
        <w:rPr>
          <w:rFonts w:ascii="宋体" w:hAnsi="宋体" w:cs="Arial"/>
          <w:sz w:val="24"/>
        </w:rPr>
        <w:t>工作违规事宜。</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违反国家大剧院</w:t>
      </w:r>
      <w:r w:rsidRPr="00A174C5">
        <w:rPr>
          <w:rFonts w:ascii="宋体" w:hAnsi="宋体" w:cs="Arial" w:hint="eastAsia"/>
          <w:sz w:val="24"/>
        </w:rPr>
        <w:t>-北京艺术中心</w:t>
      </w:r>
      <w:r w:rsidRPr="00A174C5">
        <w:rPr>
          <w:rFonts w:ascii="宋体" w:hAnsi="宋体" w:cs="Arial"/>
          <w:sz w:val="24"/>
        </w:rPr>
        <w:t>的管理规定的事项。</w:t>
      </w:r>
    </w:p>
    <w:p w:rsidR="006A7765" w:rsidRPr="00A174C5" w:rsidRDefault="006A7765" w:rsidP="006A7765">
      <w:pPr>
        <w:numPr>
          <w:ilvl w:val="0"/>
          <w:numId w:val="58"/>
        </w:numPr>
        <w:adjustRightInd w:val="0"/>
        <w:spacing w:line="360" w:lineRule="auto"/>
        <w:jc w:val="left"/>
        <w:rPr>
          <w:rFonts w:ascii="宋体" w:hAnsi="宋体" w:cs="Arial"/>
          <w:sz w:val="24"/>
        </w:rPr>
      </w:pPr>
      <w:r w:rsidRPr="00A174C5">
        <w:rPr>
          <w:rFonts w:ascii="宋体" w:hAnsi="宋体" w:cs="Arial"/>
          <w:sz w:val="24"/>
        </w:rPr>
        <w:t>发生人员、设备安全事故。</w:t>
      </w:r>
    </w:p>
    <w:p w:rsidR="006A7765" w:rsidRPr="00A174C5" w:rsidRDefault="006A7765" w:rsidP="006A7765">
      <w:pPr>
        <w:spacing w:line="360" w:lineRule="auto"/>
        <w:jc w:val="center"/>
        <w:rPr>
          <w:rFonts w:ascii="宋体" w:hAnsi="宋体" w:cs="Arial"/>
          <w:bCs/>
          <w:sz w:val="24"/>
        </w:rPr>
      </w:pPr>
      <w:r w:rsidRPr="00A174C5">
        <w:rPr>
          <w:rFonts w:ascii="宋体" w:hAnsi="宋体" w:cs="Arial"/>
          <w:bCs/>
          <w:sz w:val="24"/>
        </w:rPr>
        <w:t>考核标准表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472"/>
        <w:gridCol w:w="2086"/>
        <w:gridCol w:w="2985"/>
        <w:gridCol w:w="812"/>
        <w:gridCol w:w="1470"/>
      </w:tblGrid>
      <w:tr w:rsidR="006A7765" w:rsidRPr="00A174C5" w:rsidTr="00CB0AC6">
        <w:trPr>
          <w:trHeight w:val="567"/>
        </w:trPr>
        <w:tc>
          <w:tcPr>
            <w:tcW w:w="471"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序号</w:t>
            </w:r>
          </w:p>
        </w:tc>
        <w:tc>
          <w:tcPr>
            <w:tcW w:w="472"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内容</w:t>
            </w:r>
          </w:p>
        </w:tc>
        <w:tc>
          <w:tcPr>
            <w:tcW w:w="2086"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项目</w:t>
            </w:r>
          </w:p>
        </w:tc>
        <w:tc>
          <w:tcPr>
            <w:tcW w:w="2985"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维保要求</w:t>
            </w:r>
          </w:p>
        </w:tc>
        <w:tc>
          <w:tcPr>
            <w:tcW w:w="812"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指标</w:t>
            </w:r>
          </w:p>
        </w:tc>
        <w:tc>
          <w:tcPr>
            <w:tcW w:w="1470" w:type="dxa"/>
            <w:vAlign w:val="center"/>
          </w:tcPr>
          <w:p w:rsidR="006A7765" w:rsidRPr="00A174C5" w:rsidRDefault="006A7765" w:rsidP="00CB0AC6">
            <w:pPr>
              <w:widowControl/>
              <w:spacing w:line="360" w:lineRule="auto"/>
              <w:jc w:val="center"/>
              <w:rPr>
                <w:rFonts w:ascii="宋体" w:hAnsi="宋体" w:cs="Arial"/>
                <w:b/>
                <w:bCs/>
                <w:sz w:val="24"/>
              </w:rPr>
            </w:pPr>
            <w:r w:rsidRPr="00A174C5">
              <w:rPr>
                <w:rFonts w:ascii="宋体" w:hAnsi="宋体" w:cs="Arial"/>
                <w:b/>
                <w:bCs/>
                <w:sz w:val="24"/>
              </w:rPr>
              <w:t>处罚措施</w:t>
            </w:r>
          </w:p>
        </w:tc>
      </w:tr>
      <w:tr w:rsidR="006A7765" w:rsidRPr="00A174C5" w:rsidTr="00CB0AC6">
        <w:trPr>
          <w:trHeight w:val="567"/>
        </w:trPr>
        <w:tc>
          <w:tcPr>
            <w:tcW w:w="471"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p>
        </w:tc>
        <w:tc>
          <w:tcPr>
            <w:tcW w:w="472"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设备运行管理</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主要设备运行效率</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设备停运时间累计不超过合同规定</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99.9%</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未达标每停运小时罚款人民币10000元，扣5分</w:t>
            </w:r>
          </w:p>
        </w:tc>
      </w:tr>
      <w:tr w:rsidR="006A7765" w:rsidRPr="00A174C5" w:rsidTr="00CB0AC6">
        <w:trPr>
          <w:trHeight w:val="567"/>
        </w:trPr>
        <w:tc>
          <w:tcPr>
            <w:tcW w:w="471" w:type="dxa"/>
            <w:vMerge/>
            <w:vAlign w:val="center"/>
          </w:tcPr>
          <w:p w:rsidR="006A7765" w:rsidRPr="00A174C5" w:rsidRDefault="006A7765" w:rsidP="00CB0AC6">
            <w:pPr>
              <w:widowControl/>
              <w:spacing w:line="360" w:lineRule="auto"/>
              <w:rPr>
                <w:rFonts w:ascii="宋体" w:hAnsi="宋体" w:cs="Arial"/>
                <w:sz w:val="24"/>
              </w:rPr>
            </w:pPr>
          </w:p>
        </w:tc>
        <w:tc>
          <w:tcPr>
            <w:tcW w:w="472" w:type="dxa"/>
            <w:vMerge/>
            <w:vAlign w:val="center"/>
          </w:tcPr>
          <w:p w:rsidR="006A7765" w:rsidRPr="00A174C5" w:rsidRDefault="006A7765" w:rsidP="00CB0AC6">
            <w:pPr>
              <w:widowControl/>
              <w:spacing w:line="360" w:lineRule="auto"/>
              <w:rPr>
                <w:rFonts w:ascii="宋体" w:hAnsi="宋体" w:cs="Arial"/>
                <w:sz w:val="24"/>
              </w:rPr>
            </w:pP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次要/辅助设备运行效率</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设备停运时间累计不超过合同规定</w:t>
            </w:r>
          </w:p>
        </w:tc>
        <w:tc>
          <w:tcPr>
            <w:tcW w:w="812"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99.8%</w:t>
            </w:r>
          </w:p>
        </w:tc>
        <w:tc>
          <w:tcPr>
            <w:tcW w:w="147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未达标每停运小时罚款人民币3000</w:t>
            </w:r>
            <w:r w:rsidRPr="00A174C5">
              <w:rPr>
                <w:rFonts w:ascii="宋体" w:hAnsi="宋体" w:cs="Arial"/>
                <w:sz w:val="24"/>
              </w:rPr>
              <w:lastRenderedPageBreak/>
              <w:t>元，扣3分</w:t>
            </w:r>
          </w:p>
        </w:tc>
      </w:tr>
      <w:tr w:rsidR="006A7765" w:rsidRPr="00A174C5" w:rsidTr="00CB0AC6">
        <w:trPr>
          <w:trHeight w:val="567"/>
        </w:trPr>
        <w:tc>
          <w:tcPr>
            <w:tcW w:w="471"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2</w:t>
            </w:r>
          </w:p>
        </w:tc>
        <w:tc>
          <w:tcPr>
            <w:tcW w:w="472"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巡检及值守</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巡视检查工作</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按规定的时间及要求完成日常巡视检查工作，确保设备运行正常、完好、无损坏、无事故</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未达标每次罚款人民币500元，扣1分</w:t>
            </w:r>
          </w:p>
        </w:tc>
      </w:tr>
      <w:tr w:rsidR="006A7765" w:rsidRPr="00A174C5" w:rsidTr="00CB0AC6">
        <w:trPr>
          <w:trHeight w:val="567"/>
        </w:trPr>
        <w:tc>
          <w:tcPr>
            <w:tcW w:w="471" w:type="dxa"/>
            <w:vMerge/>
            <w:vAlign w:val="center"/>
          </w:tcPr>
          <w:p w:rsidR="006A7765" w:rsidRPr="00A174C5" w:rsidRDefault="006A7765" w:rsidP="00CB0AC6">
            <w:pPr>
              <w:widowControl/>
              <w:spacing w:line="360" w:lineRule="auto"/>
              <w:rPr>
                <w:rFonts w:ascii="宋体" w:hAnsi="宋体" w:cs="Arial"/>
                <w:sz w:val="24"/>
              </w:rPr>
            </w:pPr>
          </w:p>
        </w:tc>
        <w:tc>
          <w:tcPr>
            <w:tcW w:w="472" w:type="dxa"/>
            <w:vMerge/>
            <w:vAlign w:val="center"/>
          </w:tcPr>
          <w:p w:rsidR="006A7765" w:rsidRPr="00A174C5" w:rsidRDefault="006A7765" w:rsidP="00CB0AC6">
            <w:pPr>
              <w:widowControl/>
              <w:spacing w:line="360" w:lineRule="auto"/>
              <w:rPr>
                <w:rFonts w:ascii="宋体" w:hAnsi="宋体" w:cs="Arial"/>
                <w:sz w:val="24"/>
              </w:rPr>
            </w:pP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值守工作</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按照合同规定并根据</w:t>
            </w:r>
            <w:r w:rsidRPr="00A174C5">
              <w:rPr>
                <w:rFonts w:ascii="宋体" w:hAnsi="宋体" w:cs="Arial" w:hint="eastAsia"/>
                <w:sz w:val="24"/>
              </w:rPr>
              <w:t>艺术中心</w:t>
            </w:r>
            <w:r w:rsidRPr="00A174C5">
              <w:rPr>
                <w:rFonts w:ascii="宋体" w:hAnsi="宋体" w:cs="Arial"/>
                <w:sz w:val="24"/>
              </w:rPr>
              <w:t>演出、活动安排及重大活动安排对重要岗位和重点部位安排专人值守。</w:t>
            </w:r>
          </w:p>
        </w:tc>
        <w:tc>
          <w:tcPr>
            <w:tcW w:w="812"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未达标每次罚款人民币500元，扣1分</w:t>
            </w:r>
          </w:p>
        </w:tc>
      </w:tr>
      <w:tr w:rsidR="006A7765" w:rsidRPr="00A174C5" w:rsidTr="00CB0AC6">
        <w:trPr>
          <w:trHeight w:val="567"/>
        </w:trPr>
        <w:tc>
          <w:tcPr>
            <w:tcW w:w="471"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3</w:t>
            </w:r>
          </w:p>
        </w:tc>
        <w:tc>
          <w:tcPr>
            <w:tcW w:w="47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维护保养</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保养完好率</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按规定的时间及要求完成，人员无误操作，设备无损坏</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未达标每次罚款人民币500元，扣1分</w:t>
            </w:r>
          </w:p>
        </w:tc>
      </w:tr>
      <w:tr w:rsidR="006A7765" w:rsidRPr="00A174C5" w:rsidTr="00CB0AC6">
        <w:trPr>
          <w:trHeight w:val="567"/>
        </w:trPr>
        <w:tc>
          <w:tcPr>
            <w:tcW w:w="471"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w:t>
            </w:r>
          </w:p>
        </w:tc>
        <w:tc>
          <w:tcPr>
            <w:tcW w:w="472"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报修考核</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用户满意率</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完成低压动力维保职责范围内的各项工作任务，无投诉各项工作违规事宜</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每次投诉罚款人民币3000元，扣3分</w:t>
            </w:r>
          </w:p>
        </w:tc>
      </w:tr>
      <w:tr w:rsidR="006A7765" w:rsidRPr="00A174C5" w:rsidTr="00CB0AC6">
        <w:trPr>
          <w:trHeight w:val="567"/>
        </w:trPr>
        <w:tc>
          <w:tcPr>
            <w:tcW w:w="471" w:type="dxa"/>
            <w:vMerge/>
            <w:vAlign w:val="center"/>
          </w:tcPr>
          <w:p w:rsidR="006A7765" w:rsidRPr="00A174C5" w:rsidRDefault="006A7765" w:rsidP="00CB0AC6">
            <w:pPr>
              <w:widowControl/>
              <w:spacing w:line="360" w:lineRule="auto"/>
              <w:rPr>
                <w:rFonts w:ascii="宋体" w:hAnsi="宋体" w:cs="Arial"/>
                <w:sz w:val="24"/>
              </w:rPr>
            </w:pPr>
          </w:p>
        </w:tc>
        <w:tc>
          <w:tcPr>
            <w:tcW w:w="472" w:type="dxa"/>
            <w:vMerge/>
            <w:vAlign w:val="center"/>
          </w:tcPr>
          <w:p w:rsidR="006A7765" w:rsidRPr="00A174C5" w:rsidRDefault="006A7765" w:rsidP="00CB0AC6">
            <w:pPr>
              <w:widowControl/>
              <w:spacing w:line="360" w:lineRule="auto"/>
              <w:rPr>
                <w:rFonts w:ascii="宋体" w:hAnsi="宋体" w:cs="Arial"/>
                <w:sz w:val="24"/>
              </w:rPr>
            </w:pP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到达现场及时率</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接到报修电话起10分钟到达现场</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未达标每次罚款人民币500元，扣1分</w:t>
            </w:r>
          </w:p>
        </w:tc>
      </w:tr>
      <w:tr w:rsidR="006A7765" w:rsidRPr="00A174C5" w:rsidTr="00CB0AC6">
        <w:trPr>
          <w:trHeight w:val="567"/>
        </w:trPr>
        <w:tc>
          <w:tcPr>
            <w:tcW w:w="471" w:type="dxa"/>
            <w:vMerge/>
            <w:vAlign w:val="center"/>
          </w:tcPr>
          <w:p w:rsidR="006A7765" w:rsidRPr="00A174C5" w:rsidRDefault="006A7765" w:rsidP="00CB0AC6">
            <w:pPr>
              <w:widowControl/>
              <w:spacing w:line="360" w:lineRule="auto"/>
              <w:rPr>
                <w:rFonts w:ascii="宋体" w:hAnsi="宋体" w:cs="Arial"/>
                <w:sz w:val="24"/>
              </w:rPr>
            </w:pPr>
          </w:p>
        </w:tc>
        <w:tc>
          <w:tcPr>
            <w:tcW w:w="472" w:type="dxa"/>
            <w:vMerge/>
            <w:vAlign w:val="center"/>
          </w:tcPr>
          <w:p w:rsidR="006A7765" w:rsidRPr="00A174C5" w:rsidRDefault="006A7765" w:rsidP="00CB0AC6">
            <w:pPr>
              <w:widowControl/>
              <w:spacing w:line="360" w:lineRule="auto"/>
              <w:rPr>
                <w:rFonts w:ascii="宋体" w:hAnsi="宋体" w:cs="Arial"/>
                <w:sz w:val="24"/>
              </w:rPr>
            </w:pP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维修、抢修工作</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按规定的时间及要求完成</w:t>
            </w:r>
          </w:p>
        </w:tc>
        <w:tc>
          <w:tcPr>
            <w:tcW w:w="812"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未达标每次罚款人民币500元，扣1分</w:t>
            </w:r>
          </w:p>
        </w:tc>
      </w:tr>
      <w:tr w:rsidR="006A7765" w:rsidRPr="00A174C5" w:rsidTr="00CB0AC6">
        <w:trPr>
          <w:trHeight w:val="567"/>
        </w:trPr>
        <w:tc>
          <w:tcPr>
            <w:tcW w:w="471"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5</w:t>
            </w:r>
          </w:p>
        </w:tc>
        <w:tc>
          <w:tcPr>
            <w:tcW w:w="47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遵章守纪</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遵章守纪</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遵守国家大剧院</w:t>
            </w:r>
            <w:r w:rsidRPr="00A174C5">
              <w:rPr>
                <w:rFonts w:ascii="宋体" w:hAnsi="宋体" w:cs="Arial" w:hint="eastAsia"/>
                <w:sz w:val="24"/>
              </w:rPr>
              <w:t>-北京艺术中心</w:t>
            </w:r>
            <w:r w:rsidRPr="00A174C5">
              <w:rPr>
                <w:rFonts w:ascii="宋体" w:hAnsi="宋体" w:cs="Arial"/>
                <w:sz w:val="24"/>
              </w:rPr>
              <w:t>各项管理制度、规定：严格执行专业管理规程、规范、技术标准</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未达标每人/次罚款人民币2000元，扣2分</w:t>
            </w:r>
          </w:p>
          <w:p w:rsidR="006A7765" w:rsidRPr="00A174C5" w:rsidRDefault="006A7765" w:rsidP="00CB0AC6">
            <w:pPr>
              <w:widowControl/>
              <w:spacing w:line="360" w:lineRule="auto"/>
              <w:jc w:val="center"/>
              <w:rPr>
                <w:rFonts w:ascii="宋体" w:hAnsi="宋体" w:cs="Arial"/>
                <w:sz w:val="24"/>
              </w:rPr>
            </w:pPr>
          </w:p>
        </w:tc>
      </w:tr>
      <w:tr w:rsidR="006A7765" w:rsidRPr="00A174C5" w:rsidTr="00CB0AC6">
        <w:trPr>
          <w:trHeight w:val="567"/>
        </w:trPr>
        <w:tc>
          <w:tcPr>
            <w:tcW w:w="471"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6</w:t>
            </w:r>
          </w:p>
        </w:tc>
        <w:tc>
          <w:tcPr>
            <w:tcW w:w="47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人员管理</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人员资质、人员配置满足合同要求</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维保人员具备相关职业资格，技术力量满足合同约定要求</w:t>
            </w: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未达标每人/次罚款人民币200元，扣1分</w:t>
            </w:r>
          </w:p>
          <w:p w:rsidR="006A7765" w:rsidRPr="00A174C5" w:rsidRDefault="006A7765" w:rsidP="00CB0AC6">
            <w:pPr>
              <w:widowControl/>
              <w:spacing w:line="360" w:lineRule="auto"/>
              <w:jc w:val="center"/>
              <w:rPr>
                <w:rFonts w:ascii="宋体" w:hAnsi="宋体" w:cs="Arial"/>
                <w:sz w:val="24"/>
              </w:rPr>
            </w:pPr>
          </w:p>
        </w:tc>
      </w:tr>
      <w:tr w:rsidR="006A7765" w:rsidRPr="00A174C5" w:rsidTr="00CB0AC6">
        <w:trPr>
          <w:trHeight w:val="567"/>
        </w:trPr>
        <w:tc>
          <w:tcPr>
            <w:tcW w:w="471"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7</w:t>
            </w:r>
          </w:p>
        </w:tc>
        <w:tc>
          <w:tcPr>
            <w:tcW w:w="47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安全管理</w:t>
            </w:r>
          </w:p>
        </w:tc>
        <w:tc>
          <w:tcPr>
            <w:tcW w:w="2086"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人员和设备安全管理工作</w:t>
            </w:r>
          </w:p>
        </w:tc>
        <w:tc>
          <w:tcPr>
            <w:tcW w:w="298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无因违反操作规程造成人身伤害和设备损坏事故</w:t>
            </w:r>
          </w:p>
          <w:p w:rsidR="006A7765" w:rsidRPr="00A174C5" w:rsidRDefault="006A7765" w:rsidP="00CB0AC6">
            <w:pPr>
              <w:widowControl/>
              <w:spacing w:line="360" w:lineRule="auto"/>
              <w:rPr>
                <w:rFonts w:ascii="宋体" w:hAnsi="宋体" w:cs="Arial"/>
                <w:sz w:val="24"/>
              </w:rPr>
            </w:pPr>
          </w:p>
        </w:tc>
        <w:tc>
          <w:tcPr>
            <w:tcW w:w="812"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470"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未达标每次扣除当月合同总额的1%~10%，扣5分</w:t>
            </w:r>
          </w:p>
        </w:tc>
      </w:tr>
    </w:tbl>
    <w:p w:rsidR="006A7765" w:rsidRPr="00A174C5" w:rsidRDefault="006A7765" w:rsidP="006A7765">
      <w:pPr>
        <w:spacing w:line="360" w:lineRule="auto"/>
        <w:rPr>
          <w:rFonts w:ascii="宋体" w:hAnsi="宋体" w:cs="Arial"/>
          <w:sz w:val="24"/>
        </w:rPr>
      </w:pPr>
    </w:p>
    <w:p w:rsidR="006A7765" w:rsidRPr="00A174C5" w:rsidRDefault="006A7765" w:rsidP="006A7765">
      <w:pPr>
        <w:numPr>
          <w:ilvl w:val="2"/>
          <w:numId w:val="57"/>
        </w:numPr>
        <w:adjustRightInd w:val="0"/>
        <w:spacing w:line="360" w:lineRule="auto"/>
        <w:jc w:val="left"/>
        <w:rPr>
          <w:rFonts w:ascii="宋体" w:hAnsi="宋体" w:cs="Arial"/>
          <w:sz w:val="24"/>
        </w:rPr>
      </w:pPr>
      <w:r w:rsidRPr="00A174C5">
        <w:rPr>
          <w:rFonts w:ascii="宋体" w:hAnsi="宋体" w:cs="Arial"/>
          <w:sz w:val="24"/>
        </w:rPr>
        <w:t>采购人于每月底对</w:t>
      </w:r>
      <w:r w:rsidRPr="00A174C5">
        <w:rPr>
          <w:rFonts w:ascii="宋体" w:hAnsi="宋体" w:cs="Arial" w:hint="eastAsia"/>
          <w:sz w:val="24"/>
        </w:rPr>
        <w:t>投标人</w:t>
      </w:r>
      <w:r w:rsidRPr="00A174C5">
        <w:rPr>
          <w:rFonts w:ascii="宋体" w:hAnsi="宋体" w:cs="Arial"/>
          <w:sz w:val="24"/>
        </w:rPr>
        <w:t>的工作进行评审，有关罚款则于当月的维保工程款内扣除，罚款总额不设上限；</w:t>
      </w:r>
    </w:p>
    <w:p w:rsidR="006A7765" w:rsidRPr="00A174C5" w:rsidRDefault="006A7765" w:rsidP="006A7765">
      <w:pPr>
        <w:numPr>
          <w:ilvl w:val="2"/>
          <w:numId w:val="57"/>
        </w:numPr>
        <w:adjustRightInd w:val="0"/>
        <w:spacing w:line="360" w:lineRule="auto"/>
        <w:jc w:val="left"/>
        <w:rPr>
          <w:rFonts w:ascii="宋体" w:hAnsi="宋体" w:cs="Arial"/>
          <w:sz w:val="24"/>
        </w:rPr>
      </w:pPr>
      <w:r w:rsidRPr="00A174C5">
        <w:rPr>
          <w:rFonts w:ascii="宋体" w:hAnsi="宋体" w:cs="Arial"/>
          <w:sz w:val="24"/>
        </w:rPr>
        <w:t>在六个月内，当扣分累积到40分时，采购人有权书面通知</w:t>
      </w:r>
      <w:r w:rsidRPr="00A174C5">
        <w:rPr>
          <w:rFonts w:ascii="宋体" w:hAnsi="宋体" w:cs="Arial" w:hint="eastAsia"/>
          <w:sz w:val="24"/>
        </w:rPr>
        <w:t>投标人</w:t>
      </w:r>
      <w:r w:rsidRPr="00A174C5">
        <w:rPr>
          <w:rFonts w:ascii="宋体" w:hAnsi="宋体" w:cs="Arial"/>
          <w:sz w:val="24"/>
        </w:rPr>
        <w:t>中止合同，</w:t>
      </w:r>
      <w:r w:rsidRPr="00A174C5">
        <w:rPr>
          <w:rFonts w:ascii="宋体" w:hAnsi="宋体" w:cs="Arial" w:hint="eastAsia"/>
          <w:sz w:val="24"/>
        </w:rPr>
        <w:t>投标人</w:t>
      </w:r>
      <w:r w:rsidRPr="00A174C5">
        <w:rPr>
          <w:rFonts w:ascii="宋体" w:hAnsi="宋体" w:cs="Arial"/>
          <w:sz w:val="24"/>
        </w:rPr>
        <w:t>需在指定时间内离开现场并承担因此而造成的一切损失（包括甲、乙双方的损失）。</w:t>
      </w:r>
    </w:p>
    <w:p w:rsidR="006A7765" w:rsidRPr="00A174C5" w:rsidRDefault="006A7765" w:rsidP="006A7765">
      <w:pPr>
        <w:numPr>
          <w:ilvl w:val="2"/>
          <w:numId w:val="57"/>
        </w:numPr>
        <w:adjustRightInd w:val="0"/>
        <w:spacing w:line="360" w:lineRule="auto"/>
        <w:jc w:val="left"/>
        <w:rPr>
          <w:rFonts w:ascii="宋体" w:hAnsi="宋体" w:cs="Arial"/>
          <w:sz w:val="24"/>
        </w:rPr>
      </w:pPr>
      <w:r w:rsidRPr="00A174C5">
        <w:rPr>
          <w:rFonts w:ascii="宋体" w:hAnsi="宋体" w:cs="Arial"/>
          <w:sz w:val="24"/>
        </w:rPr>
        <w:t>在工作中因</w:t>
      </w:r>
      <w:r w:rsidRPr="00A174C5">
        <w:rPr>
          <w:rFonts w:ascii="宋体" w:hAnsi="宋体" w:cs="Arial" w:hint="eastAsia"/>
          <w:sz w:val="24"/>
        </w:rPr>
        <w:t>投标人</w:t>
      </w:r>
      <w:r w:rsidRPr="00A174C5">
        <w:rPr>
          <w:rFonts w:ascii="宋体" w:hAnsi="宋体" w:cs="Arial"/>
          <w:sz w:val="24"/>
        </w:rPr>
        <w:t>自身原因而引致的系统故障或设备、零件损坏，</w:t>
      </w:r>
      <w:r w:rsidRPr="00A174C5">
        <w:rPr>
          <w:rFonts w:ascii="宋体" w:hAnsi="宋体" w:cs="Arial" w:hint="eastAsia"/>
          <w:sz w:val="24"/>
        </w:rPr>
        <w:t>投标人</w:t>
      </w:r>
      <w:r w:rsidRPr="00A174C5">
        <w:rPr>
          <w:rFonts w:ascii="宋体" w:hAnsi="宋体" w:cs="Arial"/>
          <w:sz w:val="24"/>
        </w:rPr>
        <w:t>需承担因此而引起的责任及直接或间接导致采购人的损失的一切责任。</w:t>
      </w:r>
    </w:p>
    <w:p w:rsidR="006A7765" w:rsidRPr="00A174C5" w:rsidRDefault="006A7765" w:rsidP="006A7765">
      <w:pPr>
        <w:pStyle w:val="30"/>
        <w:numPr>
          <w:ilvl w:val="0"/>
          <w:numId w:val="32"/>
        </w:numPr>
        <w:autoSpaceDE/>
        <w:autoSpaceDN/>
        <w:adjustRightInd/>
        <w:spacing w:before="260" w:after="260" w:line="413" w:lineRule="auto"/>
        <w:jc w:val="both"/>
        <w:rPr>
          <w:rFonts w:hAnsi="宋体"/>
          <w:szCs w:val="24"/>
        </w:rPr>
      </w:pPr>
      <w:r w:rsidRPr="00A174C5">
        <w:rPr>
          <w:rFonts w:hAnsi="宋体"/>
          <w:szCs w:val="24"/>
        </w:rPr>
        <w:t>定期报告</w:t>
      </w:r>
    </w:p>
    <w:p w:rsidR="006A7765" w:rsidRPr="00A174C5" w:rsidRDefault="006A7765" w:rsidP="006A7765">
      <w:pPr>
        <w:spacing w:line="360" w:lineRule="auto"/>
        <w:ind w:firstLineChars="200" w:firstLine="480"/>
        <w:rPr>
          <w:rFonts w:ascii="宋体" w:hAnsi="宋体"/>
          <w:sz w:val="24"/>
        </w:rPr>
      </w:pPr>
      <w:r w:rsidRPr="00A174C5">
        <w:rPr>
          <w:rFonts w:ascii="宋体" w:hAnsi="宋体" w:hint="eastAsia"/>
          <w:sz w:val="24"/>
        </w:rPr>
        <w:t>除第二章项目管理总要求中关于</w:t>
      </w:r>
      <w:r w:rsidRPr="00A174C5">
        <w:rPr>
          <w:rFonts w:ascii="宋体" w:hAnsi="宋体" w:cs="Arial" w:hint="eastAsia"/>
          <w:sz w:val="24"/>
        </w:rPr>
        <w:t>定期报告</w:t>
      </w:r>
      <w:r w:rsidRPr="00A174C5">
        <w:rPr>
          <w:rFonts w:ascii="宋体" w:hAnsi="宋体" w:cs="Arial"/>
          <w:sz w:val="24"/>
        </w:rPr>
        <w:t>维保工作资料</w:t>
      </w:r>
      <w:r w:rsidRPr="00A174C5">
        <w:rPr>
          <w:rFonts w:ascii="宋体" w:hAnsi="宋体" w:cs="Arial" w:hint="eastAsia"/>
          <w:sz w:val="24"/>
        </w:rPr>
        <w:t>要求外，本专业须提交：</w:t>
      </w:r>
    </w:p>
    <w:p w:rsidR="006A7765" w:rsidRPr="00A174C5" w:rsidRDefault="006A7765" w:rsidP="006A7765">
      <w:pPr>
        <w:numPr>
          <w:ilvl w:val="2"/>
          <w:numId w:val="59"/>
        </w:numPr>
        <w:adjustRightInd w:val="0"/>
        <w:spacing w:line="360" w:lineRule="auto"/>
        <w:jc w:val="left"/>
        <w:rPr>
          <w:rFonts w:ascii="宋体" w:hAnsi="宋体" w:cs="Arial"/>
          <w:sz w:val="24"/>
        </w:rPr>
      </w:pPr>
      <w:r w:rsidRPr="00A174C5">
        <w:rPr>
          <w:rFonts w:ascii="宋体" w:hAnsi="宋体" w:cs="Arial"/>
          <w:sz w:val="24"/>
        </w:rPr>
        <w:t>每周临时用电申请单、工作量统计、周完成及未完成工作量清单</w:t>
      </w:r>
    </w:p>
    <w:p w:rsidR="006A7765" w:rsidRPr="00A174C5" w:rsidRDefault="006A7765" w:rsidP="006A7765">
      <w:pPr>
        <w:numPr>
          <w:ilvl w:val="2"/>
          <w:numId w:val="59"/>
        </w:numPr>
        <w:adjustRightInd w:val="0"/>
        <w:spacing w:line="360" w:lineRule="auto"/>
        <w:jc w:val="left"/>
        <w:rPr>
          <w:rFonts w:ascii="宋体" w:hAnsi="宋体" w:cs="Arial"/>
          <w:sz w:val="24"/>
        </w:rPr>
      </w:pPr>
      <w:r w:rsidRPr="00A174C5">
        <w:rPr>
          <w:rFonts w:ascii="宋体" w:hAnsi="宋体" w:cs="Arial" w:hint="eastAsia"/>
          <w:sz w:val="24"/>
        </w:rPr>
        <w:t>月度工作总结（包括</w:t>
      </w:r>
      <w:r w:rsidRPr="00A174C5">
        <w:rPr>
          <w:rFonts w:ascii="宋体" w:hAnsi="宋体" w:cs="Arial"/>
          <w:sz w:val="24"/>
        </w:rPr>
        <w:t>月完成及未完成工</w:t>
      </w:r>
      <w:r w:rsidRPr="00A174C5">
        <w:rPr>
          <w:rFonts w:ascii="宋体" w:hAnsi="宋体" w:cs="Arial" w:hint="eastAsia"/>
          <w:sz w:val="24"/>
        </w:rPr>
        <w:t>作情况）</w:t>
      </w:r>
    </w:p>
    <w:p w:rsidR="006A7765" w:rsidRPr="00A174C5" w:rsidRDefault="006A7765" w:rsidP="006A7765">
      <w:pPr>
        <w:numPr>
          <w:ilvl w:val="2"/>
          <w:numId w:val="59"/>
        </w:numPr>
        <w:adjustRightInd w:val="0"/>
        <w:spacing w:line="360" w:lineRule="auto"/>
        <w:jc w:val="left"/>
        <w:rPr>
          <w:rFonts w:ascii="宋体" w:hAnsi="宋体" w:cs="Arial"/>
          <w:sz w:val="24"/>
        </w:rPr>
      </w:pPr>
      <w:r w:rsidRPr="00A174C5">
        <w:rPr>
          <w:rFonts w:ascii="宋体" w:hAnsi="宋体" w:cs="Arial"/>
          <w:sz w:val="24"/>
        </w:rPr>
        <w:t>下月工作计划</w:t>
      </w:r>
      <w:r w:rsidRPr="00A174C5">
        <w:rPr>
          <w:rFonts w:ascii="宋体" w:hAnsi="宋体" w:cs="Arial" w:hint="eastAsia"/>
          <w:sz w:val="24"/>
        </w:rPr>
        <w:t>故障、</w:t>
      </w:r>
      <w:r w:rsidRPr="00A174C5">
        <w:rPr>
          <w:rFonts w:ascii="宋体" w:hAnsi="宋体" w:cs="Arial"/>
          <w:sz w:val="24"/>
        </w:rPr>
        <w:t>事故分析报告</w:t>
      </w: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lastRenderedPageBreak/>
        <w:t>第六部分 照明</w:t>
      </w:r>
      <w:r w:rsidRPr="00A174C5">
        <w:rPr>
          <w:rFonts w:ascii="宋体" w:eastAsia="宋体" w:hAnsi="宋体"/>
          <w:sz w:val="24"/>
          <w:szCs w:val="24"/>
        </w:rPr>
        <w:t>系统</w:t>
      </w:r>
      <w:r w:rsidRPr="00A174C5">
        <w:rPr>
          <w:rFonts w:ascii="宋体" w:eastAsia="宋体" w:hAnsi="宋体" w:hint="eastAsia"/>
          <w:sz w:val="24"/>
          <w:szCs w:val="24"/>
        </w:rPr>
        <w:t>运行保障专业</w:t>
      </w:r>
      <w:r w:rsidRPr="00A174C5">
        <w:rPr>
          <w:rFonts w:ascii="宋体" w:eastAsia="宋体" w:hAnsi="宋体"/>
          <w:sz w:val="24"/>
          <w:szCs w:val="24"/>
        </w:rPr>
        <w:t>技术服务要求</w:t>
      </w:r>
    </w:p>
    <w:p w:rsidR="006A7765" w:rsidRPr="00A174C5" w:rsidRDefault="006A7765" w:rsidP="006A7765">
      <w:pPr>
        <w:pStyle w:val="30"/>
        <w:numPr>
          <w:ilvl w:val="0"/>
          <w:numId w:val="60"/>
        </w:numPr>
        <w:autoSpaceDE/>
        <w:autoSpaceDN/>
        <w:adjustRightInd/>
        <w:spacing w:before="260" w:after="260" w:line="413" w:lineRule="auto"/>
        <w:jc w:val="both"/>
        <w:rPr>
          <w:rFonts w:hAnsi="宋体"/>
          <w:szCs w:val="24"/>
        </w:rPr>
      </w:pPr>
      <w:r w:rsidRPr="00A174C5">
        <w:rPr>
          <w:rFonts w:hAnsi="宋体" w:hint="eastAsia"/>
          <w:szCs w:val="24"/>
        </w:rPr>
        <w:t>工作范围</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工作范围包括但不限于国家大剧院-北京艺术中心红线范围以内公共区域、办公区域、展区、机房及室外等照明系统设备的运行、维护、维修及保养工作。</w:t>
      </w:r>
    </w:p>
    <w:p w:rsidR="006A7765" w:rsidRPr="00A174C5" w:rsidRDefault="006A7765" w:rsidP="006A7765">
      <w:pPr>
        <w:pStyle w:val="af6"/>
        <w:numPr>
          <w:ilvl w:val="2"/>
          <w:numId w:val="61"/>
        </w:numPr>
        <w:tabs>
          <w:tab w:val="left" w:pos="540"/>
        </w:tabs>
        <w:spacing w:line="360" w:lineRule="auto"/>
        <w:ind w:left="840" w:firstLineChars="0"/>
        <w:rPr>
          <w:rFonts w:ascii="宋体" w:hAnsi="宋体" w:cs="Arial"/>
          <w:sz w:val="24"/>
          <w:szCs w:val="24"/>
        </w:rPr>
      </w:pPr>
      <w:r w:rsidRPr="00A174C5">
        <w:rPr>
          <w:rFonts w:ascii="宋体" w:hAnsi="宋体" w:cs="Arial" w:hint="eastAsia"/>
          <w:sz w:val="24"/>
          <w:szCs w:val="24"/>
        </w:rPr>
        <w:t>需要进行管理的主要工作范围</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hint="eastAsia"/>
          <w:sz w:val="24"/>
          <w:szCs w:val="24"/>
        </w:rPr>
        <w:t>艺术中心内外所有照明系统配电、控制箱、盘、柜：除照明设备系统供电外，还负责照明控制系统电源（楼控系统、消防系统、场灯控制系统、舞台工作灯系统、室外景观照明控制系统等）、</w:t>
      </w:r>
      <w:r w:rsidRPr="00A174C5">
        <w:rPr>
          <w:rFonts w:ascii="宋体" w:hAnsi="宋体" w:hint="eastAsia"/>
          <w:sz w:val="24"/>
          <w:szCs w:val="24"/>
        </w:rPr>
        <w:t>所有从照明配电箱柜内的馈出的电源至受电设备进线开关</w:t>
      </w:r>
      <w:r w:rsidRPr="00A174C5">
        <w:rPr>
          <w:rFonts w:ascii="宋体" w:hAnsi="宋体" w:cs="Arial" w:hint="eastAsia"/>
          <w:sz w:val="24"/>
          <w:szCs w:val="24"/>
        </w:rPr>
        <w:t>。</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室外景观照明、</w:t>
      </w:r>
      <w:r w:rsidRPr="00A174C5">
        <w:rPr>
          <w:rFonts w:ascii="宋体" w:hAnsi="宋体" w:cs="Arial" w:hint="eastAsia"/>
          <w:sz w:val="24"/>
          <w:szCs w:val="24"/>
        </w:rPr>
        <w:t>泛光照明</w:t>
      </w:r>
      <w:r w:rsidRPr="00A174C5">
        <w:rPr>
          <w:rFonts w:ascii="宋体" w:hAnsi="宋体" w:cs="Arial"/>
          <w:sz w:val="24"/>
          <w:szCs w:val="24"/>
        </w:rPr>
        <w:t>等</w:t>
      </w:r>
      <w:r w:rsidRPr="00A174C5">
        <w:rPr>
          <w:rFonts w:ascii="宋体" w:hAnsi="宋体" w:cs="Arial" w:hint="eastAsia"/>
          <w:sz w:val="24"/>
          <w:szCs w:val="24"/>
        </w:rPr>
        <w:t>艺术中心</w:t>
      </w:r>
      <w:r w:rsidRPr="00A174C5">
        <w:rPr>
          <w:rFonts w:ascii="宋体" w:hAnsi="宋体" w:cs="Arial"/>
          <w:sz w:val="24"/>
          <w:szCs w:val="24"/>
        </w:rPr>
        <w:t>外围照明系统及所有末端照明设备。</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歌剧院、戏剧场、音乐厅、小剧场、</w:t>
      </w:r>
      <w:r w:rsidRPr="00A174C5">
        <w:rPr>
          <w:rFonts w:ascii="宋体" w:hAnsi="宋体" w:cs="Arial" w:hint="eastAsia"/>
          <w:sz w:val="24"/>
          <w:szCs w:val="24"/>
        </w:rPr>
        <w:t>室外剧场、</w:t>
      </w:r>
      <w:r w:rsidRPr="00A174C5">
        <w:rPr>
          <w:rFonts w:ascii="宋体" w:hAnsi="宋体" w:cs="Arial"/>
          <w:sz w:val="24"/>
          <w:szCs w:val="24"/>
        </w:rPr>
        <w:t>公共大厅、贵宾区、化妆区、</w:t>
      </w:r>
      <w:r w:rsidRPr="00A174C5">
        <w:rPr>
          <w:rFonts w:ascii="宋体" w:hAnsi="宋体" w:cs="Arial" w:hint="eastAsia"/>
          <w:sz w:val="24"/>
          <w:szCs w:val="24"/>
        </w:rPr>
        <w:t>消防</w:t>
      </w:r>
      <w:r w:rsidRPr="00A174C5">
        <w:rPr>
          <w:rFonts w:ascii="宋体" w:hAnsi="宋体" w:cs="Arial"/>
          <w:sz w:val="24"/>
          <w:szCs w:val="24"/>
        </w:rPr>
        <w:t>照明、疏散指示标志等</w:t>
      </w:r>
      <w:r w:rsidRPr="00A174C5">
        <w:rPr>
          <w:rFonts w:ascii="宋体" w:hAnsi="宋体" w:cs="Arial" w:hint="eastAsia"/>
          <w:sz w:val="24"/>
          <w:szCs w:val="24"/>
        </w:rPr>
        <w:t>艺术中心</w:t>
      </w:r>
      <w:r w:rsidRPr="00A174C5">
        <w:rPr>
          <w:rFonts w:ascii="宋体" w:hAnsi="宋体" w:cs="Arial"/>
          <w:sz w:val="24"/>
          <w:szCs w:val="24"/>
        </w:rPr>
        <w:t>公共区域照明系统所有末端照明设备。</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办公区、排练区、练琴房、剧场音响、灯光、舞监控制室、物流通道、</w:t>
      </w:r>
      <w:r w:rsidRPr="00A174C5">
        <w:rPr>
          <w:rFonts w:ascii="宋体" w:hAnsi="宋体" w:cs="Arial" w:hint="eastAsia"/>
          <w:sz w:val="24"/>
          <w:szCs w:val="24"/>
        </w:rPr>
        <w:t>餐厅</w:t>
      </w:r>
      <w:r w:rsidRPr="00A174C5">
        <w:rPr>
          <w:rFonts w:ascii="宋体" w:hAnsi="宋体" w:cs="Arial"/>
          <w:sz w:val="24"/>
          <w:szCs w:val="24"/>
        </w:rPr>
        <w:t>、食堂、</w:t>
      </w:r>
      <w:r w:rsidRPr="00A174C5">
        <w:rPr>
          <w:rFonts w:ascii="宋体" w:hAnsi="宋体" w:cs="Arial" w:hint="eastAsia"/>
          <w:sz w:val="24"/>
          <w:szCs w:val="24"/>
        </w:rPr>
        <w:t>健身房、浴室</w:t>
      </w:r>
      <w:r w:rsidRPr="00A174C5">
        <w:rPr>
          <w:rFonts w:ascii="宋体" w:hAnsi="宋体" w:cs="Arial"/>
          <w:sz w:val="24"/>
          <w:szCs w:val="24"/>
        </w:rPr>
        <w:t>、各设备机房、值班室、维修间、通道照明系统标准照明灯具、</w:t>
      </w:r>
      <w:r w:rsidRPr="00A174C5">
        <w:rPr>
          <w:rFonts w:ascii="宋体" w:hAnsi="宋体" w:cs="Arial" w:hint="eastAsia"/>
          <w:sz w:val="24"/>
          <w:szCs w:val="24"/>
        </w:rPr>
        <w:t>消防</w:t>
      </w:r>
      <w:r w:rsidRPr="00A174C5">
        <w:rPr>
          <w:rFonts w:ascii="宋体" w:hAnsi="宋体" w:cs="Arial"/>
          <w:sz w:val="24"/>
          <w:szCs w:val="24"/>
        </w:rPr>
        <w:t>照明、疏散指示标志等</w:t>
      </w:r>
      <w:r w:rsidRPr="00A174C5">
        <w:rPr>
          <w:rFonts w:ascii="宋体" w:hAnsi="宋体" w:cs="Arial" w:hint="eastAsia"/>
          <w:sz w:val="24"/>
          <w:szCs w:val="24"/>
        </w:rPr>
        <w:t>艺术中心</w:t>
      </w:r>
      <w:r w:rsidRPr="00A174C5">
        <w:rPr>
          <w:rFonts w:ascii="宋体" w:hAnsi="宋体" w:cs="Arial"/>
          <w:sz w:val="24"/>
          <w:szCs w:val="24"/>
        </w:rPr>
        <w:t>非公共区域照明系统所有末端照明设备。</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照明系统所有非标灯具：装饰灯箱、装饰灯墙、广告灯箱、玻璃吊片的灯具部分及装饰材料部分等。</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所有区域照明开关、插座、风机盘管的三速开关等。</w:t>
      </w:r>
    </w:p>
    <w:p w:rsidR="006A7765" w:rsidRPr="00A174C5" w:rsidRDefault="006A7765" w:rsidP="006A7765">
      <w:pPr>
        <w:pStyle w:val="af6"/>
        <w:numPr>
          <w:ilvl w:val="0"/>
          <w:numId w:val="62"/>
        </w:numPr>
        <w:tabs>
          <w:tab w:val="left" w:pos="540"/>
        </w:tabs>
        <w:spacing w:line="360" w:lineRule="auto"/>
        <w:ind w:left="845" w:firstLineChars="0"/>
        <w:rPr>
          <w:rFonts w:ascii="宋体" w:hAnsi="宋体" w:cs="Arial"/>
          <w:sz w:val="24"/>
          <w:szCs w:val="24"/>
        </w:rPr>
      </w:pPr>
      <w:r w:rsidRPr="00A174C5">
        <w:rPr>
          <w:rFonts w:ascii="宋体" w:hAnsi="宋体" w:cs="Arial" w:hint="eastAsia"/>
          <w:sz w:val="24"/>
          <w:szCs w:val="24"/>
        </w:rPr>
        <w:t>艺术中心</w:t>
      </w:r>
      <w:r w:rsidRPr="00A174C5">
        <w:rPr>
          <w:rFonts w:ascii="宋体" w:hAnsi="宋体" w:cs="Arial"/>
          <w:sz w:val="24"/>
          <w:szCs w:val="24"/>
        </w:rPr>
        <w:t>范围内其他划归照明系统维修管理的配电及照明设备</w:t>
      </w:r>
      <w:r w:rsidRPr="00A174C5">
        <w:rPr>
          <w:rFonts w:ascii="宋体" w:hAnsi="宋体" w:cs="Arial" w:hint="eastAsia"/>
          <w:sz w:val="24"/>
          <w:szCs w:val="24"/>
        </w:rPr>
        <w:t>：如舞台区域临电接引、舞台工作灯等</w:t>
      </w:r>
      <w:r w:rsidRPr="00A174C5">
        <w:rPr>
          <w:rFonts w:ascii="宋体" w:hAnsi="宋体" w:cs="Arial"/>
          <w:sz w:val="24"/>
          <w:szCs w:val="24"/>
        </w:rPr>
        <w:t>。</w:t>
      </w:r>
    </w:p>
    <w:p w:rsidR="006A7765" w:rsidRPr="00A174C5" w:rsidRDefault="006A7765" w:rsidP="006A7765">
      <w:pPr>
        <w:pStyle w:val="af6"/>
        <w:numPr>
          <w:ilvl w:val="2"/>
          <w:numId w:val="61"/>
        </w:numPr>
        <w:tabs>
          <w:tab w:val="left" w:pos="540"/>
        </w:tabs>
        <w:spacing w:line="360" w:lineRule="auto"/>
        <w:ind w:left="840" w:firstLineChars="0"/>
        <w:rPr>
          <w:rFonts w:ascii="宋体" w:hAnsi="宋体" w:cs="Arial"/>
          <w:bCs/>
          <w:sz w:val="24"/>
          <w:szCs w:val="24"/>
        </w:rPr>
      </w:pPr>
      <w:r w:rsidRPr="00A174C5">
        <w:rPr>
          <w:rFonts w:ascii="宋体" w:hAnsi="宋体" w:cs="Arial"/>
          <w:bCs/>
          <w:sz w:val="24"/>
          <w:szCs w:val="24"/>
        </w:rPr>
        <w:t>照明设备一览表</w:t>
      </w:r>
    </w:p>
    <w:tbl>
      <w:tblPr>
        <w:tblW w:w="0" w:type="auto"/>
        <w:tblLayout w:type="fixed"/>
        <w:tblLook w:val="0000" w:firstRow="0" w:lastRow="0" w:firstColumn="0" w:lastColumn="0" w:noHBand="0" w:noVBand="0"/>
      </w:tblPr>
      <w:tblGrid>
        <w:gridCol w:w="874"/>
        <w:gridCol w:w="1118"/>
        <w:gridCol w:w="1514"/>
        <w:gridCol w:w="1704"/>
        <w:gridCol w:w="871"/>
        <w:gridCol w:w="1108"/>
        <w:gridCol w:w="1107"/>
      </w:tblGrid>
      <w:tr w:rsidR="006A7765" w:rsidRPr="00A174C5" w:rsidTr="00CB0AC6">
        <w:trPr>
          <w:trHeight w:val="567"/>
        </w:trPr>
        <w:tc>
          <w:tcPr>
            <w:tcW w:w="87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序号</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条目</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名称</w:t>
            </w:r>
          </w:p>
        </w:tc>
        <w:tc>
          <w:tcPr>
            <w:tcW w:w="170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Style w:val="font31"/>
                <w:rFonts w:hint="default"/>
                <w:sz w:val="24"/>
                <w:lang w:bidi="ar"/>
              </w:rPr>
              <w:t>规格</w:t>
            </w:r>
            <w:r w:rsidRPr="00A174C5">
              <w:rPr>
                <w:rStyle w:val="font51"/>
                <w:rFonts w:ascii="宋体" w:hAnsi="宋体"/>
                <w:sz w:val="24"/>
                <w:lang w:bidi="ar"/>
              </w:rPr>
              <w:t>/</w:t>
            </w:r>
            <w:r w:rsidRPr="00A174C5">
              <w:rPr>
                <w:rStyle w:val="font31"/>
                <w:rFonts w:hint="default"/>
                <w:sz w:val="24"/>
                <w:lang w:bidi="ar"/>
              </w:rPr>
              <w:t>型号</w:t>
            </w:r>
            <w:r w:rsidRPr="00A174C5">
              <w:rPr>
                <w:rStyle w:val="font51"/>
                <w:rFonts w:ascii="宋体" w:hAnsi="宋体"/>
                <w:sz w:val="24"/>
                <w:lang w:bidi="ar"/>
              </w:rPr>
              <w:t>/</w:t>
            </w:r>
            <w:r w:rsidRPr="00A174C5">
              <w:rPr>
                <w:rStyle w:val="font31"/>
                <w:rFonts w:hint="default"/>
                <w:sz w:val="24"/>
                <w:lang w:bidi="ar"/>
              </w:rPr>
              <w:t>参数</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单位</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数量</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条目</w:t>
            </w:r>
          </w:p>
        </w:tc>
      </w:tr>
      <w:tr w:rsidR="006A7765" w:rsidRPr="00A174C5" w:rsidTr="00CB0AC6">
        <w:trPr>
          <w:trHeight w:val="567"/>
        </w:trPr>
        <w:tc>
          <w:tcPr>
            <w:tcW w:w="87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170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871"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110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b/>
                <w:bCs/>
                <w:sz w:val="24"/>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总计</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1</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强弱电间</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宋体" w:hint="eastAsia"/>
                <w:sz w:val="24"/>
                <w:lang w:bidi="ar"/>
              </w:rPr>
              <w:t>歌剧院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房间</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间</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44</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75</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房间</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间</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31</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lastRenderedPageBreak/>
              <w:t>3</w:t>
            </w:r>
          </w:p>
        </w:tc>
        <w:tc>
          <w:tcPr>
            <w:tcW w:w="1118" w:type="dxa"/>
            <w:vMerge w:val="restart"/>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照明系统配电盘箱柜</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宋体" w:hint="eastAsia"/>
                <w:sz w:val="24"/>
                <w:lang w:bidi="ar"/>
              </w:rPr>
              <w:t>歌剧院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LP  LE</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230</w:t>
            </w:r>
          </w:p>
        </w:tc>
        <w:tc>
          <w:tcPr>
            <w:tcW w:w="1107" w:type="dxa"/>
            <w:vMerge w:val="restart"/>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410</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w:t>
            </w:r>
          </w:p>
        </w:tc>
        <w:tc>
          <w:tcPr>
            <w:tcW w:w="1118" w:type="dxa"/>
            <w:vMerge/>
            <w:tcBorders>
              <w:left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LP  LE</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54</w:t>
            </w:r>
          </w:p>
        </w:tc>
        <w:tc>
          <w:tcPr>
            <w:tcW w:w="1107" w:type="dxa"/>
            <w:vMerge/>
            <w:tcBorders>
              <w:left w:val="single" w:sz="4" w:space="0" w:color="000000"/>
              <w:right w:val="single" w:sz="4" w:space="0" w:color="000000"/>
            </w:tcBorders>
            <w:shd w:val="clear" w:color="auto" w:fill="92D05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5</w:t>
            </w:r>
          </w:p>
        </w:tc>
        <w:tc>
          <w:tcPr>
            <w:tcW w:w="1118" w:type="dxa"/>
            <w:vMerge/>
            <w:tcBorders>
              <w:left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LP  LE</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126</w:t>
            </w:r>
          </w:p>
        </w:tc>
        <w:tc>
          <w:tcPr>
            <w:tcW w:w="1107" w:type="dxa"/>
            <w:vMerge/>
            <w:tcBorders>
              <w:left w:val="single" w:sz="4" w:space="0" w:color="000000"/>
              <w:right w:val="single" w:sz="4" w:space="0" w:color="000000"/>
            </w:tcBorders>
            <w:shd w:val="clear" w:color="auto" w:fill="92D05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6</w:t>
            </w: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筒灯</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1844</w:t>
            </w:r>
          </w:p>
        </w:tc>
        <w:tc>
          <w:tcPr>
            <w:tcW w:w="1107"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7</w:t>
            </w: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下照式筒灯</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1818</w:t>
            </w:r>
          </w:p>
        </w:tc>
        <w:tc>
          <w:tcPr>
            <w:tcW w:w="1107"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8</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观众厅照明系统</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下照式筒灯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3049</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4369</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9</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洗墙灯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82</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10</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声闸筒灯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114</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11</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301</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12</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下照式筒灯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62</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13</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洗墙灯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169</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14</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吸顶灯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12</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15</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射灯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235</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16</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声闸筒灯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163</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17</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舞台工作灯系统</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侧舞台工作灯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40</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761</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18</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舞台区壁灯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66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19</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主舞台工作灯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20</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马道蓝灯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96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21</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马道白灯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104</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22</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96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23</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侧舞台工作灯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69</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24</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舞台区壁灯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51</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25</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马道蓝灯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107</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26</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马道白灯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116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lastRenderedPageBreak/>
              <w:t>27</w:t>
            </w:r>
          </w:p>
        </w:tc>
        <w:tc>
          <w:tcPr>
            <w:tcW w:w="111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公共区域照明</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2280</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2280</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28</w:t>
            </w:r>
          </w:p>
        </w:tc>
        <w:tc>
          <w:tcPr>
            <w:tcW w:w="111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办公区域照明</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全院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552</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552</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29</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各类设备机房照明</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433</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1215</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30</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音乐厅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253</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31</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529</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32</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各类功能性房间照明</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w:t>
            </w:r>
            <w:r w:rsidRPr="00A174C5">
              <w:rPr>
                <w:rStyle w:val="font61"/>
                <w:rFonts w:hint="default"/>
                <w:lang w:bidi="ar"/>
              </w:rPr>
              <w:t>1</w:t>
            </w:r>
            <w:r w:rsidRPr="00A174C5">
              <w:rPr>
                <w:rFonts w:ascii="宋体" w:hAnsi="宋体" w:cs="宋体" w:hint="eastAsia"/>
                <w:sz w:val="24"/>
                <w:lang w:bidi="ar"/>
              </w:rPr>
              <w:t>贵宾厅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88</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608</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33</w:t>
            </w: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w:t>
            </w:r>
            <w:r w:rsidRPr="00A174C5">
              <w:rPr>
                <w:rStyle w:val="font61"/>
                <w:rFonts w:hint="default"/>
                <w:lang w:bidi="ar"/>
              </w:rPr>
              <w:t>2</w:t>
            </w:r>
            <w:r w:rsidRPr="00A174C5">
              <w:rPr>
                <w:rFonts w:ascii="宋体" w:hAnsi="宋体" w:cs="宋体" w:hint="eastAsia"/>
                <w:sz w:val="24"/>
                <w:lang w:bidi="ar"/>
              </w:rPr>
              <w:t>贵宾厅</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30</w:t>
            </w:r>
          </w:p>
        </w:tc>
        <w:tc>
          <w:tcPr>
            <w:tcW w:w="1107" w:type="dxa"/>
            <w:vMerge/>
            <w:tcBorders>
              <w:top w:val="single" w:sz="4" w:space="0" w:color="000000"/>
              <w:left w:val="single" w:sz="4" w:space="0" w:color="000000"/>
              <w:bottom w:val="single" w:sz="4" w:space="0" w:color="000000"/>
              <w:right w:val="single" w:sz="4" w:space="0" w:color="000000"/>
            </w:tcBorders>
            <w:shd w:val="clear" w:color="auto" w:fill="FF000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34</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戏剧场</w:t>
            </w:r>
            <w:r w:rsidRPr="00A174C5">
              <w:rPr>
                <w:rStyle w:val="font61"/>
                <w:rFonts w:hint="default"/>
                <w:lang w:bidi="ar"/>
              </w:rPr>
              <w:t>B1</w:t>
            </w:r>
            <w:r w:rsidRPr="00A174C5">
              <w:rPr>
                <w:rFonts w:ascii="宋体" w:hAnsi="宋体" w:cs="宋体" w:hint="eastAsia"/>
                <w:sz w:val="24"/>
                <w:lang w:bidi="ar"/>
              </w:rPr>
              <w:t>贵宾厅</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筒灯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89</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35</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歌剧院化妆间</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82</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36</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歌剧院排练厅</w:t>
            </w:r>
            <w:r w:rsidRPr="00A174C5">
              <w:rPr>
                <w:rStyle w:val="font61"/>
                <w:rFonts w:hint="default"/>
                <w:lang w:bidi="ar"/>
              </w:rPr>
              <w:t>1</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55</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37</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歌剧院排练厅</w:t>
            </w:r>
            <w:r w:rsidRPr="00A174C5">
              <w:rPr>
                <w:rStyle w:val="font61"/>
                <w:rFonts w:hint="default"/>
                <w:lang w:bidi="ar"/>
              </w:rPr>
              <w:t>2</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72</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38</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歌剧院排练厅</w:t>
            </w:r>
            <w:r w:rsidRPr="00A174C5">
              <w:rPr>
                <w:rStyle w:val="font61"/>
                <w:rFonts w:hint="default"/>
                <w:lang w:bidi="ar"/>
              </w:rPr>
              <w:t>3</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85</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39</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歌剧院排练厅</w:t>
            </w:r>
            <w:r w:rsidRPr="00A174C5">
              <w:rPr>
                <w:rStyle w:val="font61"/>
                <w:rFonts w:hint="default"/>
                <w:lang w:bidi="ar"/>
              </w:rPr>
              <w:t>4</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日光灯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107</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40</w:t>
            </w:r>
          </w:p>
        </w:tc>
        <w:tc>
          <w:tcPr>
            <w:tcW w:w="111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园林照明</w:t>
            </w:r>
          </w:p>
        </w:tc>
        <w:tc>
          <w:tcPr>
            <w:tcW w:w="151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室外</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灯带</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304</w:t>
            </w:r>
          </w:p>
        </w:tc>
        <w:tc>
          <w:tcPr>
            <w:tcW w:w="1107"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816</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41</w:t>
            </w:r>
          </w:p>
        </w:tc>
        <w:tc>
          <w:tcPr>
            <w:tcW w:w="1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高杆灯</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40</w:t>
            </w:r>
          </w:p>
        </w:tc>
        <w:tc>
          <w:tcPr>
            <w:tcW w:w="1107"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lang w:bidi="ar"/>
              </w:rPr>
            </w:pPr>
            <w:r w:rsidRPr="00A174C5">
              <w:rPr>
                <w:rFonts w:ascii="宋体" w:hAnsi="宋体" w:cs="Arial" w:hint="eastAsia"/>
                <w:sz w:val="24"/>
                <w:lang w:bidi="ar"/>
              </w:rPr>
              <w:lastRenderedPageBreak/>
              <w:t>42</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草坪灯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80</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43</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龟壳灯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11</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44</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扶手灯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65</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45</w:t>
            </w:r>
          </w:p>
        </w:tc>
        <w:tc>
          <w:tcPr>
            <w:tcW w:w="111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51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lang w:bidi="ar"/>
              </w:rPr>
            </w:pPr>
            <w:r w:rsidRPr="00A174C5">
              <w:rPr>
                <w:rFonts w:ascii="宋体" w:hAnsi="宋体" w:cs="宋体" w:hint="eastAsia"/>
                <w:sz w:val="24"/>
                <w:lang w:bidi="ar"/>
              </w:rPr>
              <w:t>荧光灯</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316</w:t>
            </w:r>
          </w:p>
        </w:tc>
        <w:tc>
          <w:tcPr>
            <w:tcW w:w="1107"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46</w:t>
            </w:r>
          </w:p>
        </w:tc>
        <w:tc>
          <w:tcPr>
            <w:tcW w:w="111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疏散指示照明</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全院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LED</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7899</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7899</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47</w:t>
            </w:r>
          </w:p>
        </w:tc>
        <w:tc>
          <w:tcPr>
            <w:tcW w:w="111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面板开关插座</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全院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86</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5285</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5285</w:t>
            </w:r>
          </w:p>
        </w:tc>
      </w:tr>
      <w:tr w:rsidR="006A7765" w:rsidRPr="00A174C5" w:rsidTr="00CB0AC6">
        <w:trPr>
          <w:trHeight w:val="567"/>
        </w:trPr>
        <w:tc>
          <w:tcPr>
            <w:tcW w:w="87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48</w:t>
            </w:r>
          </w:p>
        </w:tc>
        <w:tc>
          <w:tcPr>
            <w:tcW w:w="111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风机盘管调速器</w:t>
            </w:r>
          </w:p>
        </w:tc>
        <w:tc>
          <w:tcPr>
            <w:tcW w:w="15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全院</w:t>
            </w:r>
          </w:p>
        </w:tc>
        <w:tc>
          <w:tcPr>
            <w:tcW w:w="170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三速开关</w:t>
            </w:r>
          </w:p>
        </w:tc>
        <w:tc>
          <w:tcPr>
            <w:tcW w:w="87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110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998</w:t>
            </w:r>
          </w:p>
        </w:tc>
        <w:tc>
          <w:tcPr>
            <w:tcW w:w="1107"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998</w:t>
            </w:r>
          </w:p>
        </w:tc>
      </w:tr>
    </w:tbl>
    <w:p w:rsidR="006A7765" w:rsidRPr="00A174C5" w:rsidRDefault="006A7765" w:rsidP="006A7765">
      <w:pPr>
        <w:tabs>
          <w:tab w:val="left" w:pos="540"/>
        </w:tabs>
        <w:spacing w:line="360" w:lineRule="auto"/>
        <w:ind w:left="900" w:hangingChars="375" w:hanging="900"/>
        <w:rPr>
          <w:rFonts w:ascii="宋体" w:hAnsi="宋体" w:cs="Arial"/>
          <w:sz w:val="24"/>
        </w:rPr>
      </w:pPr>
    </w:p>
    <w:p w:rsidR="006A7765" w:rsidRPr="00A174C5" w:rsidRDefault="006A7765" w:rsidP="006A7765">
      <w:pPr>
        <w:pStyle w:val="30"/>
        <w:numPr>
          <w:ilvl w:val="0"/>
          <w:numId w:val="60"/>
        </w:numPr>
        <w:autoSpaceDE/>
        <w:autoSpaceDN/>
        <w:adjustRightInd/>
        <w:spacing w:before="260" w:after="260" w:line="413" w:lineRule="auto"/>
        <w:jc w:val="both"/>
        <w:rPr>
          <w:rFonts w:hAnsi="宋体"/>
          <w:szCs w:val="24"/>
        </w:rPr>
      </w:pPr>
      <w:bookmarkStart w:id="12" w:name="_Toc301386043"/>
      <w:bookmarkStart w:id="13" w:name="_Toc301443500"/>
      <w:r w:rsidRPr="00A174C5">
        <w:rPr>
          <w:rFonts w:hAnsi="宋体"/>
          <w:szCs w:val="24"/>
        </w:rPr>
        <w:t>管理的内容</w:t>
      </w:r>
      <w:r w:rsidRPr="00A174C5">
        <w:rPr>
          <w:rFonts w:hAnsi="宋体" w:hint="eastAsia"/>
          <w:szCs w:val="24"/>
        </w:rPr>
        <w:t>及其他说明</w:t>
      </w:r>
      <w:bookmarkEnd w:id="12"/>
      <w:bookmarkEnd w:id="13"/>
    </w:p>
    <w:p w:rsidR="006A7765" w:rsidRPr="00A174C5" w:rsidRDefault="006A7765" w:rsidP="006A7765">
      <w:pPr>
        <w:pStyle w:val="af6"/>
        <w:numPr>
          <w:ilvl w:val="2"/>
          <w:numId w:val="63"/>
        </w:numPr>
        <w:tabs>
          <w:tab w:val="left" w:pos="540"/>
        </w:tabs>
        <w:spacing w:line="360" w:lineRule="auto"/>
        <w:ind w:left="840" w:firstLineChars="0"/>
        <w:jc w:val="left"/>
        <w:rPr>
          <w:rFonts w:ascii="宋体" w:hAnsi="宋体" w:cs="Arial"/>
          <w:sz w:val="24"/>
          <w:szCs w:val="24"/>
        </w:rPr>
      </w:pPr>
      <w:r w:rsidRPr="00A174C5">
        <w:rPr>
          <w:rFonts w:ascii="宋体" w:hAnsi="宋体" w:cs="Arial"/>
          <w:sz w:val="24"/>
          <w:szCs w:val="24"/>
        </w:rPr>
        <w:t>每天根据演出、活动开关灯模式表和重点工作提示单等相关要求及时安排照明系统运行状态调整实施工作，由时控器控制的照明设备开关灯时间可由照明巡视人员提出合理化建议，上报主管并得到采购人认可后调整执行。</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合理制定照明系统所有配电箱柜和末端设备的年度维修保养计划，经采购人审核合格后，根据年度保养计划及剧院具体活动情况安排维修保养工作。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负责照明系统日常报修处理工作：在接到调度室或相关用户的报修电话后，属于照明系统维修职责范围的，应及时处理故障，最终使故障设备恢复使用功能，回复报修人员故障处理结果。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照明系统所有配电箱柜的日常巡视、检查、故障维修：参观前负责巡视维修与参观照明模式相关的公共区域及办公区域的配电箱柜，白天负责巡视维修与白天活动相关及与当天活动无关的配电箱柜，晚场演出根据</w:t>
      </w:r>
      <w:r w:rsidRPr="00A174C5">
        <w:rPr>
          <w:rFonts w:ascii="宋体" w:hAnsi="宋体" w:cs="Arial" w:hint="eastAsia"/>
          <w:sz w:val="24"/>
          <w:szCs w:val="24"/>
        </w:rPr>
        <w:t>艺术中心</w:t>
      </w:r>
      <w:r w:rsidRPr="00A174C5">
        <w:rPr>
          <w:rFonts w:ascii="宋体" w:hAnsi="宋体" w:cs="Arial"/>
          <w:sz w:val="24"/>
          <w:szCs w:val="24"/>
        </w:rPr>
        <w:t>演出情况负责巡视维修与晚场演出照明模式相关的公共区域、</w:t>
      </w:r>
      <w:r w:rsidRPr="00A174C5">
        <w:rPr>
          <w:rFonts w:ascii="宋体" w:hAnsi="宋体" w:cs="Arial"/>
          <w:sz w:val="24"/>
          <w:szCs w:val="24"/>
        </w:rPr>
        <w:lastRenderedPageBreak/>
        <w:t xml:space="preserve">观众厅、贵宾区域等配电箱柜。 </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照明系统所有末端设备的日常巡视、检查、故障维修：参观前负责巡视维修与参观照明模式相关的公共区域、观众厅及办公区域的末端设备，白天负责巡视维修与活动相关的末端设备，晚场演出根据剧院演出情况负责巡视维修与晚场演出照明模式相关的公共区域、观众厅、贵宾区域等末端设备，晚场演出结束后根据观众散场情况负责</w:t>
      </w:r>
      <w:r w:rsidRPr="00A174C5">
        <w:rPr>
          <w:rFonts w:ascii="宋体" w:hAnsi="宋体" w:cs="Arial" w:hint="eastAsia"/>
          <w:sz w:val="24"/>
          <w:szCs w:val="24"/>
        </w:rPr>
        <w:t>艺术中心</w:t>
      </w:r>
      <w:r w:rsidRPr="00A174C5">
        <w:rPr>
          <w:rFonts w:ascii="宋体" w:hAnsi="宋体" w:cs="Arial"/>
          <w:sz w:val="24"/>
          <w:szCs w:val="24"/>
        </w:rPr>
        <w:t>照明模式的关闭和巡视维修工作。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演出照明保障工作的实施，根据采购人通知的演出等级，合理安排相关人员演出前观众厅场灯及舞台工作灯巡视试验工作、演出期间在硅箱及侧舞台安排固定人员值守、应急处理、组织人员抢修、观众散场后场灯恢复为“</w:t>
      </w:r>
      <w:r w:rsidRPr="00A174C5">
        <w:rPr>
          <w:rFonts w:ascii="宋体" w:hAnsi="宋体" w:cs="Arial" w:hint="eastAsia"/>
          <w:sz w:val="24"/>
          <w:szCs w:val="24"/>
        </w:rPr>
        <w:t>清扫</w:t>
      </w:r>
      <w:r w:rsidRPr="00A174C5">
        <w:rPr>
          <w:rFonts w:ascii="宋体" w:hAnsi="宋体" w:cs="Arial"/>
          <w:sz w:val="24"/>
          <w:szCs w:val="24"/>
        </w:rPr>
        <w:t>”模式等工作。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各项活动临时用电供应、保障工作：采购人或使用方通知接引临电后，与使用方接洽临电合理使用要求，就近安排临时电源接引位置，接引前带好临电申请单并按要求填写，带好工具根据相关要求接引临电电源，如遇重要活动照采购人要求安排人员临电值守。</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负责各项展览的灯光配合工作：负责</w:t>
      </w:r>
      <w:r w:rsidRPr="00A174C5">
        <w:rPr>
          <w:rFonts w:ascii="宋体" w:hAnsi="宋体" w:cs="Arial" w:hint="eastAsia"/>
          <w:sz w:val="24"/>
          <w:szCs w:val="24"/>
        </w:rPr>
        <w:t>艺术中心</w:t>
      </w:r>
      <w:r w:rsidRPr="00A174C5">
        <w:rPr>
          <w:rFonts w:ascii="宋体" w:hAnsi="宋体" w:cs="Arial"/>
          <w:sz w:val="24"/>
          <w:szCs w:val="24"/>
        </w:rPr>
        <w:t>自有灯具的灯光布置和调试工作，</w:t>
      </w:r>
      <w:r w:rsidRPr="00A174C5">
        <w:rPr>
          <w:rFonts w:ascii="宋体" w:hAnsi="宋体"/>
          <w:sz w:val="24"/>
          <w:szCs w:val="24"/>
        </w:rPr>
        <w:t>负责展区布展方布置的相关设备的</w:t>
      </w:r>
      <w:r w:rsidRPr="00A174C5">
        <w:rPr>
          <w:rFonts w:ascii="宋体" w:hAnsi="宋体" w:hint="eastAsia"/>
          <w:sz w:val="24"/>
          <w:szCs w:val="24"/>
        </w:rPr>
        <w:t>总</w:t>
      </w:r>
      <w:r w:rsidRPr="00A174C5">
        <w:rPr>
          <w:rFonts w:ascii="宋体" w:hAnsi="宋体"/>
          <w:sz w:val="24"/>
          <w:szCs w:val="24"/>
        </w:rPr>
        <w:t>电源接引工作</w:t>
      </w:r>
      <w:r w:rsidRPr="00A174C5">
        <w:rPr>
          <w:rFonts w:ascii="宋体" w:hAnsi="宋体" w:hint="eastAsia"/>
          <w:sz w:val="24"/>
          <w:szCs w:val="24"/>
        </w:rPr>
        <w:t>。</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负责维保内业资料的填写、收集、整理：根据采购人制定的相关内业资料上报及检查时间节点表，及时上报并收集整理完毕。</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负责维保单位人员日常管理工作：包括维保人员的培训、考核、日常行为规范、考勤、维保区域的环境卫生等工作。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负责维保单位人员安全管理工作：包括维保高危作业前的安全技术交底、安全用具检查、事故教育等工作。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负责维保单位一级、二级库房管理工作：包括库房内的物品摆放、出入库管理、光源报废及物帐相符等工作。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负责照明系统更新改造工程配合和具体实施：自行承担的改造工作，负责根据改造要求具体实施；外包单位承担照明系统改造工作的，负责相关配合工作。</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负责节能降耗措施的具体实施、配合工作：根据采购人制定的相关节能措</w:t>
      </w:r>
      <w:r w:rsidRPr="00A174C5">
        <w:rPr>
          <w:rFonts w:ascii="宋体" w:hAnsi="宋体" w:cs="Arial"/>
          <w:sz w:val="24"/>
          <w:szCs w:val="24"/>
        </w:rPr>
        <w:lastRenderedPageBreak/>
        <w:t>施具体实施，也可由照明巡视人员提出合理化建议，上报主管并得到采购人认可后调整执行。</w:t>
      </w:r>
    </w:p>
    <w:p w:rsidR="006A7765" w:rsidRPr="00A174C5" w:rsidRDefault="006A7765" w:rsidP="006A7765">
      <w:pPr>
        <w:pStyle w:val="af6"/>
        <w:numPr>
          <w:ilvl w:val="2"/>
          <w:numId w:val="63"/>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负责完成与国家大剧院</w:t>
      </w:r>
      <w:r w:rsidRPr="00A174C5">
        <w:rPr>
          <w:rFonts w:ascii="宋体" w:hAnsi="宋体" w:cs="Arial" w:hint="eastAsia"/>
          <w:sz w:val="24"/>
          <w:szCs w:val="24"/>
        </w:rPr>
        <w:t>-北京艺术中心</w:t>
      </w:r>
      <w:r w:rsidRPr="00A174C5">
        <w:rPr>
          <w:rFonts w:ascii="宋体" w:hAnsi="宋体" w:cs="Arial"/>
          <w:sz w:val="24"/>
          <w:szCs w:val="24"/>
        </w:rPr>
        <w:t>照明系统相关的其他未尽事宜。</w:t>
      </w:r>
    </w:p>
    <w:p w:rsidR="006A7765" w:rsidRPr="00A174C5" w:rsidRDefault="006A7765" w:rsidP="006A7765">
      <w:pPr>
        <w:pStyle w:val="30"/>
        <w:numPr>
          <w:ilvl w:val="0"/>
          <w:numId w:val="60"/>
        </w:numPr>
        <w:autoSpaceDE/>
        <w:autoSpaceDN/>
        <w:adjustRightInd/>
        <w:spacing w:before="260" w:after="260" w:line="413" w:lineRule="auto"/>
        <w:jc w:val="both"/>
        <w:rPr>
          <w:rFonts w:hAnsi="宋体"/>
          <w:szCs w:val="24"/>
        </w:rPr>
      </w:pPr>
      <w:r w:rsidRPr="00A174C5">
        <w:rPr>
          <w:rFonts w:hAnsi="宋体"/>
          <w:szCs w:val="24"/>
        </w:rPr>
        <w:t>管理的工作标准</w:t>
      </w:r>
    </w:p>
    <w:p w:rsidR="006A7765" w:rsidRPr="00A174C5" w:rsidRDefault="006A7765" w:rsidP="006A7765">
      <w:pPr>
        <w:pStyle w:val="af6"/>
        <w:numPr>
          <w:ilvl w:val="2"/>
          <w:numId w:val="64"/>
        </w:numPr>
        <w:tabs>
          <w:tab w:val="left" w:pos="540"/>
        </w:tabs>
        <w:spacing w:line="360" w:lineRule="auto"/>
        <w:ind w:left="1129" w:firstLineChars="0"/>
        <w:rPr>
          <w:rFonts w:ascii="宋体" w:hAnsi="宋体" w:cs="Arial"/>
          <w:sz w:val="24"/>
          <w:szCs w:val="24"/>
        </w:rPr>
      </w:pPr>
      <w:r w:rsidRPr="00A174C5">
        <w:rPr>
          <w:rFonts w:ascii="宋体" w:hAnsi="宋体" w:cs="Arial" w:hint="eastAsia"/>
          <w:sz w:val="24"/>
          <w:szCs w:val="24"/>
        </w:rPr>
        <w:t>人员</w:t>
      </w:r>
      <w:r w:rsidRPr="00A174C5">
        <w:rPr>
          <w:rFonts w:ascii="宋体" w:hAnsi="宋体" w:cs="Arial"/>
          <w:sz w:val="24"/>
          <w:szCs w:val="24"/>
        </w:rPr>
        <w:t>要求</w:t>
      </w:r>
    </w:p>
    <w:p w:rsidR="006A7765" w:rsidRPr="00A174C5" w:rsidRDefault="006A7765" w:rsidP="006A7765">
      <w:pPr>
        <w:tabs>
          <w:tab w:val="left" w:pos="540"/>
        </w:tabs>
        <w:spacing w:line="360" w:lineRule="auto"/>
        <w:ind w:leftChars="348" w:left="731"/>
        <w:rPr>
          <w:rFonts w:ascii="宋体" w:hAnsi="宋体" w:cs="Arial"/>
          <w:sz w:val="24"/>
        </w:rPr>
      </w:pPr>
      <w:r w:rsidRPr="00A174C5">
        <w:rPr>
          <w:rFonts w:ascii="宋体" w:hAnsi="宋体" w:cs="Arial" w:hint="eastAsia"/>
          <w:sz w:val="24"/>
        </w:rPr>
        <w:t>维保人员人数满足固定保障岗位，共设置</w:t>
      </w:r>
      <w:r w:rsidRPr="00A174C5">
        <w:rPr>
          <w:rFonts w:ascii="宋体" w:hAnsi="宋体" w:cs="Arial"/>
          <w:sz w:val="24"/>
        </w:rPr>
        <w:t>15</w:t>
      </w:r>
      <w:r w:rsidRPr="00A174C5">
        <w:rPr>
          <w:rFonts w:ascii="宋体" w:hAnsi="宋体" w:cs="Arial" w:hint="eastAsia"/>
          <w:sz w:val="24"/>
        </w:rPr>
        <w:t>个岗位。其中，标准岗</w:t>
      </w:r>
      <w:r w:rsidRPr="00A174C5">
        <w:rPr>
          <w:rFonts w:ascii="宋体" w:hAnsi="宋体" w:cs="Arial"/>
          <w:sz w:val="24"/>
        </w:rPr>
        <w:t>2</w:t>
      </w:r>
      <w:r w:rsidRPr="00A174C5">
        <w:rPr>
          <w:rFonts w:ascii="宋体" w:hAnsi="宋体" w:cs="Arial" w:hint="eastAsia"/>
          <w:sz w:val="24"/>
        </w:rPr>
        <w:t>岗（照明主管2岗）；白班岗1</w:t>
      </w:r>
      <w:r w:rsidRPr="00A174C5">
        <w:rPr>
          <w:rFonts w:ascii="宋体" w:hAnsi="宋体" w:cs="Arial"/>
          <w:sz w:val="24"/>
        </w:rPr>
        <w:t>0</w:t>
      </w:r>
      <w:r w:rsidRPr="00A174C5">
        <w:rPr>
          <w:rFonts w:ascii="宋体" w:hAnsi="宋体" w:cs="Arial" w:hint="eastAsia"/>
          <w:sz w:val="24"/>
        </w:rPr>
        <w:t>岗（照明领班</w:t>
      </w:r>
      <w:r w:rsidRPr="00A174C5">
        <w:rPr>
          <w:rFonts w:ascii="宋体" w:hAnsi="宋体" w:cs="Arial"/>
          <w:sz w:val="24"/>
        </w:rPr>
        <w:t>1</w:t>
      </w:r>
      <w:r w:rsidRPr="00A174C5">
        <w:rPr>
          <w:rFonts w:ascii="宋体" w:hAnsi="宋体" w:cs="Arial" w:hint="eastAsia"/>
          <w:sz w:val="24"/>
        </w:rPr>
        <w:t>岗，照明技工</w:t>
      </w:r>
      <w:r w:rsidRPr="00A174C5">
        <w:rPr>
          <w:rFonts w:ascii="宋体" w:hAnsi="宋体" w:cs="Arial"/>
          <w:sz w:val="24"/>
        </w:rPr>
        <w:t>9</w:t>
      </w:r>
      <w:r w:rsidRPr="00A174C5">
        <w:rPr>
          <w:rFonts w:ascii="宋体" w:hAnsi="宋体" w:cs="Arial" w:hint="eastAsia"/>
          <w:sz w:val="24"/>
        </w:rPr>
        <w:t>岗）；夜班岗</w:t>
      </w:r>
      <w:r w:rsidRPr="00A174C5">
        <w:rPr>
          <w:rFonts w:ascii="宋体" w:hAnsi="宋体" w:cs="Arial"/>
          <w:sz w:val="24"/>
        </w:rPr>
        <w:t>3</w:t>
      </w:r>
      <w:r w:rsidRPr="00A174C5">
        <w:rPr>
          <w:rFonts w:ascii="宋体" w:hAnsi="宋体" w:cs="Arial" w:hint="eastAsia"/>
          <w:sz w:val="24"/>
        </w:rPr>
        <w:t>岗（照明领班1岗，照明技工</w:t>
      </w:r>
      <w:r w:rsidRPr="00A174C5">
        <w:rPr>
          <w:rFonts w:ascii="宋体" w:hAnsi="宋体" w:cs="Arial"/>
          <w:sz w:val="24"/>
        </w:rPr>
        <w:t>2</w:t>
      </w:r>
      <w:r w:rsidRPr="00A174C5">
        <w:rPr>
          <w:rFonts w:ascii="宋体" w:hAnsi="宋体" w:cs="Arial" w:hint="eastAsia"/>
          <w:sz w:val="24"/>
        </w:rPr>
        <w:t>岗）。需保障演出剧场的硅箱固定值守。严格执行日常行为规范，遵守工作纪律，并保持维保区域的环境卫生。</w:t>
      </w:r>
    </w:p>
    <w:p w:rsidR="006A7765" w:rsidRPr="00A174C5" w:rsidRDefault="006A7765" w:rsidP="006A7765">
      <w:pPr>
        <w:pStyle w:val="af6"/>
        <w:numPr>
          <w:ilvl w:val="2"/>
          <w:numId w:val="64"/>
        </w:numPr>
        <w:tabs>
          <w:tab w:val="left" w:pos="540"/>
        </w:tabs>
        <w:spacing w:line="360" w:lineRule="auto"/>
        <w:ind w:left="1129" w:firstLineChars="0"/>
        <w:rPr>
          <w:rFonts w:ascii="宋体" w:hAnsi="宋体" w:cs="Arial"/>
          <w:sz w:val="24"/>
          <w:szCs w:val="24"/>
        </w:rPr>
      </w:pPr>
      <w:r w:rsidRPr="00A174C5">
        <w:rPr>
          <w:rFonts w:ascii="宋体" w:hAnsi="宋体" w:cs="Arial" w:hint="eastAsia"/>
          <w:sz w:val="24"/>
          <w:szCs w:val="24"/>
        </w:rPr>
        <w:t>管理</w:t>
      </w:r>
      <w:r w:rsidRPr="00A174C5">
        <w:rPr>
          <w:rFonts w:ascii="宋体" w:hAnsi="宋体" w:cs="Arial"/>
          <w:sz w:val="24"/>
          <w:szCs w:val="24"/>
        </w:rPr>
        <w:t>要求</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接到调度室或相关用户的报修电话后，属于照明系统维修职责范围的应根据照明设备发生的故障性质，填写报修单并指派相应技术水平的维修人员，于接到报修电话5分钟内到达维修地点，及时处理设备故障，最终使故障设备恢复使用功能，由采购人或故障点用户给予相应评价，回复报修人员故障处理结果。</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演出保障人员在演出前负责观众厅场灯及舞台工作灯的巡视试验工作，确保灯具稳定运行、安全可靠、控制系统正常；硅箱及侧舞台为固定值守岗位，按采购人通知的演出等级，安排值守岗位的人员，不得脱岗、迟到、早退，认真填写照明演出保障记录单；观众散场后将场灯恢复为“</w:t>
      </w:r>
      <w:r w:rsidRPr="00A174C5">
        <w:rPr>
          <w:rFonts w:ascii="宋体" w:hAnsi="宋体" w:cs="Arial" w:hint="eastAsia"/>
          <w:sz w:val="24"/>
          <w:szCs w:val="24"/>
        </w:rPr>
        <w:t>参观</w:t>
      </w:r>
      <w:r w:rsidRPr="00A174C5">
        <w:rPr>
          <w:rFonts w:ascii="宋体" w:hAnsi="宋体" w:cs="Arial"/>
          <w:sz w:val="24"/>
          <w:szCs w:val="24"/>
        </w:rPr>
        <w:t>”模式，不得影响观众的正常疏散，也不允许在观众散场完毕后场灯仍为“全开”模式；照明系统出现问题及时采取应急措施，不得影响演出的正常进行，遇无法自行处理的事故应及时上报主管，由主管立即组织人员抢修并及时向采购人汇报，采购人检查合格率为100%。</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临电接引人员及时到达活动现场，按照临时用电接引管理程序接引电源，核实输出电源合格后方可通知用电方接引用电设备，确保用电设备正常使用，临电申请单上签字齐全，根据活动等级或采购人通知安排维保人员临电值守岗位，采购人检查合格率为100%。</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维保工作内业资料记录清晰、签字齐全、与实际工作相符、上报及时、</w:t>
      </w:r>
      <w:r w:rsidRPr="00A174C5">
        <w:rPr>
          <w:rFonts w:ascii="宋体" w:hAnsi="宋体" w:cs="Arial"/>
          <w:sz w:val="24"/>
          <w:szCs w:val="24"/>
        </w:rPr>
        <w:lastRenderedPageBreak/>
        <w:t>归档备查，采购人检查合格率为100%。</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维保单位对员工的培训工作每月不少于2课次，培训内容应包括剧院内的照明系统专业知识、实际维修操作技能及维保人员岗位职责等，培训记录签字齐全，采购人随时抽查维保人员相关技术知识及岗位职责等必须达到考核要求，采购人检查合格率为100%。</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照明高危作业项目在作业前执行安全技术交底，制定的安全技术措施切实可行、具体详细，要求交底到每一个作业人员，安全技术交底单签字齐全，作业前主管及安全管理人员对作业安全用具逐一检查，确认用具安全方可使用，发生设备、人员事故的应分析具体原因，并尽快组织全体照明维保人员进行事故教育工作。</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库房物品归类摆放整齐，库内无杂物，货架无灰尘，保持账物相符、账账相符，每月盘库一次，每月初报废上月废旧光源，采购人根据报废光源数量表抽查核实光源数量及使用寿命，经双方签字确认后方可报废。</w:t>
      </w:r>
    </w:p>
    <w:p w:rsidR="006A7765" w:rsidRPr="00A174C5" w:rsidRDefault="006A7765" w:rsidP="006A7765">
      <w:pPr>
        <w:pStyle w:val="af6"/>
        <w:numPr>
          <w:ilvl w:val="0"/>
          <w:numId w:val="65"/>
        </w:numPr>
        <w:tabs>
          <w:tab w:val="left" w:pos="540"/>
        </w:tabs>
        <w:spacing w:line="360" w:lineRule="auto"/>
        <w:ind w:left="840" w:firstLineChars="0"/>
        <w:rPr>
          <w:rFonts w:ascii="宋体" w:hAnsi="宋体" w:cs="Arial"/>
          <w:sz w:val="24"/>
          <w:szCs w:val="24"/>
        </w:rPr>
      </w:pPr>
      <w:r w:rsidRPr="00A174C5">
        <w:rPr>
          <w:rFonts w:ascii="宋体" w:hAnsi="宋体" w:cs="Arial"/>
          <w:sz w:val="24"/>
          <w:szCs w:val="24"/>
        </w:rPr>
        <w:t>遵循采购人要求，积极配合与剧院照明系统运行、维修、改造、完善等相关工作。</w:t>
      </w:r>
    </w:p>
    <w:p w:rsidR="006A7765" w:rsidRPr="00A174C5" w:rsidRDefault="006A7765" w:rsidP="006A7765">
      <w:pPr>
        <w:pStyle w:val="af6"/>
        <w:numPr>
          <w:ilvl w:val="2"/>
          <w:numId w:val="64"/>
        </w:numPr>
        <w:tabs>
          <w:tab w:val="left" w:pos="540"/>
        </w:tabs>
        <w:spacing w:line="360" w:lineRule="auto"/>
        <w:ind w:left="1129" w:firstLineChars="0"/>
        <w:rPr>
          <w:rFonts w:ascii="宋体" w:hAnsi="宋体" w:cs="Arial"/>
          <w:sz w:val="24"/>
          <w:szCs w:val="24"/>
        </w:rPr>
      </w:pPr>
      <w:r w:rsidRPr="00A174C5">
        <w:rPr>
          <w:rFonts w:ascii="宋体" w:hAnsi="宋体" w:cs="Arial" w:hint="eastAsia"/>
          <w:sz w:val="24"/>
          <w:szCs w:val="24"/>
        </w:rPr>
        <w:t>设备</w:t>
      </w:r>
      <w:r w:rsidRPr="00A174C5">
        <w:rPr>
          <w:rFonts w:ascii="宋体" w:hAnsi="宋体" w:cs="Arial"/>
          <w:sz w:val="24"/>
          <w:szCs w:val="24"/>
        </w:rPr>
        <w:t>运行状态</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照明系统运行状态合理，满足各类活动、季节变化、正常办公、应急疏散及节能减排的照明需求。</w:t>
      </w:r>
    </w:p>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照明系统所有配电箱柜的维修保养每年至少一个轮次，配电箱柜所有电气设备运行正常、完好，满足配电箱柜保养工作的具体要求，配电箱柜的保养记录上签字齐全，采购人检查保养工作合格率为100%。</w:t>
      </w:r>
    </w:p>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根据经采购人审核通过的末端照明设备年度保养计划，结合剧院具体活动及功能区域性质，安排照明设备的保养、清洁、光源更换、维修、安装、改造等工作，确保照明设备运行正常、可靠，更换工作记录单上签字齐全，采购人检查保养工作合格率为100%。</w:t>
      </w:r>
    </w:p>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bookmarkStart w:id="14" w:name="OLE_LINK1"/>
      <w:r w:rsidRPr="00A174C5">
        <w:rPr>
          <w:rFonts w:ascii="宋体" w:hAnsi="宋体" w:cs="Arial"/>
          <w:sz w:val="24"/>
          <w:szCs w:val="24"/>
        </w:rPr>
        <w:t>剧院内所有照明配电箱柜每日必须至少巡视一次，结合各类活动安排巡视时间及巡视区域，配电间内的巡视签到表签字齐全清晰，柜内元器件出现故障及时维修更换，确保配电箱柜所有电气设备运行正常、完好，采购人检查运行完好率为100%。</w:t>
      </w:r>
    </w:p>
    <w:bookmarkEnd w:id="14"/>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lastRenderedPageBreak/>
        <w:t>与演出、参观、办公、发布会等相关的照明末端设备根据活动情况每日巡视，所有疏散通道每周巡视一个轮次，所有普通楼梯每月巡视一个轮次，巡视记录表记录清晰，现场</w:t>
      </w:r>
      <w:r w:rsidRPr="00A174C5">
        <w:rPr>
          <w:rFonts w:ascii="宋体" w:hAnsi="宋体" w:cs="Arial" w:hint="eastAsia"/>
          <w:sz w:val="24"/>
          <w:szCs w:val="24"/>
        </w:rPr>
        <w:t>设备</w:t>
      </w:r>
      <w:r w:rsidRPr="00A174C5">
        <w:rPr>
          <w:rFonts w:ascii="宋体" w:hAnsi="宋体" w:cs="Arial"/>
          <w:sz w:val="24"/>
          <w:szCs w:val="24"/>
        </w:rPr>
        <w:t>巡视覆盖率为100%，且有相应的处理措施，根据现场情况及时安排维修处理，确保巡视到位，故障处理及时，晚间演出或酒会等活动结束后现场巡视要做到关灯时间及模式合理，采购人检查合格率为100%。</w:t>
      </w:r>
    </w:p>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展览内的灯光布置合理，调试灯光照射角度科学，展区整体照明环境简洁大方、照度适宜、展品突出；展区布展方的相关设备电源接引点要符合负载要求，并做好安全防护措施。采购人检查合格率为100%。</w:t>
      </w:r>
    </w:p>
    <w:p w:rsidR="006A7765" w:rsidRPr="00A174C5" w:rsidRDefault="006A7765" w:rsidP="006A7765">
      <w:pPr>
        <w:pStyle w:val="af6"/>
        <w:numPr>
          <w:ilvl w:val="0"/>
          <w:numId w:val="66"/>
        </w:numPr>
        <w:tabs>
          <w:tab w:val="left" w:pos="540"/>
        </w:tabs>
        <w:spacing w:line="360" w:lineRule="auto"/>
        <w:ind w:left="845" w:firstLineChars="0"/>
        <w:rPr>
          <w:rFonts w:ascii="宋体" w:hAnsi="宋体" w:cs="Arial"/>
          <w:sz w:val="24"/>
          <w:szCs w:val="24"/>
        </w:rPr>
      </w:pPr>
      <w:r w:rsidRPr="00A174C5">
        <w:rPr>
          <w:rFonts w:ascii="宋体" w:hAnsi="宋体" w:cs="Arial"/>
          <w:sz w:val="24"/>
          <w:szCs w:val="24"/>
        </w:rPr>
        <w:t>维保单位负责的照明系统改造工作符合国家电气安装规范，达到使用方或采购人的改造要求，无返工现象。</w:t>
      </w:r>
    </w:p>
    <w:p w:rsidR="006A7765" w:rsidRPr="00A174C5" w:rsidRDefault="006A7765" w:rsidP="006A7765">
      <w:pPr>
        <w:tabs>
          <w:tab w:val="left" w:pos="540"/>
        </w:tabs>
        <w:spacing w:line="360" w:lineRule="auto"/>
        <w:rPr>
          <w:rFonts w:ascii="宋体" w:hAnsi="宋体" w:cs="Arial"/>
          <w:sz w:val="24"/>
        </w:rPr>
      </w:pPr>
    </w:p>
    <w:p w:rsidR="006A7765" w:rsidRPr="00A174C5" w:rsidRDefault="006A7765" w:rsidP="006A7765">
      <w:pPr>
        <w:pStyle w:val="30"/>
        <w:numPr>
          <w:ilvl w:val="0"/>
          <w:numId w:val="60"/>
        </w:numPr>
        <w:autoSpaceDE/>
        <w:autoSpaceDN/>
        <w:adjustRightInd/>
        <w:spacing w:before="260" w:after="260" w:line="413" w:lineRule="auto"/>
        <w:jc w:val="both"/>
        <w:rPr>
          <w:rFonts w:hAnsi="宋体"/>
          <w:szCs w:val="24"/>
        </w:rPr>
      </w:pPr>
      <w:r w:rsidRPr="00A174C5">
        <w:rPr>
          <w:rFonts w:hAnsi="宋体" w:hint="eastAsia"/>
          <w:szCs w:val="24"/>
        </w:rPr>
        <w:t>工作</w:t>
      </w:r>
      <w:r w:rsidRPr="00A174C5">
        <w:rPr>
          <w:rFonts w:hAnsi="宋体"/>
          <w:szCs w:val="24"/>
        </w:rPr>
        <w:t>考核标准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427"/>
        <w:gridCol w:w="498"/>
        <w:gridCol w:w="1195"/>
        <w:gridCol w:w="2927"/>
        <w:gridCol w:w="929"/>
        <w:gridCol w:w="1893"/>
      </w:tblGrid>
      <w:tr w:rsidR="006A7765" w:rsidRPr="00A174C5" w:rsidTr="00CB0AC6">
        <w:trPr>
          <w:trHeight w:val="567"/>
        </w:trPr>
        <w:tc>
          <w:tcPr>
            <w:tcW w:w="427" w:type="dxa"/>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序号</w:t>
            </w:r>
          </w:p>
        </w:tc>
        <w:tc>
          <w:tcPr>
            <w:tcW w:w="427" w:type="dxa"/>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内容</w:t>
            </w:r>
          </w:p>
        </w:tc>
        <w:tc>
          <w:tcPr>
            <w:tcW w:w="1693" w:type="dxa"/>
            <w:gridSpan w:val="2"/>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项目</w:t>
            </w:r>
          </w:p>
        </w:tc>
        <w:tc>
          <w:tcPr>
            <w:tcW w:w="2927" w:type="dxa"/>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维保要求</w:t>
            </w:r>
          </w:p>
        </w:tc>
        <w:tc>
          <w:tcPr>
            <w:tcW w:w="929" w:type="dxa"/>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指标</w:t>
            </w:r>
          </w:p>
        </w:tc>
        <w:tc>
          <w:tcPr>
            <w:tcW w:w="1893" w:type="dxa"/>
            <w:vAlign w:val="center"/>
          </w:tcPr>
          <w:p w:rsidR="006A7765" w:rsidRPr="00A174C5" w:rsidRDefault="006A7765" w:rsidP="00CB0AC6">
            <w:pPr>
              <w:widowControl/>
              <w:spacing w:line="360" w:lineRule="auto"/>
              <w:jc w:val="center"/>
              <w:rPr>
                <w:rFonts w:ascii="宋体" w:hAnsi="宋体" w:cs="Arial"/>
                <w:b/>
                <w:sz w:val="24"/>
              </w:rPr>
            </w:pPr>
            <w:r w:rsidRPr="00A174C5">
              <w:rPr>
                <w:rFonts w:ascii="宋体" w:hAnsi="宋体" w:cs="Arial"/>
                <w:b/>
                <w:sz w:val="24"/>
              </w:rPr>
              <w:t>处罚措施</w:t>
            </w: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报修考核</w:t>
            </w:r>
          </w:p>
        </w:tc>
        <w:tc>
          <w:tcPr>
            <w:tcW w:w="1693" w:type="dxa"/>
            <w:gridSpan w:val="2"/>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用户满意率</w:t>
            </w:r>
          </w:p>
        </w:tc>
        <w:tc>
          <w:tcPr>
            <w:tcW w:w="29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作业人员完成照明维保职责范围内的各项工作任务，由采购人或报修用户进行评价</w:t>
            </w:r>
          </w:p>
        </w:tc>
        <w:tc>
          <w:tcPr>
            <w:tcW w:w="92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98%</w:t>
            </w: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如不符合要求每次扣除维保款200-2000元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693" w:type="dxa"/>
            <w:gridSpan w:val="2"/>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到达现场及时率</w:t>
            </w:r>
          </w:p>
        </w:tc>
        <w:tc>
          <w:tcPr>
            <w:tcW w:w="29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自接到报修电话起15分钟到达现场</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99%</w:t>
            </w: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如不符合要求每次扣除维保款200-2000元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1693" w:type="dxa"/>
            <w:gridSpan w:val="2"/>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处理故障完成率</w:t>
            </w:r>
          </w:p>
        </w:tc>
        <w:tc>
          <w:tcPr>
            <w:tcW w:w="29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处理照明系统报修或维修故障，及时恢复设备使用功能，不影响用户正常使用</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2</w:t>
            </w:r>
          </w:p>
        </w:tc>
        <w:tc>
          <w:tcPr>
            <w:tcW w:w="4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维修保</w:t>
            </w:r>
            <w:r w:rsidRPr="00A174C5">
              <w:rPr>
                <w:rFonts w:ascii="宋体" w:hAnsi="宋体" w:cs="Arial"/>
                <w:sz w:val="24"/>
              </w:rPr>
              <w:lastRenderedPageBreak/>
              <w:t>养考核</w:t>
            </w:r>
          </w:p>
        </w:tc>
        <w:tc>
          <w:tcPr>
            <w:tcW w:w="1693" w:type="dxa"/>
            <w:gridSpan w:val="2"/>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操作完好率</w:t>
            </w:r>
          </w:p>
        </w:tc>
        <w:tc>
          <w:tcPr>
            <w:tcW w:w="29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人员无误操作，设备无损坏</w:t>
            </w:r>
          </w:p>
        </w:tc>
        <w:tc>
          <w:tcPr>
            <w:tcW w:w="929"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如不符合要求除赔偿设备款外，再扣除</w:t>
            </w:r>
            <w:r w:rsidRPr="00A174C5">
              <w:rPr>
                <w:rFonts w:ascii="宋体" w:hAnsi="宋体" w:cs="Arial"/>
                <w:sz w:val="24"/>
              </w:rPr>
              <w:lastRenderedPageBreak/>
              <w:t>200-2000元当月维保款</w:t>
            </w: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lastRenderedPageBreak/>
              <w:t>3</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重点区域</w:t>
            </w:r>
          </w:p>
        </w:tc>
        <w:tc>
          <w:tcPr>
            <w:tcW w:w="49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重点区域系统故障</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重点区域照明配电箱柜</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日常巡视和日常保养工作有序进行，确保设备运行正常、完好、无损坏、无事故</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每次未及时处理设备故障扣款200元，每项执行错误扣1000元当月维保款。</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重点区域照明末端设备</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日常巡视正常进行，维修保养工作按采购人审核通过的保养计划结合</w:t>
            </w:r>
            <w:r w:rsidRPr="00A174C5">
              <w:rPr>
                <w:rFonts w:ascii="宋体" w:hAnsi="宋体" w:cs="Arial" w:hint="eastAsia"/>
                <w:sz w:val="24"/>
              </w:rPr>
              <w:t>艺术中心</w:t>
            </w:r>
            <w:r w:rsidRPr="00A174C5">
              <w:rPr>
                <w:rFonts w:ascii="宋体" w:hAnsi="宋体" w:cs="Arial"/>
                <w:sz w:val="24"/>
              </w:rPr>
              <w:t>活动情况有序进行，末端设备运行可靠，无安全隐患，及时发现故障，有处理措施</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重点区域系统运行状态</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重点活动提示单</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按照提示单严格执行无差错</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照明开关灯时间表</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按照时间表严格执行无差错</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合理调整运行模式（包括季节转变、节能降耗等）</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按照所在区域、季节变化等情况合理调整、执行检查。</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4</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普通区域</w:t>
            </w:r>
          </w:p>
        </w:tc>
        <w:tc>
          <w:tcPr>
            <w:tcW w:w="49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普通区域系</w:t>
            </w:r>
            <w:r w:rsidRPr="00A174C5">
              <w:rPr>
                <w:rFonts w:ascii="宋体" w:hAnsi="宋体" w:cs="Arial"/>
                <w:sz w:val="24"/>
              </w:rPr>
              <w:lastRenderedPageBreak/>
              <w:t>统故障</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lastRenderedPageBreak/>
              <w:t>普通区域照明配电箱柜</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日常巡视和日常保养工作有序进行，确保设备运行正常、完好、无损坏、无事故</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99.95%</w:t>
            </w: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如不符合要求每次扣除维保款100-2000元</w:t>
            </w:r>
          </w:p>
        </w:tc>
      </w:tr>
      <w:tr w:rsidR="006A7765" w:rsidRPr="00A174C5" w:rsidTr="00CB0AC6">
        <w:trPr>
          <w:trHeight w:val="567"/>
        </w:trPr>
        <w:tc>
          <w:tcPr>
            <w:tcW w:w="427" w:type="dxa"/>
            <w:vMerge/>
            <w:vAlign w:val="center"/>
          </w:tcPr>
          <w:p w:rsidR="006A7765" w:rsidRPr="00A174C5" w:rsidRDefault="006A7765" w:rsidP="00CB0AC6">
            <w:pPr>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普通区域</w:t>
            </w:r>
            <w:r w:rsidRPr="00A174C5">
              <w:rPr>
                <w:rFonts w:ascii="宋体" w:hAnsi="宋体" w:cs="Arial"/>
                <w:sz w:val="24"/>
              </w:rPr>
              <w:lastRenderedPageBreak/>
              <w:t>照明末端设备</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lastRenderedPageBreak/>
              <w:t>日常巡视正常进行，维修</w:t>
            </w:r>
            <w:r w:rsidRPr="00A174C5">
              <w:rPr>
                <w:rFonts w:ascii="宋体" w:hAnsi="宋体" w:cs="Arial"/>
                <w:sz w:val="24"/>
              </w:rPr>
              <w:lastRenderedPageBreak/>
              <w:t>保养工作按采购人审核通过的保养计划结合</w:t>
            </w:r>
            <w:r w:rsidRPr="00A174C5">
              <w:rPr>
                <w:rFonts w:ascii="宋体" w:hAnsi="宋体" w:cs="Arial" w:hint="eastAsia"/>
                <w:sz w:val="24"/>
              </w:rPr>
              <w:t>艺术中心</w:t>
            </w:r>
            <w:r w:rsidRPr="00A174C5">
              <w:rPr>
                <w:rFonts w:ascii="宋体" w:hAnsi="宋体" w:cs="Arial"/>
                <w:sz w:val="24"/>
              </w:rPr>
              <w:t>活动情况进行，末端设备运行可靠，无安全隐患，及时发现故障，有处理措施</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普通区域系统运行状态</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按照重点活动提示单</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按照提示单严格执行无差错</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按照照明开关灯时间表</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按照时间表严格执行无差错</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及时合理调整运行模式</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按照运行模式、区域执行检查（包括季节转变、节能降耗等）。</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5</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工作检查</w:t>
            </w:r>
          </w:p>
        </w:tc>
        <w:tc>
          <w:tcPr>
            <w:tcW w:w="498"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院级检查</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与照明专业相关的任何项目</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无责任问题</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每次每项问题扣除200元当月维保款</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工程部检查</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合同范围内照明相关所有的工作</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无责任问题</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每次每项问题扣除200元当月维保款</w:t>
            </w: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6</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内业管理</w:t>
            </w:r>
          </w:p>
        </w:tc>
        <w:tc>
          <w:tcPr>
            <w:tcW w:w="498" w:type="dxa"/>
            <w:vMerge w:val="restart"/>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人员管理</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考勤</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hint="eastAsia"/>
                <w:sz w:val="24"/>
              </w:rPr>
              <w:t>人员配备符合当日岗位相关要求，不得缺勤、脱岗，无迟到、早退现象</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hint="eastAsia"/>
                <w:sz w:val="24"/>
              </w:rPr>
              <w:t>如不符合要求每人/次,扣除当月维保款200元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行为规范</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符合</w:t>
            </w:r>
            <w:r w:rsidRPr="00A174C5">
              <w:rPr>
                <w:rFonts w:ascii="宋体" w:hAnsi="宋体" w:cs="Arial" w:hint="eastAsia"/>
                <w:sz w:val="24"/>
              </w:rPr>
              <w:t>艺术中心</w:t>
            </w:r>
            <w:r w:rsidRPr="00A174C5">
              <w:rPr>
                <w:rFonts w:ascii="宋体" w:hAnsi="宋体" w:cs="Arial"/>
                <w:sz w:val="24"/>
              </w:rPr>
              <w:t>行为规范要</w:t>
            </w:r>
            <w:r w:rsidRPr="00A174C5">
              <w:rPr>
                <w:rFonts w:ascii="宋体" w:hAnsi="宋体" w:cs="Arial"/>
                <w:sz w:val="24"/>
              </w:rPr>
              <w:lastRenderedPageBreak/>
              <w:t>求</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抽查技术知识及岗位职责</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人员技术水平及抽查结果达到考核要求</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如未达到考核要求，可考虑降级察看或辞退</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各类文档</w:t>
            </w:r>
          </w:p>
        </w:tc>
        <w:tc>
          <w:tcPr>
            <w:tcW w:w="2927"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文档齐全，填写内容及上报时间符合要求</w:t>
            </w:r>
          </w:p>
        </w:tc>
        <w:tc>
          <w:tcPr>
            <w:tcW w:w="929" w:type="dxa"/>
            <w:vMerge/>
            <w:vAlign w:val="center"/>
          </w:tcPr>
          <w:p w:rsidR="006A7765" w:rsidRPr="00A174C5" w:rsidRDefault="006A7765" w:rsidP="00CB0AC6">
            <w:pPr>
              <w:widowControl/>
              <w:spacing w:line="360" w:lineRule="auto"/>
              <w:jc w:val="center"/>
              <w:rPr>
                <w:rFonts w:ascii="宋体" w:hAnsi="宋体" w:cs="Arial"/>
                <w:sz w:val="24"/>
              </w:rPr>
            </w:pP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如不符合要求每次,扣除当月维保款200元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环境卫生</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工作、休息区环境干净整洁，物品摆放规整。</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如不符合要求每次,扣除当月维保款200元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服从管理</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完成采购人安排的工作，服从</w:t>
            </w:r>
            <w:r w:rsidRPr="00A174C5">
              <w:rPr>
                <w:rFonts w:ascii="宋体" w:hAnsi="宋体" w:cs="Arial" w:hint="eastAsia"/>
                <w:sz w:val="24"/>
              </w:rPr>
              <w:t>艺术中心</w:t>
            </w:r>
            <w:r w:rsidRPr="00A174C5">
              <w:rPr>
                <w:rFonts w:ascii="宋体" w:hAnsi="宋体" w:cs="Arial"/>
                <w:sz w:val="24"/>
              </w:rPr>
              <w:t>各项管理规定</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如不符合要求每次扣除维保款200-2000元</w:t>
            </w:r>
          </w:p>
        </w:tc>
      </w:tr>
      <w:tr w:rsidR="006A7765" w:rsidRPr="00A174C5" w:rsidTr="00CB0AC6">
        <w:trPr>
          <w:trHeight w:val="567"/>
        </w:trPr>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7</w:t>
            </w:r>
          </w:p>
        </w:tc>
        <w:tc>
          <w:tcPr>
            <w:tcW w:w="427"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内业管理</w:t>
            </w:r>
          </w:p>
        </w:tc>
        <w:tc>
          <w:tcPr>
            <w:tcW w:w="49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库房</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账目</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必须保持账物相符，账账相符</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如帐物不符，除赔偿货品差额款项外，每次再扣除当月维保款500元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出入库</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认真填写出入库单，归档备查</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如不符合要求每项/次扣除当月维保款200元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物品</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物品码放整齐，规格有序</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环境</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库内无杂物，货架无灰尘</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安全</w:t>
            </w: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安全教育</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教育全面认真无遗漏</w:t>
            </w:r>
          </w:p>
        </w:tc>
        <w:tc>
          <w:tcPr>
            <w:tcW w:w="929"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100%</w:t>
            </w: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如不符合要求每项扣除当月维保款500元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安全日志</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及时填写、内容属实、签字齐全</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技术交底</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针对作业项目，切实可行、具体详细</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restart"/>
            <w:vAlign w:val="center"/>
          </w:tcPr>
          <w:p w:rsidR="006A7765" w:rsidRPr="00A174C5" w:rsidRDefault="006A7765" w:rsidP="00CB0AC6">
            <w:pPr>
              <w:widowControl/>
              <w:spacing w:line="360" w:lineRule="auto"/>
              <w:jc w:val="center"/>
              <w:rPr>
                <w:rFonts w:ascii="宋体" w:hAnsi="宋体" w:cs="Arial"/>
                <w:sz w:val="24"/>
              </w:rPr>
            </w:pPr>
            <w:r w:rsidRPr="00A174C5">
              <w:rPr>
                <w:rFonts w:ascii="宋体" w:hAnsi="宋体" w:cs="Arial"/>
                <w:sz w:val="24"/>
              </w:rPr>
              <w:t>如不符合要求扣除作业责任人500元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安全措施</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安全措施全面得当，检查</w:t>
            </w:r>
            <w:r w:rsidRPr="00A174C5">
              <w:rPr>
                <w:rFonts w:ascii="宋体" w:hAnsi="宋体" w:cs="Arial"/>
                <w:sz w:val="24"/>
              </w:rPr>
              <w:lastRenderedPageBreak/>
              <w:t>监督到位</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Merge/>
            <w:vAlign w:val="center"/>
          </w:tcPr>
          <w:p w:rsidR="006A7765" w:rsidRPr="00A174C5" w:rsidRDefault="006A7765" w:rsidP="00CB0AC6">
            <w:pPr>
              <w:widowControl/>
              <w:spacing w:line="360" w:lineRule="auto"/>
              <w:rPr>
                <w:rFonts w:ascii="宋体" w:hAnsi="宋体" w:cs="Arial"/>
                <w:sz w:val="24"/>
              </w:rPr>
            </w:pP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安全作业</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不发生人身、设备安全事故</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如不符合要求扣除当月合同总额1%-10%，责任人扣200-2000元</w:t>
            </w:r>
          </w:p>
        </w:tc>
      </w:tr>
      <w:tr w:rsidR="006A7765" w:rsidRPr="00A174C5" w:rsidTr="00CB0AC6">
        <w:trPr>
          <w:trHeight w:val="567"/>
        </w:trPr>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27" w:type="dxa"/>
            <w:vMerge/>
            <w:vAlign w:val="center"/>
          </w:tcPr>
          <w:p w:rsidR="006A7765" w:rsidRPr="00A174C5" w:rsidRDefault="006A7765" w:rsidP="00CB0AC6">
            <w:pPr>
              <w:widowControl/>
              <w:spacing w:line="360" w:lineRule="auto"/>
              <w:rPr>
                <w:rFonts w:ascii="宋体" w:hAnsi="宋体" w:cs="Arial"/>
                <w:sz w:val="24"/>
              </w:rPr>
            </w:pPr>
          </w:p>
        </w:tc>
        <w:tc>
          <w:tcPr>
            <w:tcW w:w="498" w:type="dxa"/>
            <w:vMerge/>
            <w:vAlign w:val="center"/>
          </w:tcPr>
          <w:p w:rsidR="006A7765" w:rsidRPr="00A174C5" w:rsidRDefault="006A7765" w:rsidP="00CB0AC6">
            <w:pPr>
              <w:widowControl/>
              <w:spacing w:line="360" w:lineRule="auto"/>
              <w:rPr>
                <w:rFonts w:ascii="宋体" w:hAnsi="宋体" w:cs="Arial"/>
                <w:sz w:val="24"/>
              </w:rPr>
            </w:pPr>
          </w:p>
        </w:tc>
        <w:tc>
          <w:tcPr>
            <w:tcW w:w="1195"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事故教育</w:t>
            </w:r>
          </w:p>
        </w:tc>
        <w:tc>
          <w:tcPr>
            <w:tcW w:w="2927"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认真分析事故原因，教育到位</w:t>
            </w:r>
          </w:p>
        </w:tc>
        <w:tc>
          <w:tcPr>
            <w:tcW w:w="929" w:type="dxa"/>
            <w:vMerge/>
            <w:vAlign w:val="center"/>
          </w:tcPr>
          <w:p w:rsidR="006A7765" w:rsidRPr="00A174C5" w:rsidRDefault="006A7765" w:rsidP="00CB0AC6">
            <w:pPr>
              <w:widowControl/>
              <w:spacing w:line="360" w:lineRule="auto"/>
              <w:rPr>
                <w:rFonts w:ascii="宋体" w:hAnsi="宋体" w:cs="Arial"/>
                <w:sz w:val="24"/>
              </w:rPr>
            </w:pPr>
          </w:p>
        </w:tc>
        <w:tc>
          <w:tcPr>
            <w:tcW w:w="1893" w:type="dxa"/>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如不符合要求每项扣除当月维保款500元</w:t>
            </w:r>
          </w:p>
        </w:tc>
      </w:tr>
      <w:tr w:rsidR="006A7765" w:rsidRPr="00A174C5" w:rsidTr="00CB0AC6">
        <w:trPr>
          <w:trHeight w:val="567"/>
        </w:trPr>
        <w:tc>
          <w:tcPr>
            <w:tcW w:w="8296" w:type="dxa"/>
            <w:gridSpan w:val="7"/>
            <w:vAlign w:val="center"/>
          </w:tcPr>
          <w:p w:rsidR="006A7765" w:rsidRPr="00A174C5" w:rsidRDefault="006A7765" w:rsidP="00CB0AC6">
            <w:pPr>
              <w:widowControl/>
              <w:spacing w:line="360" w:lineRule="auto"/>
              <w:rPr>
                <w:rFonts w:ascii="宋体" w:hAnsi="宋体" w:cs="Arial"/>
                <w:sz w:val="24"/>
              </w:rPr>
            </w:pPr>
            <w:r w:rsidRPr="00A174C5">
              <w:rPr>
                <w:rFonts w:ascii="宋体" w:hAnsi="宋体" w:cs="Arial"/>
                <w:sz w:val="24"/>
              </w:rPr>
              <w:t>重点区域：公共区域、观众厅、贵宾区域、</w:t>
            </w:r>
            <w:r w:rsidRPr="00A174C5">
              <w:rPr>
                <w:rFonts w:ascii="宋体" w:hAnsi="宋体" w:cs="Arial" w:hint="eastAsia"/>
                <w:sz w:val="24"/>
              </w:rPr>
              <w:t>化妆间</w:t>
            </w:r>
            <w:r w:rsidRPr="00A174C5">
              <w:rPr>
                <w:rFonts w:ascii="宋体" w:hAnsi="宋体" w:cs="Arial"/>
                <w:sz w:val="24"/>
              </w:rPr>
              <w:t>、排练厅</w:t>
            </w: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30"/>
        <w:numPr>
          <w:ilvl w:val="0"/>
          <w:numId w:val="60"/>
        </w:numPr>
        <w:autoSpaceDE/>
        <w:autoSpaceDN/>
        <w:adjustRightInd/>
        <w:spacing w:before="260" w:after="260" w:line="413" w:lineRule="auto"/>
        <w:jc w:val="both"/>
        <w:rPr>
          <w:rFonts w:hAnsi="宋体"/>
          <w:szCs w:val="24"/>
        </w:rPr>
      </w:pPr>
      <w:r w:rsidRPr="00A174C5">
        <w:rPr>
          <w:rFonts w:hAnsi="宋体"/>
          <w:szCs w:val="24"/>
        </w:rPr>
        <w:t>定期报告</w:t>
      </w:r>
    </w:p>
    <w:p w:rsidR="006A7765" w:rsidRPr="00A174C5" w:rsidRDefault="006A7765" w:rsidP="006A7765">
      <w:pPr>
        <w:spacing w:line="360" w:lineRule="auto"/>
        <w:ind w:firstLineChars="200" w:firstLine="480"/>
        <w:rPr>
          <w:rFonts w:ascii="宋体" w:hAnsi="宋体"/>
          <w:sz w:val="24"/>
        </w:rPr>
      </w:pPr>
      <w:r w:rsidRPr="00A174C5">
        <w:rPr>
          <w:rFonts w:ascii="宋体" w:hAnsi="宋体" w:hint="eastAsia"/>
          <w:sz w:val="24"/>
        </w:rPr>
        <w:t>除第二章项目管理总要求中关于</w:t>
      </w:r>
      <w:r w:rsidRPr="00A174C5">
        <w:rPr>
          <w:rFonts w:ascii="宋体" w:hAnsi="宋体" w:cs="Arial" w:hint="eastAsia"/>
          <w:sz w:val="24"/>
        </w:rPr>
        <w:t>定期报告</w:t>
      </w:r>
      <w:r w:rsidRPr="00A174C5">
        <w:rPr>
          <w:rFonts w:ascii="宋体" w:hAnsi="宋体" w:cs="Arial"/>
          <w:sz w:val="24"/>
        </w:rPr>
        <w:t>维保工作资料</w:t>
      </w:r>
      <w:r w:rsidRPr="00A174C5">
        <w:rPr>
          <w:rFonts w:ascii="宋体" w:hAnsi="宋体" w:cs="Arial" w:hint="eastAsia"/>
          <w:sz w:val="24"/>
        </w:rPr>
        <w:t>要求外，本专业须提交：</w:t>
      </w:r>
    </w:p>
    <w:p w:rsidR="006A7765" w:rsidRPr="00A174C5" w:rsidRDefault="006A7765" w:rsidP="006A7765">
      <w:pPr>
        <w:pStyle w:val="af6"/>
        <w:numPr>
          <w:ilvl w:val="2"/>
          <w:numId w:val="67"/>
        </w:numPr>
        <w:tabs>
          <w:tab w:val="left" w:pos="540"/>
        </w:tabs>
        <w:spacing w:line="360" w:lineRule="auto"/>
        <w:ind w:left="1129" w:firstLineChars="0"/>
        <w:rPr>
          <w:rFonts w:ascii="宋体" w:hAnsi="宋体" w:cs="Arial"/>
          <w:sz w:val="24"/>
          <w:szCs w:val="24"/>
        </w:rPr>
      </w:pPr>
      <w:r w:rsidRPr="00A174C5">
        <w:rPr>
          <w:rFonts w:ascii="宋体" w:hAnsi="宋体" w:cs="Arial"/>
          <w:sz w:val="24"/>
          <w:szCs w:val="24"/>
        </w:rPr>
        <w:t>当日未完成维修项目情况</w:t>
      </w:r>
      <w:r w:rsidRPr="00A174C5">
        <w:rPr>
          <w:rFonts w:ascii="宋体" w:hAnsi="宋体" w:cs="Arial" w:hint="eastAsia"/>
          <w:sz w:val="24"/>
          <w:szCs w:val="24"/>
        </w:rPr>
        <w:t>。</w:t>
      </w:r>
    </w:p>
    <w:p w:rsidR="006A7765" w:rsidRPr="00A174C5" w:rsidRDefault="006A7765" w:rsidP="006A7765">
      <w:pPr>
        <w:pStyle w:val="af6"/>
        <w:numPr>
          <w:ilvl w:val="2"/>
          <w:numId w:val="67"/>
        </w:numPr>
        <w:tabs>
          <w:tab w:val="left" w:pos="540"/>
        </w:tabs>
        <w:spacing w:line="360" w:lineRule="auto"/>
        <w:ind w:left="1129" w:firstLineChars="0"/>
        <w:rPr>
          <w:rFonts w:ascii="宋体" w:hAnsi="宋体" w:cs="Arial"/>
          <w:sz w:val="24"/>
          <w:szCs w:val="24"/>
        </w:rPr>
      </w:pPr>
      <w:r w:rsidRPr="00A174C5">
        <w:rPr>
          <w:rFonts w:ascii="宋体" w:hAnsi="宋体" w:cs="Arial"/>
          <w:sz w:val="24"/>
          <w:szCs w:val="24"/>
        </w:rPr>
        <w:t>每</w:t>
      </w:r>
      <w:r w:rsidRPr="00A174C5">
        <w:rPr>
          <w:rFonts w:ascii="宋体" w:hAnsi="宋体" w:cs="Arial" w:hint="eastAsia"/>
          <w:sz w:val="24"/>
          <w:szCs w:val="24"/>
        </w:rPr>
        <w:t>月</w:t>
      </w:r>
      <w:r w:rsidRPr="00A174C5">
        <w:rPr>
          <w:rFonts w:ascii="宋体" w:hAnsi="宋体" w:cs="Arial"/>
          <w:sz w:val="24"/>
          <w:szCs w:val="24"/>
        </w:rPr>
        <w:t>库房库存量统计</w:t>
      </w:r>
      <w:r w:rsidRPr="00A174C5">
        <w:rPr>
          <w:rFonts w:ascii="宋体" w:hAnsi="宋体" w:cs="Arial" w:hint="eastAsia"/>
          <w:sz w:val="24"/>
          <w:szCs w:val="24"/>
        </w:rPr>
        <w:t>。</w:t>
      </w:r>
    </w:p>
    <w:p w:rsidR="006A7765" w:rsidRPr="00A174C5" w:rsidRDefault="006A7765" w:rsidP="006A7765">
      <w:pPr>
        <w:pStyle w:val="af6"/>
        <w:numPr>
          <w:ilvl w:val="2"/>
          <w:numId w:val="67"/>
        </w:numPr>
        <w:tabs>
          <w:tab w:val="left" w:pos="540"/>
        </w:tabs>
        <w:spacing w:line="360" w:lineRule="auto"/>
        <w:ind w:left="1129" w:firstLineChars="0"/>
        <w:rPr>
          <w:rFonts w:ascii="宋体" w:hAnsi="宋体" w:cs="Arial"/>
          <w:sz w:val="24"/>
          <w:szCs w:val="24"/>
        </w:rPr>
      </w:pPr>
      <w:r w:rsidRPr="00A174C5">
        <w:rPr>
          <w:rFonts w:ascii="宋体" w:hAnsi="宋体" w:cs="Arial" w:hint="eastAsia"/>
          <w:sz w:val="24"/>
          <w:szCs w:val="24"/>
        </w:rPr>
        <w:t>每月单独计量区域电费单。</w:t>
      </w:r>
    </w:p>
    <w:p w:rsidR="006A7765" w:rsidRPr="00A174C5" w:rsidRDefault="006A7765" w:rsidP="006A7765">
      <w:pPr>
        <w:pStyle w:val="af6"/>
        <w:numPr>
          <w:ilvl w:val="2"/>
          <w:numId w:val="67"/>
        </w:numPr>
        <w:tabs>
          <w:tab w:val="left" w:pos="540"/>
        </w:tabs>
        <w:spacing w:line="360" w:lineRule="auto"/>
        <w:ind w:left="1129" w:firstLineChars="0"/>
        <w:rPr>
          <w:rFonts w:ascii="宋体" w:hAnsi="宋体" w:cs="Arial"/>
          <w:sz w:val="24"/>
          <w:szCs w:val="24"/>
        </w:rPr>
      </w:pPr>
      <w:r w:rsidRPr="00A174C5">
        <w:rPr>
          <w:rFonts w:ascii="宋体" w:hAnsi="宋体" w:cs="Arial" w:hint="eastAsia"/>
          <w:sz w:val="24"/>
          <w:szCs w:val="24"/>
        </w:rPr>
        <w:t>每月</w:t>
      </w:r>
      <w:r w:rsidRPr="00A174C5">
        <w:rPr>
          <w:rFonts w:ascii="宋体" w:hAnsi="宋体" w:cs="Arial"/>
          <w:sz w:val="24"/>
          <w:szCs w:val="24"/>
        </w:rPr>
        <w:t>多次重复报修汇总</w:t>
      </w:r>
      <w:r w:rsidRPr="00A174C5">
        <w:rPr>
          <w:rFonts w:ascii="宋体" w:hAnsi="宋体" w:cs="Arial" w:hint="eastAsia"/>
          <w:sz w:val="24"/>
          <w:szCs w:val="24"/>
        </w:rPr>
        <w:t>。</w:t>
      </w:r>
    </w:p>
    <w:p w:rsidR="006A7765" w:rsidRPr="00A174C5" w:rsidRDefault="006A7765" w:rsidP="006A7765">
      <w:pPr>
        <w:rPr>
          <w:rFonts w:ascii="宋体" w:hAnsi="宋体"/>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t>第七部分 楼控</w:t>
      </w:r>
      <w:r w:rsidRPr="00A174C5">
        <w:rPr>
          <w:rFonts w:ascii="宋体" w:eastAsia="宋体" w:hAnsi="宋体"/>
          <w:sz w:val="24"/>
          <w:szCs w:val="24"/>
        </w:rPr>
        <w:t>系统技术服务要求</w:t>
      </w:r>
    </w:p>
    <w:p w:rsidR="006A7765" w:rsidRPr="00A174C5" w:rsidRDefault="006A7765" w:rsidP="006A7765">
      <w:pPr>
        <w:pStyle w:val="30"/>
        <w:numPr>
          <w:ilvl w:val="0"/>
          <w:numId w:val="68"/>
        </w:numPr>
        <w:autoSpaceDE/>
        <w:autoSpaceDN/>
        <w:adjustRightInd/>
        <w:spacing w:before="260" w:after="260" w:line="413" w:lineRule="auto"/>
        <w:jc w:val="both"/>
        <w:rPr>
          <w:rFonts w:hAnsi="宋体"/>
          <w:szCs w:val="24"/>
        </w:rPr>
      </w:pPr>
      <w:r w:rsidRPr="00A174C5">
        <w:rPr>
          <w:rFonts w:hAnsi="宋体" w:hint="eastAsia"/>
          <w:szCs w:val="24"/>
        </w:rPr>
        <w:t>工作</w:t>
      </w:r>
      <w:r w:rsidRPr="00A174C5">
        <w:rPr>
          <w:rFonts w:hAnsi="宋体"/>
          <w:szCs w:val="24"/>
        </w:rPr>
        <w:t>范围</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国家大剧院</w:t>
      </w:r>
      <w:r w:rsidRPr="00A174C5">
        <w:rPr>
          <w:rFonts w:ascii="宋体" w:hAnsi="宋体" w:cs="Arial" w:hint="eastAsia"/>
          <w:sz w:val="24"/>
        </w:rPr>
        <w:t>-北京艺术中心</w:t>
      </w:r>
      <w:r w:rsidRPr="00A174C5">
        <w:rPr>
          <w:rFonts w:ascii="宋体" w:hAnsi="宋体" w:cs="Arial"/>
          <w:sz w:val="24"/>
        </w:rPr>
        <w:t>所辖范围以内各剧场、公共区域、服务用房、办公区域、展厅、机房及室外等</w:t>
      </w:r>
      <w:r w:rsidRPr="00A174C5">
        <w:rPr>
          <w:rFonts w:ascii="宋体" w:hAnsi="宋体" w:cs="Arial" w:hint="eastAsia"/>
          <w:sz w:val="24"/>
        </w:rPr>
        <w:t>楼控</w:t>
      </w:r>
      <w:r w:rsidRPr="00A174C5">
        <w:rPr>
          <w:rFonts w:ascii="宋体" w:hAnsi="宋体" w:cs="Arial"/>
          <w:sz w:val="24"/>
        </w:rPr>
        <w:t>系统设备的运行、维护、维修及保养工作。</w:t>
      </w:r>
    </w:p>
    <w:p w:rsidR="006A7765" w:rsidRPr="00A174C5" w:rsidRDefault="006A7765" w:rsidP="006A7765">
      <w:pPr>
        <w:pStyle w:val="af6"/>
        <w:numPr>
          <w:ilvl w:val="2"/>
          <w:numId w:val="69"/>
        </w:numPr>
        <w:spacing w:line="360" w:lineRule="auto"/>
        <w:ind w:left="840" w:firstLineChars="0"/>
        <w:rPr>
          <w:rFonts w:ascii="宋体" w:hAnsi="宋体" w:cs="Arial"/>
          <w:sz w:val="24"/>
          <w:szCs w:val="24"/>
        </w:rPr>
      </w:pPr>
      <w:bookmarkStart w:id="15" w:name="_Hlk107315954"/>
      <w:r w:rsidRPr="00A174C5">
        <w:rPr>
          <w:rFonts w:ascii="宋体" w:hAnsi="宋体" w:cs="Arial"/>
          <w:sz w:val="24"/>
          <w:szCs w:val="24"/>
        </w:rPr>
        <w:t>需要进行管理的主要工作范围</w:t>
      </w:r>
      <w:bookmarkEnd w:id="15"/>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sz w:val="24"/>
        </w:rPr>
        <w:t>“</w:t>
      </w:r>
      <w:r w:rsidRPr="00A174C5">
        <w:rPr>
          <w:rFonts w:ascii="宋体" w:hAnsi="宋体" w:cs="Arial" w:hint="eastAsia"/>
          <w:sz w:val="24"/>
        </w:rPr>
        <w:t>楼控</w:t>
      </w:r>
      <w:r w:rsidRPr="00A174C5">
        <w:rPr>
          <w:rFonts w:ascii="宋体" w:hAnsi="宋体" w:cs="Arial"/>
          <w:sz w:val="24"/>
        </w:rPr>
        <w:t>系统设备”包括但不限于下列：</w:t>
      </w:r>
    </w:p>
    <w:p w:rsidR="006A7765" w:rsidRPr="00A174C5" w:rsidRDefault="006A7765" w:rsidP="006A7765">
      <w:pPr>
        <w:pStyle w:val="af6"/>
        <w:numPr>
          <w:ilvl w:val="0"/>
          <w:numId w:val="70"/>
        </w:numPr>
        <w:spacing w:line="360" w:lineRule="auto"/>
        <w:ind w:left="845" w:firstLineChars="0"/>
        <w:rPr>
          <w:rFonts w:ascii="宋体" w:hAnsi="宋体" w:cs="Arial"/>
          <w:sz w:val="24"/>
          <w:szCs w:val="24"/>
        </w:rPr>
      </w:pPr>
      <w:r w:rsidRPr="00A174C5">
        <w:rPr>
          <w:rFonts w:ascii="宋体" w:hAnsi="宋体" w:cs="Arial"/>
          <w:sz w:val="24"/>
          <w:szCs w:val="24"/>
        </w:rPr>
        <w:t>剧院内所有楼宇自控系统现场DDC控制盘箱、箱内控制设备及电子元器件。</w:t>
      </w:r>
    </w:p>
    <w:p w:rsidR="006A7765" w:rsidRPr="00A174C5" w:rsidRDefault="006A7765" w:rsidP="006A7765">
      <w:pPr>
        <w:pStyle w:val="af6"/>
        <w:numPr>
          <w:ilvl w:val="0"/>
          <w:numId w:val="70"/>
        </w:numPr>
        <w:spacing w:line="360" w:lineRule="auto"/>
        <w:ind w:left="845" w:firstLineChars="0"/>
        <w:rPr>
          <w:rFonts w:ascii="宋体" w:hAnsi="宋体" w:cs="Arial"/>
          <w:sz w:val="24"/>
          <w:szCs w:val="24"/>
        </w:rPr>
      </w:pPr>
      <w:r w:rsidRPr="00A174C5">
        <w:rPr>
          <w:rFonts w:ascii="宋体" w:hAnsi="宋体" w:cs="Arial"/>
          <w:sz w:val="24"/>
          <w:szCs w:val="24"/>
        </w:rPr>
        <w:lastRenderedPageBreak/>
        <w:t>剧院内外所有楼宇自控系统传感器（如温度计、湿度计、照度计、气体探测器、液位传感器、压力传感器、压差开关、水温探测器、流量计）、执行器（如风阀驱动器、水阀驱动器）等末端设备。</w:t>
      </w:r>
    </w:p>
    <w:p w:rsidR="006A7765" w:rsidRPr="00A174C5" w:rsidRDefault="006A7765" w:rsidP="006A7765">
      <w:pPr>
        <w:pStyle w:val="af6"/>
        <w:numPr>
          <w:ilvl w:val="0"/>
          <w:numId w:val="70"/>
        </w:numPr>
        <w:spacing w:line="360" w:lineRule="auto"/>
        <w:ind w:left="845" w:firstLineChars="0"/>
        <w:rPr>
          <w:rFonts w:ascii="宋体" w:hAnsi="宋体" w:cs="Arial"/>
          <w:sz w:val="24"/>
          <w:szCs w:val="24"/>
        </w:rPr>
      </w:pPr>
      <w:r w:rsidRPr="00A174C5">
        <w:rPr>
          <w:rFonts w:ascii="宋体" w:hAnsi="宋体" w:cs="Arial"/>
          <w:sz w:val="24"/>
          <w:szCs w:val="24"/>
        </w:rPr>
        <w:t>剧院内外所有楼宇自控系统电源线路、控制线路和通讯线路。</w:t>
      </w:r>
    </w:p>
    <w:p w:rsidR="006A7765" w:rsidRPr="00A174C5" w:rsidRDefault="006A7765" w:rsidP="006A7765">
      <w:pPr>
        <w:pStyle w:val="af6"/>
        <w:numPr>
          <w:ilvl w:val="0"/>
          <w:numId w:val="70"/>
        </w:numPr>
        <w:spacing w:line="360" w:lineRule="auto"/>
        <w:ind w:left="845" w:firstLineChars="0"/>
        <w:rPr>
          <w:rFonts w:ascii="宋体" w:hAnsi="宋体" w:cs="Arial"/>
          <w:sz w:val="24"/>
          <w:szCs w:val="24"/>
        </w:rPr>
      </w:pPr>
      <w:r w:rsidRPr="00A174C5">
        <w:rPr>
          <w:rFonts w:ascii="宋体" w:hAnsi="宋体" w:cs="Arial"/>
          <w:sz w:val="24"/>
          <w:szCs w:val="24"/>
        </w:rPr>
        <w:t>楼宇自控中控室及分控室内所有中央控制设备（如主控制器及其电源、link、服务器、磁盘阵列、工作站、交换器、web.client服务器、UPS电源及电池柜等）。</w:t>
      </w:r>
    </w:p>
    <w:p w:rsidR="006A7765" w:rsidRPr="00A174C5" w:rsidRDefault="006A7765" w:rsidP="006A7765">
      <w:pPr>
        <w:pStyle w:val="af6"/>
        <w:numPr>
          <w:ilvl w:val="0"/>
          <w:numId w:val="70"/>
        </w:numPr>
        <w:spacing w:line="360" w:lineRule="auto"/>
        <w:ind w:left="845" w:firstLineChars="0"/>
        <w:rPr>
          <w:rFonts w:ascii="宋体" w:hAnsi="宋体" w:cs="Arial"/>
          <w:sz w:val="24"/>
          <w:szCs w:val="24"/>
        </w:rPr>
      </w:pPr>
      <w:r w:rsidRPr="00A174C5">
        <w:rPr>
          <w:rFonts w:ascii="宋体" w:hAnsi="宋体" w:cs="Arial"/>
          <w:sz w:val="24"/>
          <w:szCs w:val="24"/>
        </w:rPr>
        <w:t>剧院范围内其他划归楼宇自控系统维修管理的设备。</w:t>
      </w:r>
    </w:p>
    <w:p w:rsidR="006A7765" w:rsidRPr="00A174C5" w:rsidRDefault="006A7765" w:rsidP="006A7765">
      <w:pPr>
        <w:pStyle w:val="af6"/>
        <w:numPr>
          <w:ilvl w:val="2"/>
          <w:numId w:val="69"/>
        </w:numPr>
        <w:spacing w:line="360" w:lineRule="auto"/>
        <w:ind w:left="840" w:firstLineChars="0"/>
        <w:rPr>
          <w:rFonts w:ascii="宋体" w:hAnsi="宋体" w:cs="Arial"/>
          <w:sz w:val="24"/>
          <w:szCs w:val="24"/>
        </w:rPr>
      </w:pPr>
      <w:r w:rsidRPr="00A174C5">
        <w:rPr>
          <w:rFonts w:ascii="宋体" w:hAnsi="宋体" w:cs="Arial"/>
          <w:sz w:val="24"/>
          <w:szCs w:val="24"/>
        </w:rPr>
        <w:t>楼宇自控系统设备明细表</w:t>
      </w:r>
    </w:p>
    <w:tbl>
      <w:tblPr>
        <w:tblpPr w:leftFromText="180" w:rightFromText="180" w:vertAnchor="text" w:horzAnchor="page" w:tblpXSpec="center" w:tblpY="349"/>
        <w:tblOverlap w:val="never"/>
        <w:tblW w:w="0" w:type="auto"/>
        <w:tblLayout w:type="fixed"/>
        <w:tblLook w:val="0000" w:firstRow="0" w:lastRow="0" w:firstColumn="0" w:lastColumn="0" w:noHBand="0" w:noVBand="0"/>
      </w:tblPr>
      <w:tblGrid>
        <w:gridCol w:w="719"/>
        <w:gridCol w:w="750"/>
        <w:gridCol w:w="2345"/>
        <w:gridCol w:w="2361"/>
        <w:gridCol w:w="712"/>
        <w:gridCol w:w="760"/>
        <w:gridCol w:w="1240"/>
      </w:tblGrid>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序号</w:t>
            </w:r>
          </w:p>
        </w:tc>
        <w:tc>
          <w:tcPr>
            <w:tcW w:w="75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条目</w:t>
            </w: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名称</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规格</w:t>
            </w:r>
            <w:r w:rsidRPr="00A174C5">
              <w:rPr>
                <w:rFonts w:ascii="宋体" w:hAnsi="宋体" w:cs="Arial"/>
                <w:b/>
                <w:bCs/>
                <w:sz w:val="24"/>
                <w:lang w:bidi="ar"/>
              </w:rPr>
              <w:t>/</w:t>
            </w:r>
            <w:r w:rsidRPr="00A174C5">
              <w:rPr>
                <w:rFonts w:ascii="宋体" w:hAnsi="宋体" w:cs="宋体" w:hint="eastAsia"/>
                <w:b/>
                <w:bCs/>
                <w:sz w:val="24"/>
                <w:lang w:bidi="ar"/>
              </w:rPr>
              <w:t>型号</w:t>
            </w:r>
            <w:r w:rsidRPr="00A174C5">
              <w:rPr>
                <w:rFonts w:ascii="宋体" w:hAnsi="宋体" w:cs="Arial"/>
                <w:b/>
                <w:bCs/>
                <w:sz w:val="24"/>
                <w:lang w:bidi="ar"/>
              </w:rPr>
              <w:t>/</w:t>
            </w:r>
            <w:r w:rsidRPr="00A174C5">
              <w:rPr>
                <w:rFonts w:ascii="宋体" w:hAnsi="宋体" w:cs="宋体" w:hint="eastAsia"/>
                <w:b/>
                <w:bCs/>
                <w:sz w:val="24"/>
                <w:lang w:bidi="ar"/>
              </w:rPr>
              <w:t>参数</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单位</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数量</w:t>
            </w:r>
          </w:p>
        </w:tc>
        <w:tc>
          <w:tcPr>
            <w:tcW w:w="124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b/>
                <w:bCs/>
                <w:sz w:val="24"/>
              </w:rPr>
            </w:pPr>
            <w:r w:rsidRPr="00A174C5">
              <w:rPr>
                <w:rFonts w:ascii="宋体" w:hAnsi="宋体" w:cs="宋体" w:hint="eastAsia"/>
                <w:b/>
                <w:bCs/>
                <w:sz w:val="24"/>
                <w:lang w:bidi="ar"/>
              </w:rPr>
              <w:t>条目总计</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1</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中控室中央控制设备</w:t>
            </w: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信号放大器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787</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服务器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工作站</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4</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交换机</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24口</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5</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磁盘阵列</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20</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6</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插接磁盘</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块</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730</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7</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UPS</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8</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网络版软件</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14</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9</w:t>
            </w:r>
          </w:p>
        </w:tc>
        <w:tc>
          <w:tcPr>
            <w:tcW w:w="75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现场盘箱</w:t>
            </w: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sz w:val="24"/>
                <w:lang w:bidi="ar"/>
              </w:rPr>
              <w:t>DDC</w:t>
            </w:r>
            <w:r w:rsidRPr="00A174C5">
              <w:rPr>
                <w:rFonts w:ascii="宋体" w:hAnsi="宋体" w:cs="宋体" w:hint="eastAsia"/>
                <w:sz w:val="24"/>
                <w:lang w:bidi="ar"/>
              </w:rPr>
              <w:t>盘箱</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套</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157</w:t>
            </w:r>
          </w:p>
        </w:tc>
        <w:tc>
          <w:tcPr>
            <w:tcW w:w="124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157</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10</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控制器</w:t>
            </w: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区域控制器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可编程控制器(以太网)</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14</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423</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11</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区域控制器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可编程控制器(以太网)</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169</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12</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系统扩展模块</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8点DI模块</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19</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13</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系统扩展模块</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16点DI模块</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103</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lastRenderedPageBreak/>
              <w:t>14</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系统扩展模块</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6点DO带继电器输出模块</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15</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输入输出模块</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8点通用模块</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100</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16</w:t>
            </w:r>
          </w:p>
        </w:tc>
        <w:tc>
          <w:tcPr>
            <w:tcW w:w="750" w:type="dxa"/>
            <w:vMerge/>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网络控制器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通用控制器</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台</w:t>
            </w:r>
          </w:p>
        </w:tc>
        <w:tc>
          <w:tcPr>
            <w:tcW w:w="760" w:type="dxa"/>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13</w:t>
            </w:r>
          </w:p>
        </w:tc>
        <w:tc>
          <w:tcPr>
            <w:tcW w:w="1240" w:type="dxa"/>
            <w:vMerge/>
            <w:tcBorders>
              <w:top w:val="single" w:sz="4" w:space="0" w:color="000000"/>
              <w:left w:val="single" w:sz="4" w:space="0" w:color="000000"/>
              <w:bottom w:val="single" w:sz="4" w:space="0" w:color="auto"/>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17</w:t>
            </w:r>
          </w:p>
        </w:tc>
        <w:tc>
          <w:tcPr>
            <w:tcW w:w="750" w:type="dxa"/>
            <w:vMerge w:val="restart"/>
            <w:tcBorders>
              <w:top w:val="single" w:sz="4" w:space="0" w:color="auto"/>
              <w:left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r w:rsidRPr="00A174C5">
              <w:rPr>
                <w:rFonts w:ascii="宋体" w:hAnsi="宋体" w:cs="宋体" w:hint="eastAsia"/>
                <w:sz w:val="24"/>
                <w:lang w:bidi="ar"/>
              </w:rPr>
              <w:t>传感器</w:t>
            </w:r>
          </w:p>
        </w:tc>
        <w:tc>
          <w:tcPr>
            <w:tcW w:w="2345" w:type="dxa"/>
            <w:tcBorders>
              <w:top w:val="single" w:sz="4" w:space="0" w:color="auto"/>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室内温湿度传感器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auto"/>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131</w:t>
            </w:r>
          </w:p>
        </w:tc>
        <w:tc>
          <w:tcPr>
            <w:tcW w:w="1240" w:type="dxa"/>
            <w:vMerge w:val="restart"/>
            <w:tcBorders>
              <w:top w:val="single" w:sz="4" w:space="0" w:color="auto"/>
              <w:left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r w:rsidRPr="00A174C5">
              <w:rPr>
                <w:rFonts w:ascii="宋体" w:hAnsi="宋体" w:cs="Arial" w:hint="eastAsia"/>
                <w:sz w:val="24"/>
              </w:rPr>
              <w:t>1008</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18</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温度传感器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16</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19</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压力变送器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20</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过滤器压差开关</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363</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21</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防冻报警开关</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84</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22</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水路流量传感器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23</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水流开关</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24</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液位传感器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87</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25</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风管温度传感器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264</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26</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一氧化碳传感器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6</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27</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二氧化碳传感器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49</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28</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执行器</w:t>
            </w: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风阀驱动器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 xml:space="preserve">开关型 </w:t>
            </w:r>
            <w:r w:rsidRPr="00A174C5">
              <w:rPr>
                <w:rFonts w:ascii="宋体" w:hAnsi="宋体"/>
                <w:sz w:val="24"/>
              </w:rPr>
              <w:t>1</w:t>
            </w:r>
            <w:r w:rsidRPr="00A174C5">
              <w:rPr>
                <w:rFonts w:ascii="宋体" w:hAnsi="宋体" w:hint="eastAsia"/>
                <w:sz w:val="24"/>
              </w:rPr>
              <w:t>0Nm</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26</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214</w:t>
            </w: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29</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风阀驱动器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调节型10Nm</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130</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r w:rsidR="006A7765" w:rsidRPr="00A174C5" w:rsidTr="00CB0AC6">
        <w:trPr>
          <w:trHeight w:val="567"/>
        </w:trPr>
        <w:tc>
          <w:tcPr>
            <w:tcW w:w="719"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lang w:bidi="ar"/>
              </w:rPr>
              <w:t>30</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宋体"/>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风阀驱动器</w:t>
            </w:r>
          </w:p>
        </w:tc>
        <w:tc>
          <w:tcPr>
            <w:tcW w:w="2361"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hint="eastAsia"/>
                <w:sz w:val="24"/>
              </w:rPr>
              <w:t>断电复位型调节型</w:t>
            </w:r>
          </w:p>
        </w:tc>
        <w:tc>
          <w:tcPr>
            <w:tcW w:w="71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宋体"/>
                <w:sz w:val="24"/>
              </w:rPr>
            </w:pPr>
            <w:r w:rsidRPr="00A174C5">
              <w:rPr>
                <w:rFonts w:ascii="宋体" w:hAnsi="宋体" w:cs="宋体" w:hint="eastAsia"/>
                <w:sz w:val="24"/>
                <w:lang w:bidi="ar"/>
              </w:rPr>
              <w:t>个</w:t>
            </w:r>
          </w:p>
        </w:tc>
        <w:tc>
          <w:tcPr>
            <w:tcW w:w="760"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spacing w:line="360" w:lineRule="auto"/>
              <w:jc w:val="center"/>
              <w:textAlignment w:val="center"/>
              <w:rPr>
                <w:rFonts w:ascii="宋体" w:hAnsi="宋体" w:cs="Arial"/>
                <w:sz w:val="24"/>
              </w:rPr>
            </w:pPr>
            <w:r w:rsidRPr="00A174C5">
              <w:rPr>
                <w:rFonts w:ascii="宋体" w:hAnsi="宋体" w:cs="Arial" w:hint="eastAsia"/>
                <w:sz w:val="24"/>
              </w:rPr>
              <w:t>58</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spacing w:line="360" w:lineRule="auto"/>
              <w:jc w:val="center"/>
              <w:rPr>
                <w:rFonts w:ascii="宋体" w:hAnsi="宋体" w:cs="Arial"/>
                <w:sz w:val="24"/>
              </w:rPr>
            </w:pPr>
          </w:p>
        </w:tc>
      </w:tr>
    </w:tbl>
    <w:p w:rsidR="006A7765" w:rsidRPr="00A174C5" w:rsidRDefault="006A7765" w:rsidP="006A7765">
      <w:pPr>
        <w:spacing w:line="360" w:lineRule="auto"/>
        <w:rPr>
          <w:rFonts w:ascii="宋体" w:hAnsi="宋体" w:cs="Arial"/>
          <w:sz w:val="24"/>
        </w:rPr>
      </w:pPr>
    </w:p>
    <w:p w:rsidR="006A7765" w:rsidRPr="00A174C5" w:rsidRDefault="006A7765" w:rsidP="006A7765">
      <w:pPr>
        <w:pStyle w:val="30"/>
        <w:numPr>
          <w:ilvl w:val="0"/>
          <w:numId w:val="68"/>
        </w:numPr>
        <w:autoSpaceDE/>
        <w:autoSpaceDN/>
        <w:adjustRightInd/>
        <w:spacing w:before="260" w:after="260" w:line="413" w:lineRule="auto"/>
        <w:jc w:val="both"/>
        <w:rPr>
          <w:rFonts w:hAnsi="宋体"/>
          <w:szCs w:val="24"/>
        </w:rPr>
      </w:pPr>
      <w:bookmarkStart w:id="16" w:name="_Toc301386044"/>
      <w:bookmarkStart w:id="17" w:name="_Toc301443501"/>
      <w:r w:rsidRPr="00A174C5">
        <w:rPr>
          <w:rFonts w:hAnsi="宋体"/>
          <w:szCs w:val="24"/>
        </w:rPr>
        <w:t>管理的内容及其他说明</w:t>
      </w:r>
      <w:bookmarkEnd w:id="16"/>
      <w:bookmarkEnd w:id="17"/>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在采购人自行配备中控室值机员的情况下，辅助采购人对国家大剧院</w:t>
      </w:r>
      <w:r w:rsidRPr="00A174C5">
        <w:rPr>
          <w:rFonts w:ascii="宋体" w:hAnsi="宋体" w:cs="Arial" w:hint="eastAsia"/>
          <w:sz w:val="24"/>
          <w:szCs w:val="24"/>
        </w:rPr>
        <w:t>-北京艺术中心</w:t>
      </w:r>
      <w:r w:rsidRPr="00A174C5">
        <w:rPr>
          <w:rFonts w:ascii="宋体" w:hAnsi="宋体" w:cs="Arial"/>
          <w:sz w:val="24"/>
          <w:szCs w:val="24"/>
        </w:rPr>
        <w:t>楼宇自控中控室实行24小时不间断监控。</w:t>
      </w:r>
      <w:r w:rsidRPr="00A174C5">
        <w:rPr>
          <w:rFonts w:ascii="宋体" w:hAnsi="宋体" w:cs="Arial"/>
          <w:bCs/>
          <w:sz w:val="24"/>
          <w:szCs w:val="24"/>
        </w:rPr>
        <w:t>在采购人自行配备的中控室值机员人力不足的情况下安排人员协助值守工作，</w:t>
      </w:r>
      <w:r w:rsidRPr="00A174C5">
        <w:rPr>
          <w:rFonts w:ascii="宋体" w:hAnsi="宋体" w:cs="Arial"/>
          <w:sz w:val="24"/>
          <w:szCs w:val="24"/>
        </w:rPr>
        <w:t>一人单独值班时，单次离岗时间不得超过10分钟。每班值机员</w:t>
      </w:r>
      <w:r w:rsidRPr="00A174C5">
        <w:rPr>
          <w:rFonts w:ascii="宋体" w:hAnsi="宋体" w:cs="Arial" w:hint="eastAsia"/>
          <w:b/>
          <w:bCs/>
          <w:sz w:val="24"/>
          <w:szCs w:val="24"/>
        </w:rPr>
        <w:t>应当</w:t>
      </w:r>
      <w:r w:rsidRPr="00A174C5">
        <w:rPr>
          <w:rFonts w:ascii="宋体" w:hAnsi="宋体" w:cs="Arial"/>
          <w:sz w:val="24"/>
          <w:szCs w:val="24"/>
        </w:rPr>
        <w:t>与</w:t>
      </w:r>
      <w:r w:rsidRPr="00A174C5">
        <w:rPr>
          <w:rFonts w:ascii="宋体" w:hAnsi="宋体" w:cs="Arial"/>
          <w:sz w:val="24"/>
          <w:szCs w:val="24"/>
        </w:rPr>
        <w:lastRenderedPageBreak/>
        <w:t>接班人员完成交接班手续后方可离开，下一班次人员未到岗，本班值机员</w:t>
      </w:r>
      <w:r w:rsidRPr="00A174C5">
        <w:rPr>
          <w:rFonts w:ascii="宋体" w:hAnsi="宋体" w:cs="Arial" w:hint="eastAsia"/>
          <w:b/>
          <w:bCs/>
          <w:sz w:val="24"/>
          <w:szCs w:val="24"/>
        </w:rPr>
        <w:t>应当</w:t>
      </w:r>
      <w:r w:rsidRPr="00A174C5">
        <w:rPr>
          <w:rFonts w:ascii="宋体" w:hAnsi="宋体" w:cs="Arial"/>
          <w:sz w:val="24"/>
          <w:szCs w:val="24"/>
        </w:rPr>
        <w:t>坚守岗位，及时向采购人汇报，不得擅自离岗。</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负责楼宇自控中控室中央控制设备的运行安全。每班值机员接班前均</w:t>
      </w:r>
      <w:r w:rsidRPr="00A174C5">
        <w:rPr>
          <w:rFonts w:ascii="宋体" w:hAnsi="宋体" w:cs="Arial" w:hint="eastAsia"/>
          <w:b/>
          <w:bCs/>
          <w:sz w:val="24"/>
          <w:szCs w:val="24"/>
        </w:rPr>
        <w:t>应当</w:t>
      </w:r>
      <w:r w:rsidRPr="00A174C5">
        <w:rPr>
          <w:rFonts w:ascii="宋体" w:hAnsi="宋体" w:cs="Arial"/>
          <w:sz w:val="24"/>
          <w:szCs w:val="24"/>
        </w:rPr>
        <w:t>检查系统主控器、服务器、操作主机等主要设备的运行状态是否正常（系统时间是否正确），核对交接班记录是否清晰、完整，了解遗留问题处理情况，确认无误后方可进行交接班。如遇中央控制设备故障，</w:t>
      </w:r>
      <w:r w:rsidRPr="00A174C5">
        <w:rPr>
          <w:rFonts w:ascii="宋体" w:hAnsi="宋体" w:cs="Arial" w:hint="eastAsia"/>
          <w:b/>
          <w:bCs/>
          <w:sz w:val="24"/>
          <w:szCs w:val="24"/>
        </w:rPr>
        <w:t>应当</w:t>
      </w:r>
      <w:r w:rsidRPr="00A174C5">
        <w:rPr>
          <w:rFonts w:ascii="宋体" w:hAnsi="宋体" w:cs="Arial"/>
          <w:sz w:val="24"/>
          <w:szCs w:val="24"/>
        </w:rPr>
        <w:t>立即上报采购人。</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负责楼宇自控系统所辖全部设备的运行安全。每班值机员在岗期间均</w:t>
      </w:r>
      <w:r w:rsidRPr="00A174C5">
        <w:rPr>
          <w:rFonts w:ascii="宋体" w:hAnsi="宋体" w:cs="Arial" w:hint="eastAsia"/>
          <w:b/>
          <w:bCs/>
          <w:sz w:val="24"/>
          <w:szCs w:val="24"/>
        </w:rPr>
        <w:t>应当</w:t>
      </w:r>
      <w:r w:rsidRPr="00A174C5">
        <w:rPr>
          <w:rFonts w:ascii="宋体" w:hAnsi="宋体" w:cs="Arial"/>
          <w:sz w:val="24"/>
          <w:szCs w:val="24"/>
        </w:rPr>
        <w:t>严格按照管理流程，全面巡视各系统控制界面，检查系统内所有被控设备是否运行正常，各控制器是否处于在线、受控状态，并做好相应的工作记录。发现设备参数异常，</w:t>
      </w:r>
      <w:r w:rsidRPr="00A174C5">
        <w:rPr>
          <w:rFonts w:ascii="宋体" w:hAnsi="宋体" w:cs="Arial" w:hint="eastAsia"/>
          <w:b/>
          <w:bCs/>
          <w:sz w:val="24"/>
          <w:szCs w:val="24"/>
        </w:rPr>
        <w:t>应当</w:t>
      </w:r>
      <w:r w:rsidRPr="00A174C5">
        <w:rPr>
          <w:rFonts w:ascii="宋体" w:hAnsi="宋体" w:cs="Arial"/>
          <w:sz w:val="24"/>
          <w:szCs w:val="24"/>
        </w:rPr>
        <w:t>及时与相关专业人员核对；发现设备故障报警、高低液位报警和空调机组防冻报警等，</w:t>
      </w:r>
      <w:r w:rsidRPr="00A174C5">
        <w:rPr>
          <w:rFonts w:ascii="宋体" w:hAnsi="宋体" w:cs="Arial" w:hint="eastAsia"/>
          <w:b/>
          <w:bCs/>
          <w:sz w:val="24"/>
          <w:szCs w:val="24"/>
        </w:rPr>
        <w:t>应当</w:t>
      </w:r>
      <w:r w:rsidRPr="00A174C5">
        <w:rPr>
          <w:rFonts w:ascii="宋体" w:hAnsi="宋体" w:cs="Arial"/>
          <w:sz w:val="24"/>
          <w:szCs w:val="24"/>
        </w:rPr>
        <w:t>立刻通知相关专业人员，并安排本专业硬件维保人员配合修理工作；如遇影响受控设备正常运行的故障，</w:t>
      </w:r>
      <w:r w:rsidRPr="00A174C5">
        <w:rPr>
          <w:rFonts w:ascii="宋体" w:hAnsi="宋体" w:cs="Arial" w:hint="eastAsia"/>
          <w:b/>
          <w:bCs/>
          <w:sz w:val="24"/>
          <w:szCs w:val="24"/>
        </w:rPr>
        <w:t>应当</w:t>
      </w:r>
      <w:r w:rsidRPr="00A174C5">
        <w:rPr>
          <w:rFonts w:ascii="宋体" w:hAnsi="宋体" w:cs="Arial"/>
          <w:sz w:val="24"/>
          <w:szCs w:val="24"/>
        </w:rPr>
        <w:t>立即上报采购人。</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负责接听和处理楼宇自控中控室接到的状态查询、参数修改以及设备报修电话。值机员</w:t>
      </w:r>
      <w:r w:rsidRPr="00A174C5">
        <w:rPr>
          <w:rFonts w:ascii="宋体" w:hAnsi="宋体" w:cs="Arial" w:hint="eastAsia"/>
          <w:b/>
          <w:bCs/>
          <w:sz w:val="24"/>
          <w:szCs w:val="24"/>
        </w:rPr>
        <w:t>应当</w:t>
      </w:r>
      <w:r w:rsidRPr="00A174C5">
        <w:rPr>
          <w:rFonts w:ascii="宋体" w:hAnsi="宋体" w:cs="Arial"/>
          <w:sz w:val="24"/>
          <w:szCs w:val="24"/>
        </w:rPr>
        <w:t>认真了解来电内容，准确做出处理，并做好相应的电话记录。需要现场维修的，</w:t>
      </w:r>
      <w:r w:rsidRPr="00A174C5">
        <w:rPr>
          <w:rFonts w:ascii="宋体" w:hAnsi="宋体" w:cs="Arial" w:hint="eastAsia"/>
          <w:b/>
          <w:bCs/>
          <w:sz w:val="24"/>
          <w:szCs w:val="24"/>
        </w:rPr>
        <w:t>应当</w:t>
      </w:r>
      <w:r w:rsidRPr="00A174C5">
        <w:rPr>
          <w:rFonts w:ascii="宋体" w:hAnsi="宋体" w:cs="Arial"/>
          <w:sz w:val="24"/>
          <w:szCs w:val="24"/>
        </w:rPr>
        <w:t>及时通知楼宇自控硬件维修保组，并签发报修单。</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负责楼宇自控系统所有受控设备的常规日程调整。每班值机员</w:t>
      </w:r>
      <w:r w:rsidRPr="00A174C5">
        <w:rPr>
          <w:rFonts w:ascii="宋体" w:hAnsi="宋体" w:cs="Arial" w:hint="eastAsia"/>
          <w:b/>
          <w:bCs/>
          <w:sz w:val="24"/>
          <w:szCs w:val="24"/>
        </w:rPr>
        <w:t>应当</w:t>
      </w:r>
      <w:r w:rsidRPr="00A174C5">
        <w:rPr>
          <w:rFonts w:ascii="宋体" w:hAnsi="宋体" w:cs="Arial"/>
          <w:sz w:val="24"/>
          <w:szCs w:val="24"/>
        </w:rPr>
        <w:t>根据一周活动安排表和各专业设备运行状态表，调整并核对下一班次的设备日程；如接到临时日程变更通知，</w:t>
      </w:r>
      <w:r w:rsidRPr="00A174C5">
        <w:rPr>
          <w:rFonts w:ascii="宋体" w:hAnsi="宋体" w:cs="Arial" w:hint="eastAsia"/>
          <w:b/>
          <w:bCs/>
          <w:sz w:val="24"/>
          <w:szCs w:val="24"/>
        </w:rPr>
        <w:t>应当</w:t>
      </w:r>
      <w:r w:rsidRPr="00A174C5">
        <w:rPr>
          <w:rFonts w:ascii="宋体" w:hAnsi="宋体" w:cs="Arial"/>
          <w:sz w:val="24"/>
          <w:szCs w:val="24"/>
        </w:rPr>
        <w:t>尽量在本班修改完毕，不能完成的项目，须在交接班记录中交代清楚，交由下一班次人员继续完成。</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合理制定楼宇自控系统所有中央控制设备、现场DDC控制盘箱及末端设备的年度维修保养计划。内容</w:t>
      </w:r>
      <w:r w:rsidRPr="00A174C5">
        <w:rPr>
          <w:rFonts w:ascii="宋体" w:hAnsi="宋体" w:cs="Arial" w:hint="eastAsia"/>
          <w:b/>
          <w:bCs/>
          <w:sz w:val="24"/>
          <w:szCs w:val="24"/>
        </w:rPr>
        <w:t>应当</w:t>
      </w:r>
      <w:r w:rsidRPr="00A174C5">
        <w:rPr>
          <w:rFonts w:ascii="宋体" w:hAnsi="宋体" w:cs="Arial"/>
          <w:sz w:val="24"/>
          <w:szCs w:val="24"/>
        </w:rPr>
        <w:t>包括：中央控制设备清扫、软件系统备份、控制盘箱保养、各类线路检修、执行器保养、传感器校准等。经采购人审核合格后，根据年度保养计划及剧院具体活动情况安排维修保养工作。</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负责楼宇自控系统日常的报修处理工作。硬件维保班组在接到中控室</w:t>
      </w:r>
      <w:r w:rsidRPr="00A174C5">
        <w:rPr>
          <w:rFonts w:ascii="宋体" w:hAnsi="宋体" w:cs="Arial"/>
          <w:sz w:val="24"/>
          <w:szCs w:val="24"/>
        </w:rPr>
        <w:lastRenderedPageBreak/>
        <w:t>或其他专业的报修电话后，判断属于楼宇自控系统维修职责范围的，</w:t>
      </w:r>
      <w:r w:rsidRPr="00A174C5">
        <w:rPr>
          <w:rFonts w:ascii="宋体" w:hAnsi="宋体" w:cs="Arial" w:hint="eastAsia"/>
          <w:b/>
          <w:bCs/>
          <w:sz w:val="24"/>
          <w:szCs w:val="24"/>
        </w:rPr>
        <w:t>应当</w:t>
      </w:r>
      <w:r w:rsidRPr="00A174C5">
        <w:rPr>
          <w:rFonts w:ascii="宋体" w:hAnsi="宋体" w:cs="Arial"/>
          <w:sz w:val="24"/>
          <w:szCs w:val="24"/>
        </w:rPr>
        <w:t>及时处理故障，恢复使用功能；如遇暂时无法排除的设备故障，</w:t>
      </w:r>
      <w:r w:rsidRPr="00A174C5">
        <w:rPr>
          <w:rFonts w:ascii="宋体" w:hAnsi="宋体" w:cs="Arial" w:hint="eastAsia"/>
          <w:b/>
          <w:bCs/>
          <w:sz w:val="24"/>
          <w:szCs w:val="24"/>
        </w:rPr>
        <w:t>应当</w:t>
      </w:r>
      <w:r w:rsidRPr="00A174C5">
        <w:rPr>
          <w:rFonts w:ascii="宋体" w:hAnsi="宋体" w:cs="Arial"/>
          <w:sz w:val="24"/>
          <w:szCs w:val="24"/>
        </w:rPr>
        <w:t>立即上报采购人。</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 xml:space="preserve">负责楼宇自控系统所有现场DDC控制盘箱及末端设备的日常巡视、检查、故障维修。由楼宇自控维保主管负责，每周对重要空调机组控制设备进行巡视检查，核对各项运行参数，并填写相关记录；演出及重要活动前，按要求对服务重点活动区域的空调、照明控制设备进行巡视检查，发现异常，立即抢修。 </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演出保障工作的实施，根据采购人通知的演出等级，合理安排相关人员值守。当班值机员负责实施监视剧场空调机组的运行状态参数；当班硬件维修班组负责在B3层办公室待命，对演出期间的突发设备故障进行应急处理和抢修。</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负责维保内业资料的填写、收集、整理。根据采购人制定的相关内业资料上报及检查时间节点表，及时上报并收集整理完毕。</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负责维保单位人员日常管理工作。内容包括：维保人员的培训、考核、日常行为规范、考勤、维保区域的环境卫生等工作。</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负责维保单位人员安全管理工作。内容包括：维保高危作业前的安全技术交底、安全用具检查、事故教育等工作。</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负责维保单位常用工具及二级库房管理工作。内容包括：个人工具及小型电动器具的使用管理；二级库房内的物品摆放、出入库管理、废旧元器件报废及物帐相符等工作。</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负责楼宇自控系统更新改造工程配合和具体实施。自行承担的改造工作，负责根据改造要求具体实施；外包单位承担楼宇自控系统改造工作的，负责相关配合工作。</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负责节能降耗措施的具体实施、配合工作。根据采购人制定的相关节能措施具体实施；也可由维保单位员工提出合理化建议，上报主管并得到采购人认可后调整执行。</w:t>
      </w:r>
    </w:p>
    <w:p w:rsidR="006A7765" w:rsidRPr="00A174C5" w:rsidRDefault="006A7765" w:rsidP="006A7765">
      <w:pPr>
        <w:pStyle w:val="af6"/>
        <w:numPr>
          <w:ilvl w:val="2"/>
          <w:numId w:val="71"/>
        </w:numPr>
        <w:spacing w:line="360" w:lineRule="auto"/>
        <w:ind w:left="1129" w:firstLineChars="0"/>
        <w:rPr>
          <w:rFonts w:ascii="宋体" w:hAnsi="宋体" w:cs="Arial"/>
          <w:sz w:val="24"/>
          <w:szCs w:val="24"/>
        </w:rPr>
      </w:pPr>
      <w:r w:rsidRPr="00A174C5">
        <w:rPr>
          <w:rFonts w:ascii="宋体" w:hAnsi="宋体" w:cs="Arial"/>
          <w:sz w:val="24"/>
          <w:szCs w:val="24"/>
        </w:rPr>
        <w:t>负责完成国家大剧院</w:t>
      </w:r>
      <w:r w:rsidRPr="00A174C5">
        <w:rPr>
          <w:rFonts w:ascii="宋体" w:hAnsi="宋体" w:cs="Arial" w:hint="eastAsia"/>
          <w:sz w:val="24"/>
          <w:szCs w:val="24"/>
        </w:rPr>
        <w:t>-北京艺术中心楼控</w:t>
      </w:r>
      <w:r w:rsidRPr="00A174C5">
        <w:rPr>
          <w:rFonts w:ascii="宋体" w:hAnsi="宋体" w:cs="Arial"/>
          <w:sz w:val="24"/>
          <w:szCs w:val="24"/>
        </w:rPr>
        <w:t>系统相关的其他未尽事宜。</w:t>
      </w:r>
    </w:p>
    <w:p w:rsidR="006A7765" w:rsidRPr="00A174C5" w:rsidRDefault="006A7765" w:rsidP="006A7765">
      <w:pPr>
        <w:pStyle w:val="30"/>
        <w:numPr>
          <w:ilvl w:val="0"/>
          <w:numId w:val="68"/>
        </w:numPr>
        <w:autoSpaceDE/>
        <w:autoSpaceDN/>
        <w:adjustRightInd/>
        <w:spacing w:before="260" w:after="260" w:line="413" w:lineRule="auto"/>
        <w:jc w:val="both"/>
        <w:rPr>
          <w:rFonts w:hAnsi="宋体"/>
          <w:szCs w:val="24"/>
        </w:rPr>
      </w:pPr>
      <w:bookmarkStart w:id="18" w:name="_Toc301386045"/>
      <w:bookmarkStart w:id="19" w:name="_Toc301443502"/>
      <w:r w:rsidRPr="00A174C5">
        <w:rPr>
          <w:rFonts w:hAnsi="宋体" w:hint="eastAsia"/>
          <w:szCs w:val="24"/>
        </w:rPr>
        <w:lastRenderedPageBreak/>
        <w:t>管理的</w:t>
      </w:r>
      <w:r w:rsidRPr="00A174C5">
        <w:rPr>
          <w:rFonts w:hAnsi="宋体"/>
          <w:szCs w:val="24"/>
        </w:rPr>
        <w:t>工作标准</w:t>
      </w:r>
      <w:bookmarkEnd w:id="18"/>
      <w:bookmarkEnd w:id="19"/>
    </w:p>
    <w:p w:rsidR="006A7765" w:rsidRPr="00A174C5" w:rsidRDefault="006A7765" w:rsidP="006A7765">
      <w:pPr>
        <w:pStyle w:val="af6"/>
        <w:numPr>
          <w:ilvl w:val="2"/>
          <w:numId w:val="72"/>
        </w:numPr>
        <w:spacing w:line="360" w:lineRule="auto"/>
        <w:ind w:firstLineChars="0"/>
        <w:rPr>
          <w:rFonts w:ascii="宋体" w:hAnsi="宋体" w:cs="Arial"/>
          <w:sz w:val="24"/>
          <w:szCs w:val="24"/>
        </w:rPr>
      </w:pPr>
      <w:r w:rsidRPr="00A174C5">
        <w:rPr>
          <w:rFonts w:ascii="宋体" w:hAnsi="宋体" w:cs="Arial" w:hint="eastAsia"/>
          <w:sz w:val="24"/>
          <w:szCs w:val="24"/>
        </w:rPr>
        <w:t>人员要求</w:t>
      </w:r>
    </w:p>
    <w:p w:rsidR="006A7765" w:rsidRPr="00A174C5" w:rsidRDefault="006A7765" w:rsidP="006A7765">
      <w:pPr>
        <w:tabs>
          <w:tab w:val="left" w:pos="540"/>
        </w:tabs>
        <w:spacing w:line="360" w:lineRule="auto"/>
        <w:ind w:firstLineChars="200" w:firstLine="480"/>
        <w:rPr>
          <w:rFonts w:ascii="宋体" w:hAnsi="宋体" w:cs="Arial"/>
          <w:sz w:val="24"/>
        </w:rPr>
      </w:pPr>
      <w:r w:rsidRPr="00A174C5">
        <w:rPr>
          <w:rFonts w:ascii="宋体" w:hAnsi="宋体" w:cs="Arial" w:hint="eastAsia"/>
          <w:sz w:val="24"/>
        </w:rPr>
        <w:t>维保人员人数满足固定保障岗位，共设置</w:t>
      </w:r>
      <w:r w:rsidRPr="00A174C5">
        <w:rPr>
          <w:rFonts w:ascii="宋体" w:hAnsi="宋体" w:cs="Arial"/>
          <w:sz w:val="24"/>
        </w:rPr>
        <w:t>6个岗位</w:t>
      </w:r>
      <w:r w:rsidRPr="00A174C5">
        <w:rPr>
          <w:rFonts w:ascii="宋体" w:hAnsi="宋体" w:cs="Arial" w:hint="eastAsia"/>
          <w:sz w:val="24"/>
        </w:rPr>
        <w:t>。</w:t>
      </w:r>
      <w:r w:rsidRPr="00A174C5">
        <w:rPr>
          <w:rFonts w:ascii="宋体" w:hAnsi="宋体" w:cs="Arial"/>
          <w:sz w:val="24"/>
        </w:rPr>
        <w:t>其中，标准岗1</w:t>
      </w:r>
      <w:r w:rsidRPr="00A174C5">
        <w:rPr>
          <w:rFonts w:ascii="宋体" w:hAnsi="宋体" w:cs="Arial" w:hint="eastAsia"/>
          <w:sz w:val="24"/>
        </w:rPr>
        <w:t>岗（楼控主管</w:t>
      </w:r>
      <w:r w:rsidRPr="00A174C5">
        <w:rPr>
          <w:rFonts w:ascii="宋体" w:hAnsi="宋体" w:cs="Arial"/>
          <w:sz w:val="24"/>
        </w:rPr>
        <w:t>1</w:t>
      </w:r>
      <w:r w:rsidRPr="00A174C5">
        <w:rPr>
          <w:rFonts w:ascii="宋体" w:hAnsi="宋体" w:cs="Arial" w:hint="eastAsia"/>
          <w:sz w:val="24"/>
        </w:rPr>
        <w:t>岗）；</w:t>
      </w:r>
      <w:r w:rsidRPr="00A174C5">
        <w:rPr>
          <w:rFonts w:ascii="宋体" w:hAnsi="宋体" w:cs="Arial"/>
          <w:sz w:val="24"/>
        </w:rPr>
        <w:t>白班岗4岗（</w:t>
      </w:r>
      <w:r w:rsidRPr="00A174C5">
        <w:rPr>
          <w:rFonts w:ascii="宋体" w:hAnsi="宋体" w:cs="Arial" w:hint="eastAsia"/>
          <w:sz w:val="24"/>
        </w:rPr>
        <w:t>楼控领班1岗，楼控值守领班1岗，楼控技工</w:t>
      </w:r>
      <w:r w:rsidRPr="00A174C5">
        <w:rPr>
          <w:rFonts w:ascii="宋体" w:hAnsi="宋体" w:cs="Arial"/>
          <w:sz w:val="24"/>
        </w:rPr>
        <w:t>2</w:t>
      </w:r>
      <w:r w:rsidRPr="00A174C5">
        <w:rPr>
          <w:rFonts w:ascii="宋体" w:hAnsi="宋体" w:cs="Arial" w:hint="eastAsia"/>
          <w:sz w:val="24"/>
        </w:rPr>
        <w:t>岗</w:t>
      </w:r>
      <w:r w:rsidRPr="00A174C5">
        <w:rPr>
          <w:rFonts w:ascii="宋体" w:hAnsi="宋体" w:cs="Arial"/>
          <w:sz w:val="24"/>
        </w:rPr>
        <w:t>）</w:t>
      </w:r>
      <w:r w:rsidRPr="00A174C5">
        <w:rPr>
          <w:rFonts w:ascii="宋体" w:hAnsi="宋体" w:cs="Arial" w:hint="eastAsia"/>
          <w:sz w:val="24"/>
        </w:rPr>
        <w:t>；</w:t>
      </w:r>
      <w:r w:rsidRPr="00A174C5">
        <w:rPr>
          <w:rFonts w:ascii="宋体" w:hAnsi="宋体" w:cs="Arial"/>
          <w:sz w:val="24"/>
        </w:rPr>
        <w:t>24h值守岗</w:t>
      </w:r>
      <w:r w:rsidRPr="00A174C5">
        <w:rPr>
          <w:rFonts w:ascii="宋体" w:hAnsi="宋体" w:cs="Arial" w:hint="eastAsia"/>
          <w:sz w:val="24"/>
        </w:rPr>
        <w:t>1岗，为楼控室运行值守，需2</w:t>
      </w:r>
      <w:r w:rsidRPr="00A174C5">
        <w:rPr>
          <w:rFonts w:ascii="宋体" w:hAnsi="宋体" w:cs="Arial"/>
          <w:sz w:val="24"/>
        </w:rPr>
        <w:t>4小时值守。</w:t>
      </w:r>
      <w:r w:rsidRPr="00A174C5">
        <w:rPr>
          <w:rFonts w:ascii="宋体" w:hAnsi="宋体" w:cs="Arial" w:hint="eastAsia"/>
          <w:sz w:val="24"/>
        </w:rPr>
        <w:t>人员应当具备岗位</w:t>
      </w:r>
      <w:r w:rsidRPr="00A174C5">
        <w:rPr>
          <w:rFonts w:ascii="宋体" w:hAnsi="宋体" w:cs="Arial"/>
          <w:sz w:val="24"/>
        </w:rPr>
        <w:t>专业技术水平符合工作要求，严格执行日常行为规范，遵守工作纪律，并保持维保区域的环境卫生。</w:t>
      </w:r>
    </w:p>
    <w:p w:rsidR="006A7765" w:rsidRPr="00A174C5" w:rsidRDefault="006A7765" w:rsidP="006A7765">
      <w:pPr>
        <w:pStyle w:val="af6"/>
        <w:numPr>
          <w:ilvl w:val="2"/>
          <w:numId w:val="72"/>
        </w:numPr>
        <w:spacing w:line="360" w:lineRule="auto"/>
        <w:ind w:firstLineChars="0"/>
        <w:rPr>
          <w:rFonts w:ascii="宋体" w:hAnsi="宋体" w:cs="Arial"/>
          <w:sz w:val="24"/>
          <w:szCs w:val="24"/>
        </w:rPr>
      </w:pPr>
      <w:r w:rsidRPr="00A174C5">
        <w:rPr>
          <w:rFonts w:ascii="宋体" w:hAnsi="宋体" w:cs="Arial" w:hint="eastAsia"/>
          <w:sz w:val="24"/>
          <w:szCs w:val="24"/>
        </w:rPr>
        <w:t>管理要求</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楼宇自控中控室管理有序，能够做到先于其他专业现场巡视发现设备问题。值机员多次出现漏发现问题的情况，将影响当月考核成绩。</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值机员接到相关专业的状态查询、参数修改电话后，</w:t>
      </w:r>
      <w:r w:rsidRPr="00A174C5">
        <w:rPr>
          <w:rFonts w:ascii="宋体" w:hAnsi="宋体" w:cs="Arial" w:hint="eastAsia"/>
          <w:b/>
          <w:bCs/>
          <w:sz w:val="24"/>
        </w:rPr>
        <w:t>应当</w:t>
      </w:r>
      <w:r w:rsidRPr="00A174C5">
        <w:rPr>
          <w:rFonts w:ascii="宋体" w:hAnsi="宋体" w:cs="Arial"/>
          <w:sz w:val="24"/>
        </w:rPr>
        <w:t>具有独立判断的能力。对于合理的要求，立即执行并做好记录；对于不合理的要求，</w:t>
      </w:r>
      <w:r w:rsidRPr="00A174C5">
        <w:rPr>
          <w:rFonts w:ascii="宋体" w:hAnsi="宋体" w:cs="Arial" w:hint="eastAsia"/>
          <w:b/>
          <w:bCs/>
          <w:sz w:val="24"/>
        </w:rPr>
        <w:t>应当</w:t>
      </w:r>
      <w:r w:rsidRPr="00A174C5">
        <w:rPr>
          <w:rFonts w:ascii="宋体" w:hAnsi="宋体" w:cs="Arial"/>
          <w:sz w:val="24"/>
        </w:rPr>
        <w:t>说明不能操作的理由；无法判定的，</w:t>
      </w:r>
      <w:r w:rsidRPr="00A174C5">
        <w:rPr>
          <w:rFonts w:ascii="宋体" w:hAnsi="宋体" w:cs="Arial" w:hint="eastAsia"/>
          <w:b/>
          <w:bCs/>
          <w:sz w:val="24"/>
        </w:rPr>
        <w:t>应当</w:t>
      </w:r>
      <w:r w:rsidRPr="00A174C5">
        <w:rPr>
          <w:rFonts w:ascii="宋体" w:hAnsi="宋体" w:cs="Arial"/>
          <w:sz w:val="24"/>
        </w:rPr>
        <w:t>请示采购人后再回复来电人，或请来电人直接与采购人沟通。</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值机员和硬件维保人员接到相关专业的设备报修电话后，均</w:t>
      </w:r>
      <w:r w:rsidRPr="00A174C5">
        <w:rPr>
          <w:rFonts w:ascii="宋体" w:hAnsi="宋体" w:cs="Arial" w:hint="eastAsia"/>
          <w:b/>
          <w:bCs/>
          <w:sz w:val="24"/>
        </w:rPr>
        <w:t>应当</w:t>
      </w:r>
      <w:r w:rsidRPr="00A174C5">
        <w:rPr>
          <w:rFonts w:ascii="宋体" w:hAnsi="宋体" w:cs="Arial"/>
          <w:sz w:val="24"/>
        </w:rPr>
        <w:t>妥善进行处理。属于楼宇自控系统维修职责范围的，</w:t>
      </w:r>
      <w:r w:rsidRPr="00A174C5">
        <w:rPr>
          <w:rFonts w:ascii="宋体" w:hAnsi="宋体" w:cs="Arial" w:hint="eastAsia"/>
          <w:b/>
          <w:bCs/>
          <w:sz w:val="24"/>
        </w:rPr>
        <w:t>应当</w:t>
      </w:r>
      <w:r w:rsidRPr="00A174C5">
        <w:rPr>
          <w:rFonts w:ascii="宋体" w:hAnsi="宋体" w:cs="Arial"/>
          <w:sz w:val="24"/>
        </w:rPr>
        <w:t>根据设备发生的故障性质，填写报修单并指派相应技术水平的维修人员，于接到报修电话15分钟内到达维修地点，及时处理设备故障，最终使故障设备恢复使用功能，并要求报修用户给予相应评价。采购人检查报修处理工作用户满意率为98%以上。</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硬件演出保障人员在演出期间</w:t>
      </w:r>
      <w:r w:rsidRPr="00A174C5">
        <w:rPr>
          <w:rFonts w:ascii="宋体" w:hAnsi="宋体" w:cs="Arial" w:hint="eastAsia"/>
          <w:b/>
          <w:bCs/>
          <w:sz w:val="24"/>
        </w:rPr>
        <w:t>应当</w:t>
      </w:r>
      <w:r w:rsidRPr="00A174C5">
        <w:rPr>
          <w:rFonts w:ascii="宋体" w:hAnsi="宋体" w:cs="Arial"/>
          <w:sz w:val="24"/>
        </w:rPr>
        <w:t>在指定位置值守，不得脱岗、迟到、早退。一旦楼宇自控系统出现问题及时采取应急措施，不得影响演出的正常进行，遇无法自行处理的事故</w:t>
      </w:r>
      <w:r w:rsidRPr="00A174C5">
        <w:rPr>
          <w:rFonts w:ascii="宋体" w:hAnsi="宋体" w:cs="Arial" w:hint="eastAsia"/>
          <w:b/>
          <w:bCs/>
          <w:sz w:val="24"/>
        </w:rPr>
        <w:t>应当</w:t>
      </w:r>
      <w:r w:rsidRPr="00A174C5">
        <w:rPr>
          <w:rFonts w:ascii="宋体" w:hAnsi="宋体" w:cs="Arial"/>
          <w:sz w:val="24"/>
        </w:rPr>
        <w:t>及时向采购人汇报。采购人检查合格率为100%。</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值机及硬件维保工作内业资料记录清晰、签字齐全、与实际工作相符、上报及时、归档备查。采购人检查合格率为100%。</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对员工的培训工作每月不少于2课次，培训内容</w:t>
      </w:r>
      <w:r w:rsidRPr="00A174C5">
        <w:rPr>
          <w:rFonts w:ascii="宋体" w:hAnsi="宋体" w:cs="Arial" w:hint="eastAsia"/>
          <w:b/>
          <w:bCs/>
          <w:sz w:val="24"/>
        </w:rPr>
        <w:t>应当</w:t>
      </w:r>
      <w:r w:rsidRPr="00A174C5">
        <w:rPr>
          <w:rFonts w:ascii="宋体" w:hAnsi="宋体" w:cs="Arial"/>
          <w:sz w:val="24"/>
        </w:rPr>
        <w:t>包括剧院内的楼宇自控系统专业知识、实际维修操作技能及维保人员岗位职责等，培训记录签字齐全，采购人随时抽查维保人员相关技术知识及岗位职责等必须达到考核要求。采购人检查合格率为100%。</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楼宇自控高危作业项目在作业前执行安全技术交底，制定的安全技术措施切</w:t>
      </w:r>
      <w:r w:rsidRPr="00A174C5">
        <w:rPr>
          <w:rFonts w:ascii="宋体" w:hAnsi="宋体" w:cs="Arial"/>
          <w:sz w:val="24"/>
        </w:rPr>
        <w:lastRenderedPageBreak/>
        <w:t>实可行、具体详细，要求交底到每一个作业人员，安全技术交底单签字齐全，作业前主管及安全管理人员对作业安全用具逐一检查，确认用具安全方可使用，发生设备、人员事故的</w:t>
      </w:r>
      <w:r w:rsidRPr="00A174C5">
        <w:rPr>
          <w:rFonts w:ascii="宋体" w:hAnsi="宋体" w:cs="Arial" w:hint="eastAsia"/>
          <w:b/>
          <w:bCs/>
          <w:sz w:val="24"/>
        </w:rPr>
        <w:t>应当</w:t>
      </w:r>
      <w:r w:rsidRPr="00A174C5">
        <w:rPr>
          <w:rFonts w:ascii="宋体" w:hAnsi="宋体" w:cs="Arial"/>
          <w:sz w:val="24"/>
        </w:rPr>
        <w:t>分析具体原因，并尽快组织全体楼宇自控维保人员进行事故教育工作。</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sz w:val="24"/>
        </w:rPr>
        <w:t>库房物品归类摆放整齐，库内无杂物，货架无灰尘，保持账物相符、账账相符，要求每月盘库一次，采购人随时根据库存记录抽查、核实库存数量。</w:t>
      </w:r>
    </w:p>
    <w:p w:rsidR="006A7765" w:rsidRPr="00A174C5" w:rsidRDefault="006A7765" w:rsidP="006A7765">
      <w:pPr>
        <w:numPr>
          <w:ilvl w:val="0"/>
          <w:numId w:val="73"/>
        </w:numPr>
        <w:adjustRightInd w:val="0"/>
        <w:spacing w:line="360" w:lineRule="auto"/>
        <w:jc w:val="left"/>
        <w:rPr>
          <w:rFonts w:ascii="宋体" w:hAnsi="宋体" w:cs="Arial"/>
          <w:sz w:val="24"/>
        </w:rPr>
      </w:pPr>
      <w:r w:rsidRPr="00A174C5">
        <w:rPr>
          <w:rFonts w:ascii="宋体" w:hAnsi="宋体" w:cs="Arial" w:hint="eastAsia"/>
          <w:sz w:val="24"/>
        </w:rPr>
        <w:t>投标人</w:t>
      </w:r>
      <w:r w:rsidRPr="00A174C5">
        <w:rPr>
          <w:rFonts w:ascii="宋体" w:hAnsi="宋体" w:cs="Arial"/>
          <w:sz w:val="24"/>
        </w:rPr>
        <w:t>负责的楼宇自控系统改造工作符合国家电气安装规范，达到使用方或采购人的改造要求，无返工现象。需要配合外单位楼宇自控系统改造工作时，</w:t>
      </w:r>
      <w:r w:rsidRPr="00A174C5">
        <w:rPr>
          <w:rFonts w:ascii="宋体" w:hAnsi="宋体" w:cs="Arial" w:hint="eastAsia"/>
          <w:b/>
          <w:bCs/>
          <w:sz w:val="24"/>
        </w:rPr>
        <w:t>应当</w:t>
      </w:r>
      <w:r w:rsidRPr="00A174C5">
        <w:rPr>
          <w:rFonts w:ascii="宋体" w:hAnsi="宋体" w:cs="Arial"/>
          <w:sz w:val="24"/>
        </w:rPr>
        <w:t>遵循采购人要求，积极配合相关工作。</w:t>
      </w:r>
    </w:p>
    <w:p w:rsidR="006A7765" w:rsidRPr="00A174C5" w:rsidRDefault="006A7765" w:rsidP="006A7765">
      <w:pPr>
        <w:adjustRightInd w:val="0"/>
        <w:spacing w:line="360" w:lineRule="auto"/>
        <w:jc w:val="left"/>
        <w:rPr>
          <w:rFonts w:ascii="宋体" w:hAnsi="宋体" w:cs="Arial"/>
          <w:sz w:val="24"/>
        </w:rPr>
      </w:pPr>
      <w:r w:rsidRPr="00A174C5">
        <w:rPr>
          <w:rFonts w:ascii="宋体" w:hAnsi="宋体" w:cs="Arial" w:hint="eastAsia"/>
          <w:sz w:val="24"/>
        </w:rPr>
        <w:t>（10）</w:t>
      </w:r>
      <w:r w:rsidRPr="00A174C5">
        <w:rPr>
          <w:rFonts w:ascii="宋体" w:hAnsi="宋体" w:cs="Arial"/>
          <w:sz w:val="24"/>
        </w:rPr>
        <w:t>遵循采购人要求，积极配合与</w:t>
      </w:r>
      <w:r w:rsidRPr="00A174C5">
        <w:rPr>
          <w:rFonts w:ascii="宋体" w:hAnsi="宋体" w:cs="Arial" w:hint="eastAsia"/>
          <w:sz w:val="24"/>
        </w:rPr>
        <w:t>艺术中心</w:t>
      </w:r>
      <w:r w:rsidRPr="00A174C5">
        <w:rPr>
          <w:rFonts w:ascii="宋体" w:hAnsi="宋体" w:cs="Arial"/>
          <w:sz w:val="24"/>
        </w:rPr>
        <w:t>楼宇自控系统运行、维修、改造、完善等相关的工作。</w:t>
      </w:r>
    </w:p>
    <w:p w:rsidR="006A7765" w:rsidRPr="00A174C5" w:rsidRDefault="006A7765" w:rsidP="006A7765">
      <w:pPr>
        <w:pStyle w:val="af6"/>
        <w:numPr>
          <w:ilvl w:val="2"/>
          <w:numId w:val="72"/>
        </w:numPr>
        <w:spacing w:line="360" w:lineRule="auto"/>
        <w:ind w:firstLineChars="0"/>
        <w:rPr>
          <w:rFonts w:ascii="宋体" w:hAnsi="宋体" w:cs="Arial"/>
          <w:sz w:val="24"/>
          <w:szCs w:val="24"/>
        </w:rPr>
      </w:pPr>
      <w:r w:rsidRPr="00A174C5">
        <w:rPr>
          <w:rFonts w:ascii="宋体" w:hAnsi="宋体" w:cs="Arial" w:hint="eastAsia"/>
          <w:sz w:val="24"/>
          <w:szCs w:val="24"/>
        </w:rPr>
        <w:t>设备运行状态</w:t>
      </w:r>
    </w:p>
    <w:p w:rsidR="006A7765" w:rsidRPr="00A174C5" w:rsidRDefault="006A7765" w:rsidP="006A7765">
      <w:pPr>
        <w:numPr>
          <w:ilvl w:val="0"/>
          <w:numId w:val="74"/>
        </w:numPr>
        <w:adjustRightInd w:val="0"/>
        <w:spacing w:line="360" w:lineRule="auto"/>
        <w:jc w:val="left"/>
        <w:rPr>
          <w:rFonts w:ascii="宋体" w:hAnsi="宋体" w:cs="Arial"/>
          <w:sz w:val="24"/>
        </w:rPr>
      </w:pPr>
      <w:r w:rsidRPr="00A174C5">
        <w:rPr>
          <w:rFonts w:ascii="宋体" w:hAnsi="宋体" w:cs="Arial"/>
          <w:sz w:val="24"/>
        </w:rPr>
        <w:t>楼宇自控系统运行状态合理，能够满足各部门及各相关专业的使用需求。</w:t>
      </w:r>
    </w:p>
    <w:p w:rsidR="006A7765" w:rsidRPr="00A174C5" w:rsidRDefault="006A7765" w:rsidP="006A7765">
      <w:pPr>
        <w:numPr>
          <w:ilvl w:val="0"/>
          <w:numId w:val="74"/>
        </w:numPr>
        <w:adjustRightInd w:val="0"/>
        <w:spacing w:line="360" w:lineRule="auto"/>
        <w:jc w:val="left"/>
        <w:rPr>
          <w:rFonts w:ascii="宋体" w:hAnsi="宋体" w:cs="Arial"/>
          <w:sz w:val="24"/>
        </w:rPr>
      </w:pPr>
      <w:r w:rsidRPr="00A174C5">
        <w:rPr>
          <w:rFonts w:ascii="宋体" w:hAnsi="宋体" w:cs="Arial"/>
          <w:sz w:val="24"/>
        </w:rPr>
        <w:t>楼宇自控系统所有现场DDC控制盘箱及其末端设备的维修保养每年至少两个轮次，箱内所有控制设备及电子元器件完好、运行正常，满足控制盘箱保养工作的具体要求，箱内保养记录上签字齐全。采购人检查保养工作质量合格率为100%。</w:t>
      </w:r>
    </w:p>
    <w:p w:rsidR="006A7765" w:rsidRPr="00A174C5" w:rsidRDefault="006A7765" w:rsidP="006A7765">
      <w:pPr>
        <w:numPr>
          <w:ilvl w:val="0"/>
          <w:numId w:val="74"/>
        </w:numPr>
        <w:adjustRightInd w:val="0"/>
        <w:spacing w:line="360" w:lineRule="auto"/>
        <w:jc w:val="left"/>
        <w:rPr>
          <w:rFonts w:ascii="宋体" w:hAnsi="宋体" w:cs="Arial"/>
          <w:sz w:val="24"/>
        </w:rPr>
      </w:pPr>
      <w:r w:rsidRPr="00A174C5">
        <w:rPr>
          <w:rFonts w:ascii="宋体" w:hAnsi="宋体" w:cs="Arial"/>
          <w:sz w:val="24"/>
        </w:rPr>
        <w:t>楼宇自控系统各类现场传感器、风/水阀执行器的校准，以及设备线路（电源/控制/反馈/通讯）的检修每年至少一次，保证末端设备和线路完好、运行正常，并做好相应的校准/检修记录。采购人检查运行完好率为97%以上。</w:t>
      </w:r>
    </w:p>
    <w:p w:rsidR="006A7765" w:rsidRPr="00A174C5" w:rsidRDefault="006A7765" w:rsidP="006A7765">
      <w:pPr>
        <w:numPr>
          <w:ilvl w:val="0"/>
          <w:numId w:val="74"/>
        </w:numPr>
        <w:adjustRightInd w:val="0"/>
        <w:spacing w:line="360" w:lineRule="auto"/>
        <w:jc w:val="left"/>
        <w:rPr>
          <w:rFonts w:ascii="宋体" w:hAnsi="宋体" w:cs="Arial"/>
          <w:sz w:val="24"/>
        </w:rPr>
      </w:pPr>
      <w:r w:rsidRPr="00A174C5">
        <w:rPr>
          <w:rFonts w:ascii="宋体" w:hAnsi="宋体" w:cs="Arial"/>
          <w:sz w:val="24"/>
        </w:rPr>
        <w:t>根据经采购人审核通过的楼宇自控系统设备年度保养计划，结合剧院具体活动及功能区域性质，安排楼宇自控设备的保养、清洁、维修、安装、改造等工作，确保楼宇自控系统运行正常、可靠。采购人检查保养工作进度合格率为100%。</w:t>
      </w:r>
    </w:p>
    <w:p w:rsidR="006A7765" w:rsidRPr="00A174C5" w:rsidRDefault="006A7765" w:rsidP="006A7765">
      <w:pPr>
        <w:numPr>
          <w:ilvl w:val="0"/>
          <w:numId w:val="74"/>
        </w:numPr>
        <w:adjustRightInd w:val="0"/>
        <w:spacing w:line="360" w:lineRule="auto"/>
        <w:jc w:val="left"/>
        <w:rPr>
          <w:rFonts w:ascii="宋体" w:hAnsi="宋体" w:cs="Arial"/>
          <w:sz w:val="24"/>
        </w:rPr>
      </w:pPr>
      <w:r w:rsidRPr="00A174C5">
        <w:rPr>
          <w:rFonts w:ascii="宋体" w:hAnsi="宋体" w:cs="Arial"/>
          <w:sz w:val="24"/>
        </w:rPr>
        <w:t>每周对</w:t>
      </w:r>
      <w:r w:rsidRPr="00A174C5">
        <w:rPr>
          <w:rFonts w:ascii="宋体" w:hAnsi="宋体" w:cs="Arial" w:hint="eastAsia"/>
          <w:sz w:val="24"/>
        </w:rPr>
        <w:t>艺术中心</w:t>
      </w:r>
      <w:r w:rsidRPr="00A174C5">
        <w:rPr>
          <w:rFonts w:ascii="宋体" w:hAnsi="宋体" w:cs="Arial"/>
          <w:sz w:val="24"/>
        </w:rPr>
        <w:t>内19台重要空调机组（AHU-N1、N2、N3、N4、N7、N8、C4、C12、C13、T2、T5、O1、O2、O3、O5、O12、S1、S2、S3）</w:t>
      </w:r>
      <w:r w:rsidRPr="00A174C5">
        <w:rPr>
          <w:rFonts w:ascii="宋体" w:hAnsi="宋体" w:cs="Arial" w:hint="eastAsia"/>
          <w:sz w:val="24"/>
        </w:rPr>
        <w:t>、照明子系统、空调通风子系统三大核心机房（冷冻站、热力站、总排烟机房）的现场主要控制设备进行一轮次巡视检查；</w:t>
      </w:r>
      <w:r w:rsidRPr="00A174C5">
        <w:rPr>
          <w:rFonts w:ascii="宋体" w:hAnsi="宋体" w:cs="Arial"/>
          <w:sz w:val="24"/>
        </w:rPr>
        <w:t>每月针对非剧场区域空调通风、照明、给排水、电梯</w:t>
      </w:r>
      <w:r w:rsidRPr="00A174C5">
        <w:rPr>
          <w:rFonts w:ascii="宋体" w:hAnsi="宋体" w:cs="Arial" w:hint="eastAsia"/>
          <w:sz w:val="24"/>
        </w:rPr>
        <w:t>子</w:t>
      </w:r>
      <w:r w:rsidRPr="00A174C5">
        <w:rPr>
          <w:rFonts w:ascii="宋体" w:hAnsi="宋体" w:cs="Arial"/>
          <w:sz w:val="24"/>
        </w:rPr>
        <w:t>系统的主要控制设备进行一轮次巡视检查；检修季（3-4月）对所有</w:t>
      </w:r>
      <w:r w:rsidRPr="00A174C5">
        <w:rPr>
          <w:rFonts w:ascii="宋体" w:hAnsi="宋体" w:cs="Arial"/>
          <w:sz w:val="24"/>
        </w:rPr>
        <w:lastRenderedPageBreak/>
        <w:t>中央控制设备、通讯线路由进行年度专项巡视检查；夏季前（4-5月）对所有空调、新风机组冷水阀、再加热水阀及冷冻站、冷却塔内所有控制设备进行年度专项巡视检查；</w:t>
      </w:r>
      <w:r w:rsidRPr="00A174C5">
        <w:rPr>
          <w:rFonts w:ascii="宋体" w:hAnsi="宋体" w:cs="Arial" w:hint="eastAsia"/>
          <w:b/>
          <w:bCs/>
          <w:sz w:val="24"/>
        </w:rPr>
        <w:t>主汛期</w:t>
      </w:r>
      <w:r w:rsidRPr="00A174C5">
        <w:rPr>
          <w:rFonts w:ascii="宋体" w:hAnsi="宋体" w:cs="Arial"/>
          <w:b/>
          <w:bCs/>
          <w:sz w:val="24"/>
        </w:rPr>
        <w:t>（</w:t>
      </w:r>
      <w:r w:rsidRPr="00A174C5">
        <w:rPr>
          <w:rFonts w:ascii="宋体" w:hAnsi="宋体" w:cs="Arial" w:hint="eastAsia"/>
          <w:b/>
          <w:bCs/>
          <w:sz w:val="24"/>
        </w:rPr>
        <w:t>7</w:t>
      </w:r>
      <w:r w:rsidRPr="00A174C5">
        <w:rPr>
          <w:rFonts w:ascii="宋体" w:hAnsi="宋体" w:cs="Arial"/>
          <w:b/>
          <w:bCs/>
          <w:sz w:val="24"/>
        </w:rPr>
        <w:t>-</w:t>
      </w:r>
      <w:r w:rsidRPr="00A174C5">
        <w:rPr>
          <w:rFonts w:ascii="宋体" w:hAnsi="宋体" w:cs="Arial" w:hint="eastAsia"/>
          <w:b/>
          <w:bCs/>
          <w:sz w:val="24"/>
        </w:rPr>
        <w:t>8</w:t>
      </w:r>
      <w:r w:rsidRPr="00A174C5">
        <w:rPr>
          <w:rFonts w:ascii="宋体" w:hAnsi="宋体" w:cs="Arial"/>
          <w:b/>
          <w:bCs/>
          <w:sz w:val="24"/>
        </w:rPr>
        <w:t>月）对所有</w:t>
      </w:r>
      <w:r w:rsidRPr="00A174C5">
        <w:rPr>
          <w:rFonts w:ascii="宋体" w:hAnsi="宋体" w:cs="Arial" w:hint="eastAsia"/>
          <w:b/>
          <w:bCs/>
          <w:sz w:val="24"/>
        </w:rPr>
        <w:t>给排水子系统</w:t>
      </w:r>
      <w:r w:rsidRPr="00A174C5">
        <w:rPr>
          <w:rFonts w:ascii="宋体" w:hAnsi="宋体" w:cs="Arial"/>
          <w:b/>
          <w:bCs/>
          <w:sz w:val="24"/>
        </w:rPr>
        <w:t>所有</w:t>
      </w:r>
      <w:r w:rsidRPr="00A174C5">
        <w:rPr>
          <w:rFonts w:ascii="宋体" w:hAnsi="宋体" w:cs="Arial" w:hint="eastAsia"/>
          <w:b/>
          <w:bCs/>
          <w:sz w:val="24"/>
        </w:rPr>
        <w:t>雨、污水坑监控盘箱及传感器</w:t>
      </w:r>
      <w:r w:rsidRPr="00A174C5">
        <w:rPr>
          <w:rFonts w:ascii="宋体" w:hAnsi="宋体" w:cs="Arial"/>
          <w:b/>
          <w:bCs/>
          <w:sz w:val="24"/>
        </w:rPr>
        <w:t>进行年度专项巡视检查；</w:t>
      </w:r>
      <w:r w:rsidRPr="00A174C5">
        <w:rPr>
          <w:rFonts w:ascii="宋体" w:hAnsi="宋体" w:cs="Arial"/>
          <w:sz w:val="24"/>
        </w:rPr>
        <w:t>冬季前（9-10月）对所有空调、新风机组热水阀及热力站内所有控制设备进行年度专项巡视检查；院庆演出季来临前（11-12月）对所有空调机组、新风机及排风机的风阀执行器进行年度专项巡视检查；结合各类重点活动安排巡视时间及巡视区域，</w:t>
      </w:r>
      <w:r w:rsidRPr="00A174C5">
        <w:rPr>
          <w:rFonts w:ascii="宋体" w:hAnsi="宋体" w:cs="Arial" w:hint="eastAsia"/>
          <w:sz w:val="24"/>
        </w:rPr>
        <w:t>确保相关重点设备安全运行。</w:t>
      </w:r>
      <w:r w:rsidRPr="00A174C5">
        <w:rPr>
          <w:rFonts w:ascii="宋体" w:hAnsi="宋体" w:cs="Arial"/>
          <w:sz w:val="24"/>
        </w:rPr>
        <w:t>盘箱内的巡视签到表</w:t>
      </w:r>
      <w:r w:rsidRPr="00A174C5">
        <w:rPr>
          <w:rFonts w:ascii="宋体" w:hAnsi="宋体" w:cs="Arial" w:hint="eastAsia"/>
          <w:b/>
          <w:bCs/>
          <w:sz w:val="24"/>
        </w:rPr>
        <w:t>应当</w:t>
      </w:r>
      <w:r w:rsidRPr="00A174C5">
        <w:rPr>
          <w:rFonts w:ascii="宋体" w:hAnsi="宋体" w:cs="Arial"/>
          <w:sz w:val="24"/>
        </w:rPr>
        <w:t>做到签字齐全、清晰</w:t>
      </w:r>
      <w:r w:rsidRPr="00A174C5">
        <w:rPr>
          <w:rFonts w:ascii="宋体" w:hAnsi="宋体" w:cs="Arial" w:hint="eastAsia"/>
          <w:sz w:val="24"/>
        </w:rPr>
        <w:t>，</w:t>
      </w:r>
      <w:r w:rsidRPr="00A174C5">
        <w:rPr>
          <w:rFonts w:ascii="宋体" w:hAnsi="宋体" w:cs="Arial"/>
          <w:sz w:val="24"/>
        </w:rPr>
        <w:t>盘箱内元器件出现故障</w:t>
      </w:r>
      <w:r w:rsidRPr="00A174C5">
        <w:rPr>
          <w:rFonts w:ascii="宋体" w:hAnsi="宋体" w:cs="Arial" w:hint="eastAsia"/>
          <w:b/>
          <w:bCs/>
          <w:sz w:val="24"/>
        </w:rPr>
        <w:t>应当</w:t>
      </w:r>
      <w:r w:rsidRPr="00A174C5">
        <w:rPr>
          <w:rFonts w:ascii="宋体" w:hAnsi="宋体" w:cs="Arial"/>
          <w:sz w:val="24"/>
        </w:rPr>
        <w:t>立即维修更换，确保配电箱柜所有电气设备运行正常、完好。采购人检查运行完好率为100%。</w:t>
      </w:r>
    </w:p>
    <w:p w:rsidR="006A7765" w:rsidRPr="00A174C5" w:rsidRDefault="006A7765" w:rsidP="006A7765">
      <w:pPr>
        <w:pStyle w:val="30"/>
        <w:numPr>
          <w:ilvl w:val="0"/>
          <w:numId w:val="68"/>
        </w:numPr>
        <w:autoSpaceDE/>
        <w:autoSpaceDN/>
        <w:adjustRightInd/>
        <w:spacing w:before="260" w:after="260" w:line="413" w:lineRule="auto"/>
        <w:jc w:val="both"/>
        <w:rPr>
          <w:rFonts w:hAnsi="宋体"/>
          <w:szCs w:val="24"/>
        </w:rPr>
      </w:pPr>
      <w:bookmarkStart w:id="20" w:name="_Toc301386046"/>
      <w:bookmarkStart w:id="21" w:name="_Toc301443503"/>
      <w:r w:rsidRPr="00A174C5">
        <w:rPr>
          <w:rFonts w:hAnsi="宋体" w:hint="eastAsia"/>
          <w:szCs w:val="24"/>
        </w:rPr>
        <w:t>工作考核标准</w:t>
      </w:r>
      <w:bookmarkEnd w:id="20"/>
      <w:bookmarkEnd w:id="21"/>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35"/>
        <w:gridCol w:w="570"/>
        <w:gridCol w:w="2055"/>
        <w:gridCol w:w="2988"/>
        <w:gridCol w:w="690"/>
        <w:gridCol w:w="2370"/>
      </w:tblGrid>
      <w:tr w:rsidR="006A7765" w:rsidRPr="00A174C5" w:rsidTr="00CB0AC6">
        <w:trPr>
          <w:trHeight w:val="570"/>
        </w:trPr>
        <w:tc>
          <w:tcPr>
            <w:tcW w:w="43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序号</w:t>
            </w:r>
          </w:p>
        </w:tc>
        <w:tc>
          <w:tcPr>
            <w:tcW w:w="5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内容</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项目</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维保要求</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指标</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扣款</w:t>
            </w: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运行保障考核指标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系统运行情况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保证楼控系统软、硬件设备安全运行</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每发生一次，扣除当月维保款200-2000元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活动保障情况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顺利保障</w:t>
            </w:r>
            <w:r w:rsidRPr="00A174C5">
              <w:rPr>
                <w:rFonts w:ascii="宋体" w:hAnsi="宋体" w:cs="Arial" w:hint="eastAsia"/>
                <w:sz w:val="24"/>
              </w:rPr>
              <w:t>艺术中心内</w:t>
            </w:r>
            <w:r w:rsidRPr="00A174C5">
              <w:rPr>
                <w:rFonts w:ascii="宋体" w:hAnsi="宋体" w:cs="Arial"/>
                <w:sz w:val="24"/>
              </w:rPr>
              <w:t>各项演出经营活动，无重大安全责任事故</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重点设备运行情况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主控器、中央站设备及重点区域控制设备运行正常</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其他部位设备运行情况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其他部位控制设备运行99%正常</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99%</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每低一个百分比，扣除当月维保款200-2000元</w:t>
            </w:r>
          </w:p>
        </w:tc>
      </w:tr>
      <w:tr w:rsidR="006A7765" w:rsidRPr="00A174C5" w:rsidTr="00CB0AC6">
        <w:trPr>
          <w:trHeight w:val="114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2</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设备维修考核</w:t>
            </w:r>
            <w:r w:rsidRPr="00A174C5">
              <w:rPr>
                <w:rFonts w:ascii="宋体" w:hAnsi="宋体" w:cs="Arial"/>
                <w:sz w:val="24"/>
              </w:rPr>
              <w:lastRenderedPageBreak/>
              <w:t>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lastRenderedPageBreak/>
              <w:t>用户满意率</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作业人员完成楼控维保职责范围内的各项工作任务，有采购人或报修用户进行评价</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99%</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每低一个百分比，扣除当月维保款200-2000元</w:t>
            </w:r>
          </w:p>
        </w:tc>
      </w:tr>
      <w:tr w:rsidR="006A7765" w:rsidRPr="00A174C5" w:rsidTr="00CB0AC6">
        <w:trPr>
          <w:trHeight w:val="142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故障到达现场、维修及时率</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硬件发生故障时，十五分钟内及时到达现场维修，不能及时处理的重大事故及时上报工程部管理人员</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99%</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114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处理故障完成率</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处理楼控系统报修或维修故障，及时回复设备使用功能，不影响用户正常使用</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99%</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114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维修准确率</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判断故障准确无误，做到安全、准确处理</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如因误操作导致的设备损坏，除从维保款中扣除被损坏设备费外，扣除当月维保款200-2000元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维修质量</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维修后的设备短时期内保证正常运行</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每抽查发现不合格，</w:t>
            </w:r>
          </w:p>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扣除当月维保款200-2000元</w:t>
            </w: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3</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设备保养考核指标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保养计划完成情况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保养计划按时完成</w:t>
            </w:r>
          </w:p>
        </w:tc>
        <w:tc>
          <w:tcPr>
            <w:tcW w:w="690" w:type="dxa"/>
            <w:vAlign w:val="center"/>
          </w:tcPr>
          <w:p w:rsidR="006A7765" w:rsidRPr="00A174C5" w:rsidRDefault="006A7765" w:rsidP="00CB0AC6">
            <w:pPr>
              <w:autoSpaceDN w:val="0"/>
              <w:spacing w:line="360" w:lineRule="auto"/>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textAlignment w:val="center"/>
              <w:rPr>
                <w:rFonts w:ascii="宋体" w:hAnsi="宋体" w:cs="Arial"/>
                <w:sz w:val="24"/>
              </w:rPr>
            </w:pPr>
            <w:r w:rsidRPr="00A174C5">
              <w:rPr>
                <w:rFonts w:ascii="宋体" w:hAnsi="宋体" w:cs="Arial"/>
                <w:sz w:val="24"/>
              </w:rPr>
              <w:t>每发生一次，扣除当月维保款200-2000元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中央站维保情况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中央站设备无尘、布线整齐，接线牢靠</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每抽查发现不合格，</w:t>
            </w:r>
          </w:p>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扣除当月维保款200-2000元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现场DDC维保情况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DDC箱内无灰尘，线架整齐，标识齐全，接线牢固、正确</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传感器维保情况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传感器安装牢固，检测数据准确</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执行机构维保情况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执行机构安装牢固，动作到位，反馈准确</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4</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工作检查考核指标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院级检查</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与楼控专业相关的任何项目无责任问题</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每次每项问题，扣除当月维保款200-2000元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工程部检查</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与楼控专业相关的任何项目无责任问题</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114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lastRenderedPageBreak/>
              <w:t>5</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人员管理考核指标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考勤</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人员配备符合当日岗位相关要求，不得缺勤、脱岗，无迟到、早退现象</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每发生一次，扣除当月维保款200-2000元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行为规范</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符合</w:t>
            </w:r>
            <w:r w:rsidRPr="00A174C5">
              <w:rPr>
                <w:rFonts w:ascii="宋体" w:hAnsi="宋体" w:cs="Arial" w:hint="eastAsia"/>
                <w:sz w:val="24"/>
              </w:rPr>
              <w:t>艺术中心</w:t>
            </w:r>
            <w:r w:rsidRPr="00A174C5">
              <w:rPr>
                <w:rFonts w:ascii="宋体" w:hAnsi="宋体" w:cs="Arial"/>
                <w:sz w:val="24"/>
              </w:rPr>
              <w:t>行为规范要求</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技术知识及岗位职责</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人员技术水平及抽查结果达到考核要求</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内业资料</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各类文档、资料齐全，填写内容及上报时间符合要求</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环境卫生</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工作、休息区环境干净整洁，物品摆放规整。</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28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服从管理</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服从</w:t>
            </w:r>
            <w:r w:rsidRPr="00A174C5">
              <w:rPr>
                <w:rFonts w:ascii="宋体" w:hAnsi="宋体" w:cs="Arial" w:hint="eastAsia"/>
                <w:sz w:val="24"/>
              </w:rPr>
              <w:t>艺术中心</w:t>
            </w:r>
            <w:r w:rsidRPr="00A174C5">
              <w:rPr>
                <w:rFonts w:ascii="宋体" w:hAnsi="宋体" w:cs="Arial"/>
                <w:sz w:val="24"/>
              </w:rPr>
              <w:t>各项管理规定</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28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临时任务</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保质保量按时完成工程部管理人员布置的临时任务</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6</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库房管理考核指标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账目</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必须保持帐物相符，账账相符</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每发生一次，扣除当月维保款200-2000元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出入库</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认真填写出入库单，归档备案</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物品</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物品码放整齐，规格有序</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环境</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库内无杂物，货架无灰尘</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7</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安全管理考核指标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安全教育</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教育全面、认真、无遗漏</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每发生一次，扣除当月维保款200-2000元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安全日志</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及时填写、内容属实、签字齐全</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技术交底</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针对作业项目，切实可行、具体详细</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安全措施</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安全措施全面得当，检查监督到位</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安全作业</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不发生人身、设备安全事故</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事故教育</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认真分析事故原因，教育到</w:t>
            </w:r>
            <w:r w:rsidRPr="00A174C5">
              <w:rPr>
                <w:rFonts w:ascii="宋体" w:hAnsi="宋体" w:cs="Arial"/>
                <w:sz w:val="24"/>
              </w:rPr>
              <w:lastRenderedPageBreak/>
              <w:t>位</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lastRenderedPageBreak/>
              <w:t>100%</w:t>
            </w:r>
          </w:p>
        </w:tc>
        <w:tc>
          <w:tcPr>
            <w:tcW w:w="2370" w:type="dxa"/>
            <w:vMerge/>
            <w:vAlign w:val="center"/>
          </w:tcPr>
          <w:p w:rsidR="006A7765" w:rsidRPr="00A174C5" w:rsidRDefault="006A7765" w:rsidP="00CB0AC6">
            <w:pPr>
              <w:autoSpaceDN w:val="0"/>
              <w:spacing w:line="360" w:lineRule="auto"/>
              <w:jc w:val="center"/>
              <w:textAlignment w:val="center"/>
              <w:rPr>
                <w:rFonts w:ascii="宋体" w:hAnsi="宋体" w:cs="Arial"/>
                <w:sz w:val="24"/>
              </w:rPr>
            </w:pPr>
          </w:p>
        </w:tc>
      </w:tr>
      <w:tr w:rsidR="006A7765" w:rsidRPr="00A174C5" w:rsidTr="00CB0AC6">
        <w:trPr>
          <w:trHeight w:val="570"/>
        </w:trPr>
        <w:tc>
          <w:tcPr>
            <w:tcW w:w="435"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8</w:t>
            </w:r>
          </w:p>
        </w:tc>
        <w:tc>
          <w:tcPr>
            <w:tcW w:w="570" w:type="dxa"/>
            <w:vMerge w:val="restart"/>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中控考核指标</w:t>
            </w: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软件操作情况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参数设置、日程设定准确无误</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每误操作一次扣款100元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界面巡视情况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发现问题，及时处理</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设备出现问题未发现或者处理不了未及时上报的，影响设备运行，扣款100元</w:t>
            </w:r>
          </w:p>
        </w:tc>
      </w:tr>
      <w:tr w:rsidR="006A7765" w:rsidRPr="00A174C5" w:rsidTr="00CB0AC6">
        <w:trPr>
          <w:trHeight w:val="570"/>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记录情况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按时、准确填写巡视及电话记录</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每漏记一次，扣款50元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交接班情况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严格执行交接班管理制度</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有遗留工作未交接的，且影响设备及剧院正常运行的，扣款100元</w:t>
            </w:r>
          </w:p>
        </w:tc>
      </w:tr>
      <w:tr w:rsidR="006A7765" w:rsidRPr="00A174C5" w:rsidTr="00CB0AC6">
        <w:trPr>
          <w:trHeight w:val="855"/>
        </w:trPr>
        <w:tc>
          <w:tcPr>
            <w:tcW w:w="435" w:type="dxa"/>
            <w:vMerge/>
            <w:vAlign w:val="center"/>
          </w:tcPr>
          <w:p w:rsidR="006A7765" w:rsidRPr="00A174C5" w:rsidRDefault="006A7765" w:rsidP="00CB0AC6">
            <w:pPr>
              <w:spacing w:line="360" w:lineRule="auto"/>
              <w:rPr>
                <w:rFonts w:ascii="宋体" w:hAnsi="宋体" w:cs="Arial"/>
                <w:sz w:val="24"/>
              </w:rPr>
            </w:pPr>
          </w:p>
        </w:tc>
        <w:tc>
          <w:tcPr>
            <w:tcW w:w="570" w:type="dxa"/>
            <w:vMerge/>
            <w:vAlign w:val="center"/>
          </w:tcPr>
          <w:p w:rsidR="006A7765" w:rsidRPr="00A174C5" w:rsidRDefault="006A7765" w:rsidP="00CB0AC6">
            <w:pPr>
              <w:autoSpaceDN w:val="0"/>
              <w:spacing w:line="360" w:lineRule="auto"/>
              <w:rPr>
                <w:rFonts w:ascii="宋体" w:hAnsi="宋体" w:cs="Arial"/>
                <w:sz w:val="24"/>
              </w:rPr>
            </w:pPr>
          </w:p>
        </w:tc>
        <w:tc>
          <w:tcPr>
            <w:tcW w:w="2055"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门禁管理情况</w:t>
            </w:r>
          </w:p>
        </w:tc>
        <w:tc>
          <w:tcPr>
            <w:tcW w:w="2988"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严格执行门禁管理制度</w:t>
            </w:r>
          </w:p>
        </w:tc>
        <w:tc>
          <w:tcPr>
            <w:tcW w:w="69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100%</w:t>
            </w:r>
          </w:p>
        </w:tc>
        <w:tc>
          <w:tcPr>
            <w:tcW w:w="2370" w:type="dxa"/>
            <w:vAlign w:val="center"/>
          </w:tcPr>
          <w:p w:rsidR="006A7765" w:rsidRPr="00A174C5" w:rsidRDefault="006A7765" w:rsidP="00CB0AC6">
            <w:pPr>
              <w:autoSpaceDN w:val="0"/>
              <w:spacing w:line="360" w:lineRule="auto"/>
              <w:jc w:val="center"/>
              <w:textAlignment w:val="center"/>
              <w:rPr>
                <w:rFonts w:ascii="宋体" w:hAnsi="宋体" w:cs="Arial"/>
                <w:sz w:val="24"/>
              </w:rPr>
            </w:pPr>
            <w:r w:rsidRPr="00A174C5">
              <w:rPr>
                <w:rFonts w:ascii="宋体" w:hAnsi="宋体" w:cs="Arial"/>
                <w:sz w:val="24"/>
              </w:rPr>
              <w:t>非本专业人员进入中控室超过10分钟且未做登记的，扣当班值机员50元</w:t>
            </w:r>
          </w:p>
        </w:tc>
      </w:tr>
    </w:tbl>
    <w:p w:rsidR="006A7765" w:rsidRPr="00A174C5" w:rsidRDefault="006A7765" w:rsidP="006A7765">
      <w:pPr>
        <w:spacing w:line="360" w:lineRule="auto"/>
        <w:rPr>
          <w:rFonts w:ascii="宋体" w:hAnsi="宋体" w:cs="Arial"/>
          <w:b/>
          <w:bCs/>
          <w:sz w:val="24"/>
        </w:rPr>
      </w:pPr>
    </w:p>
    <w:p w:rsidR="006A7765" w:rsidRPr="00A174C5" w:rsidRDefault="006A7765" w:rsidP="006A7765">
      <w:pPr>
        <w:pStyle w:val="30"/>
        <w:numPr>
          <w:ilvl w:val="0"/>
          <w:numId w:val="68"/>
        </w:numPr>
        <w:autoSpaceDE/>
        <w:autoSpaceDN/>
        <w:adjustRightInd/>
        <w:spacing w:before="260" w:after="260" w:line="413" w:lineRule="auto"/>
        <w:jc w:val="both"/>
        <w:rPr>
          <w:rFonts w:hAnsi="宋体"/>
          <w:szCs w:val="24"/>
        </w:rPr>
      </w:pPr>
      <w:bookmarkStart w:id="22" w:name="_Toc301386047"/>
      <w:bookmarkStart w:id="23" w:name="_Toc301443504"/>
      <w:r w:rsidRPr="00A174C5">
        <w:rPr>
          <w:rFonts w:hAnsi="宋体"/>
          <w:szCs w:val="24"/>
        </w:rPr>
        <w:t>定期报告</w:t>
      </w:r>
      <w:bookmarkEnd w:id="22"/>
      <w:bookmarkEnd w:id="23"/>
    </w:p>
    <w:p w:rsidR="006A7765" w:rsidRPr="00A174C5" w:rsidRDefault="006A7765" w:rsidP="006A7765">
      <w:pPr>
        <w:pStyle w:val="af6"/>
        <w:spacing w:line="360" w:lineRule="auto"/>
        <w:ind w:left="420" w:firstLineChars="0" w:firstLine="0"/>
        <w:rPr>
          <w:rFonts w:ascii="宋体" w:hAnsi="宋体"/>
          <w:sz w:val="24"/>
          <w:szCs w:val="24"/>
        </w:rPr>
      </w:pPr>
      <w:r w:rsidRPr="00A174C5">
        <w:rPr>
          <w:rFonts w:ascii="宋体" w:hAnsi="宋体" w:hint="eastAsia"/>
          <w:sz w:val="24"/>
          <w:szCs w:val="24"/>
        </w:rPr>
        <w:t>除第二章项目管理总要求中关于</w:t>
      </w:r>
      <w:r w:rsidRPr="00A174C5">
        <w:rPr>
          <w:rFonts w:ascii="宋体" w:hAnsi="宋体" w:cs="Arial" w:hint="eastAsia"/>
          <w:sz w:val="24"/>
          <w:szCs w:val="24"/>
        </w:rPr>
        <w:t>定期报告</w:t>
      </w:r>
      <w:r w:rsidRPr="00A174C5">
        <w:rPr>
          <w:rFonts w:ascii="宋体" w:hAnsi="宋体" w:cs="Arial"/>
          <w:sz w:val="24"/>
          <w:szCs w:val="24"/>
        </w:rPr>
        <w:t>维保工作资料</w:t>
      </w:r>
      <w:r w:rsidRPr="00A174C5">
        <w:rPr>
          <w:rFonts w:ascii="宋体" w:hAnsi="宋体" w:cs="Arial" w:hint="eastAsia"/>
          <w:sz w:val="24"/>
          <w:szCs w:val="24"/>
        </w:rPr>
        <w:t>要求外，本专业须提交：</w:t>
      </w:r>
    </w:p>
    <w:p w:rsidR="006A7765" w:rsidRPr="00A174C5" w:rsidRDefault="006A7765" w:rsidP="006A7765">
      <w:pPr>
        <w:pStyle w:val="af6"/>
        <w:numPr>
          <w:ilvl w:val="2"/>
          <w:numId w:val="75"/>
        </w:numPr>
        <w:spacing w:line="360" w:lineRule="auto"/>
        <w:ind w:firstLineChars="0"/>
        <w:rPr>
          <w:rFonts w:ascii="宋体" w:hAnsi="宋体" w:cs="Arial"/>
          <w:sz w:val="24"/>
          <w:szCs w:val="24"/>
        </w:rPr>
      </w:pPr>
      <w:r w:rsidRPr="00A174C5">
        <w:rPr>
          <w:rFonts w:ascii="宋体" w:hAnsi="宋体" w:cs="Arial"/>
          <w:sz w:val="24"/>
          <w:szCs w:val="24"/>
        </w:rPr>
        <w:t>中控室值机工作记录（如：</w:t>
      </w:r>
      <w:r w:rsidRPr="00A174C5">
        <w:rPr>
          <w:rFonts w:ascii="宋体" w:hAnsi="宋体" w:cs="Arial" w:hint="eastAsia"/>
          <w:sz w:val="24"/>
          <w:szCs w:val="24"/>
        </w:rPr>
        <w:t>值班工作</w:t>
      </w:r>
      <w:r w:rsidRPr="00A174C5">
        <w:rPr>
          <w:rFonts w:ascii="宋体" w:hAnsi="宋体" w:cs="Arial"/>
          <w:sz w:val="24"/>
          <w:szCs w:val="24"/>
        </w:rPr>
        <w:t>记录、交接班记录、</w:t>
      </w:r>
      <w:r w:rsidRPr="00A174C5">
        <w:rPr>
          <w:rFonts w:ascii="宋体" w:hAnsi="宋体" w:cs="Arial" w:hint="eastAsia"/>
          <w:sz w:val="24"/>
          <w:szCs w:val="24"/>
        </w:rPr>
        <w:t>电话记录、故障处理记录、</w:t>
      </w:r>
      <w:r w:rsidRPr="00A174C5">
        <w:rPr>
          <w:rFonts w:ascii="宋体" w:hAnsi="宋体" w:cs="Arial"/>
          <w:sz w:val="24"/>
          <w:szCs w:val="24"/>
        </w:rPr>
        <w:t>界面巡视记录</w:t>
      </w:r>
      <w:r w:rsidRPr="00A174C5">
        <w:rPr>
          <w:rFonts w:ascii="宋体" w:hAnsi="宋体" w:cs="Arial" w:hint="eastAsia"/>
          <w:sz w:val="24"/>
          <w:szCs w:val="24"/>
        </w:rPr>
        <w:t>、设备运行记录</w:t>
      </w:r>
      <w:r w:rsidRPr="00A174C5">
        <w:rPr>
          <w:rFonts w:ascii="宋体" w:hAnsi="宋体" w:cs="Arial"/>
          <w:sz w:val="24"/>
          <w:szCs w:val="24"/>
        </w:rPr>
        <w:t>等）</w:t>
      </w:r>
      <w:r w:rsidRPr="00A174C5">
        <w:rPr>
          <w:rFonts w:ascii="宋体" w:hAnsi="宋体" w:cs="Arial" w:hint="eastAsia"/>
          <w:sz w:val="24"/>
          <w:szCs w:val="24"/>
        </w:rPr>
        <w:t>随时备查，按月呈报。</w:t>
      </w:r>
    </w:p>
    <w:p w:rsidR="006A7765" w:rsidRPr="00A174C5" w:rsidRDefault="006A7765" w:rsidP="006A7765">
      <w:pPr>
        <w:pStyle w:val="af6"/>
        <w:numPr>
          <w:ilvl w:val="2"/>
          <w:numId w:val="75"/>
        </w:numPr>
        <w:spacing w:line="360" w:lineRule="auto"/>
        <w:ind w:firstLineChars="0"/>
        <w:rPr>
          <w:rFonts w:ascii="宋体" w:hAnsi="宋体"/>
          <w:sz w:val="24"/>
          <w:szCs w:val="24"/>
        </w:rPr>
      </w:pPr>
      <w:r w:rsidRPr="00A174C5">
        <w:rPr>
          <w:rFonts w:ascii="宋体" w:hAnsi="宋体" w:cs="Arial"/>
          <w:sz w:val="24"/>
          <w:szCs w:val="24"/>
        </w:rPr>
        <w:t>硬件维保工作记录（如：班组工作日志、交接班记录、</w:t>
      </w:r>
      <w:r w:rsidRPr="00A174C5">
        <w:rPr>
          <w:rFonts w:ascii="宋体" w:hAnsi="宋体" w:cs="Arial" w:hint="eastAsia"/>
          <w:sz w:val="24"/>
          <w:szCs w:val="24"/>
        </w:rPr>
        <w:t>安全工作记录、安全培训记录、安全检查记录、班组</w:t>
      </w:r>
      <w:r w:rsidRPr="00A174C5">
        <w:rPr>
          <w:rFonts w:ascii="宋体" w:hAnsi="宋体" w:cs="Arial"/>
          <w:sz w:val="24"/>
          <w:szCs w:val="24"/>
        </w:rPr>
        <w:t>安全日志、</w:t>
      </w:r>
      <w:r w:rsidRPr="00A174C5">
        <w:rPr>
          <w:rFonts w:ascii="宋体" w:hAnsi="宋体" w:cs="Arial" w:hint="eastAsia"/>
          <w:sz w:val="24"/>
          <w:szCs w:val="24"/>
        </w:rPr>
        <w:t>安全技术交底及相关表单、巡视检查记录、</w:t>
      </w:r>
      <w:r w:rsidRPr="00A174C5">
        <w:rPr>
          <w:rFonts w:ascii="宋体" w:hAnsi="宋体" w:cs="Arial"/>
          <w:sz w:val="24"/>
          <w:szCs w:val="24"/>
        </w:rPr>
        <w:t>设备</w:t>
      </w:r>
      <w:r w:rsidRPr="00A174C5">
        <w:rPr>
          <w:rFonts w:ascii="宋体" w:hAnsi="宋体" w:cs="Arial" w:hint="eastAsia"/>
          <w:sz w:val="24"/>
          <w:szCs w:val="24"/>
        </w:rPr>
        <w:t>维护</w:t>
      </w:r>
      <w:r w:rsidRPr="00A174C5">
        <w:rPr>
          <w:rFonts w:ascii="宋体" w:hAnsi="宋体" w:cs="Arial"/>
          <w:sz w:val="24"/>
          <w:szCs w:val="24"/>
        </w:rPr>
        <w:t>保养记录</w:t>
      </w:r>
      <w:r w:rsidRPr="00A174C5">
        <w:rPr>
          <w:rFonts w:ascii="宋体" w:hAnsi="宋体" w:cs="Arial" w:hint="eastAsia"/>
          <w:sz w:val="24"/>
          <w:szCs w:val="24"/>
        </w:rPr>
        <w:t>、维保质量验收表、重要活动专项检查</w:t>
      </w:r>
      <w:r w:rsidRPr="00A174C5">
        <w:rPr>
          <w:rFonts w:ascii="宋体" w:hAnsi="宋体" w:cs="Arial"/>
          <w:sz w:val="24"/>
          <w:szCs w:val="24"/>
        </w:rPr>
        <w:t>等）</w:t>
      </w:r>
      <w:r w:rsidRPr="00A174C5">
        <w:rPr>
          <w:rFonts w:ascii="宋体" w:hAnsi="宋体" w:cs="Arial" w:hint="eastAsia"/>
          <w:sz w:val="24"/>
          <w:szCs w:val="24"/>
        </w:rPr>
        <w:t>随时备查，按月呈报。</w:t>
      </w:r>
    </w:p>
    <w:p w:rsidR="006A7765" w:rsidRPr="00A174C5" w:rsidRDefault="006A7765" w:rsidP="006A7765">
      <w:pPr>
        <w:spacing w:line="360" w:lineRule="auto"/>
        <w:rPr>
          <w:rFonts w:ascii="宋体" w:hAnsi="宋体"/>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lastRenderedPageBreak/>
        <w:t>第八部分 电梯系统技术服务要求</w:t>
      </w:r>
    </w:p>
    <w:p w:rsidR="006A7765" w:rsidRPr="00A174C5" w:rsidRDefault="006A7765" w:rsidP="006A7765">
      <w:pPr>
        <w:pStyle w:val="30"/>
        <w:numPr>
          <w:ilvl w:val="0"/>
          <w:numId w:val="76"/>
        </w:numPr>
        <w:autoSpaceDE/>
        <w:autoSpaceDN/>
        <w:adjustRightInd/>
        <w:spacing w:before="0" w:after="0" w:line="360" w:lineRule="auto"/>
        <w:ind w:left="0" w:firstLineChars="176" w:firstLine="424"/>
        <w:jc w:val="both"/>
        <w:rPr>
          <w:rFonts w:hAnsi="宋体"/>
          <w:szCs w:val="24"/>
        </w:rPr>
      </w:pPr>
      <w:r w:rsidRPr="00A174C5">
        <w:rPr>
          <w:rFonts w:hAnsi="宋体" w:hint="eastAsia"/>
          <w:szCs w:val="24"/>
        </w:rPr>
        <w:t>工作范围</w:t>
      </w:r>
    </w:p>
    <w:p w:rsidR="006A7765" w:rsidRPr="00A174C5" w:rsidRDefault="006A7765" w:rsidP="006A7765">
      <w:pPr>
        <w:tabs>
          <w:tab w:val="left" w:pos="540"/>
        </w:tabs>
        <w:spacing w:line="360" w:lineRule="auto"/>
        <w:ind w:firstLineChars="176" w:firstLine="422"/>
        <w:rPr>
          <w:rFonts w:ascii="宋体" w:hAnsi="宋体" w:cs="宋体"/>
          <w:sz w:val="24"/>
        </w:rPr>
      </w:pPr>
      <w:r w:rsidRPr="00A174C5">
        <w:rPr>
          <w:rFonts w:ascii="宋体" w:hAnsi="宋体" w:cs="宋体" w:hint="eastAsia"/>
          <w:sz w:val="24"/>
        </w:rPr>
        <w:t>国家大剧院-北京艺术中心所辖范围以内</w:t>
      </w:r>
      <w:r w:rsidRPr="00A174C5">
        <w:rPr>
          <w:rFonts w:ascii="宋体" w:hAnsi="宋体" w:cs="宋体" w:hint="eastAsia"/>
          <w:kern w:val="0"/>
          <w:sz w:val="24"/>
          <w:u w:color="000000"/>
        </w:rPr>
        <w:t>2部苏州科达牌电梯(货梯)，43部通力牌电梯(直梯)，44部迅达牌电梯(扶梯)，共计89部电梯的</w:t>
      </w:r>
      <w:r w:rsidRPr="00A174C5">
        <w:rPr>
          <w:rFonts w:ascii="宋体" w:hAnsi="宋体" w:cs="宋体" w:hint="eastAsia"/>
          <w:sz w:val="24"/>
        </w:rPr>
        <w:t>日常巡查及运行管理工作。</w:t>
      </w:r>
    </w:p>
    <w:p w:rsidR="006A7765" w:rsidRPr="00A174C5" w:rsidRDefault="006A7765" w:rsidP="006A7765">
      <w:pPr>
        <w:pStyle w:val="30"/>
        <w:numPr>
          <w:ilvl w:val="0"/>
          <w:numId w:val="76"/>
        </w:numPr>
        <w:autoSpaceDE/>
        <w:autoSpaceDN/>
        <w:adjustRightInd/>
        <w:spacing w:before="0" w:after="0" w:line="360" w:lineRule="auto"/>
        <w:ind w:left="0" w:firstLineChars="176" w:firstLine="424"/>
        <w:jc w:val="both"/>
        <w:rPr>
          <w:rFonts w:hAnsi="宋体"/>
          <w:szCs w:val="24"/>
        </w:rPr>
      </w:pPr>
      <w:r w:rsidRPr="00A174C5">
        <w:rPr>
          <w:rFonts w:hAnsi="宋体" w:hint="eastAsia"/>
          <w:szCs w:val="24"/>
        </w:rPr>
        <w:t>管理的内容及其他说明</w:t>
      </w:r>
    </w:p>
    <w:p w:rsidR="006A7765" w:rsidRPr="00A174C5" w:rsidRDefault="006A7765" w:rsidP="006A7765">
      <w:pPr>
        <w:numPr>
          <w:ilvl w:val="2"/>
          <w:numId w:val="77"/>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提供电梯设备的运行管理人员，负责对管理范围内的电梯设备进行巡检及运行管理工作。</w:t>
      </w:r>
    </w:p>
    <w:p w:rsidR="006A7765" w:rsidRPr="00A174C5" w:rsidRDefault="006A7765" w:rsidP="006A7765">
      <w:pPr>
        <w:numPr>
          <w:ilvl w:val="2"/>
          <w:numId w:val="77"/>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必须设置值班电话及专业人员负责报修调度工作，电梯故障联系维保单位及时进行处理。</w:t>
      </w:r>
    </w:p>
    <w:p w:rsidR="006A7765" w:rsidRPr="00A174C5" w:rsidRDefault="006A7765" w:rsidP="006A7765">
      <w:pPr>
        <w:numPr>
          <w:ilvl w:val="2"/>
          <w:numId w:val="77"/>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负责演出、参会期间电梯的运行保障工作。</w:t>
      </w:r>
    </w:p>
    <w:p w:rsidR="006A7765" w:rsidRPr="00A174C5" w:rsidRDefault="006A7765" w:rsidP="006A7765">
      <w:pPr>
        <w:numPr>
          <w:ilvl w:val="2"/>
          <w:numId w:val="77"/>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配合甲方聘请的专业电梯维保单位进行电梯设备的定期检修、维保工作。</w:t>
      </w:r>
    </w:p>
    <w:p w:rsidR="006A7765" w:rsidRPr="00A174C5" w:rsidRDefault="006A7765" w:rsidP="006A7765">
      <w:pPr>
        <w:numPr>
          <w:ilvl w:val="2"/>
          <w:numId w:val="77"/>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协助甲方做好与其他单位或部门相关物业工作配合事宜。协助甲方主管部门做好与相关厂家的联络工作，及厂家定期检修、故障处理时的协调与前期保障工作。</w:t>
      </w:r>
    </w:p>
    <w:p w:rsidR="006A7765" w:rsidRPr="00A174C5" w:rsidRDefault="006A7765" w:rsidP="006A7765">
      <w:pPr>
        <w:spacing w:line="360" w:lineRule="auto"/>
        <w:ind w:firstLineChars="176" w:firstLine="422"/>
        <w:rPr>
          <w:rFonts w:ascii="宋体" w:hAnsi="宋体" w:cs="宋体"/>
          <w:sz w:val="24"/>
        </w:rPr>
      </w:pPr>
    </w:p>
    <w:p w:rsidR="006A7765" w:rsidRPr="00A174C5" w:rsidRDefault="006A7765" w:rsidP="006A7765">
      <w:pPr>
        <w:pStyle w:val="30"/>
        <w:numPr>
          <w:ilvl w:val="0"/>
          <w:numId w:val="76"/>
        </w:numPr>
        <w:autoSpaceDE/>
        <w:autoSpaceDN/>
        <w:adjustRightInd/>
        <w:spacing w:before="0" w:after="0" w:line="360" w:lineRule="auto"/>
        <w:ind w:left="0" w:firstLineChars="176" w:firstLine="424"/>
        <w:jc w:val="both"/>
        <w:rPr>
          <w:rFonts w:hAnsi="宋体"/>
          <w:szCs w:val="24"/>
        </w:rPr>
      </w:pPr>
      <w:r w:rsidRPr="00A174C5">
        <w:rPr>
          <w:rFonts w:hAnsi="宋体" w:hint="eastAsia"/>
          <w:szCs w:val="24"/>
        </w:rPr>
        <w:t>管理的工作标准</w:t>
      </w:r>
    </w:p>
    <w:p w:rsidR="006A7765" w:rsidRPr="00A174C5" w:rsidRDefault="006A7765" w:rsidP="006A7765">
      <w:pPr>
        <w:pStyle w:val="af6"/>
        <w:numPr>
          <w:ilvl w:val="2"/>
          <w:numId w:val="78"/>
        </w:numPr>
        <w:spacing w:line="360" w:lineRule="auto"/>
        <w:ind w:left="0" w:firstLineChars="176" w:firstLine="422"/>
        <w:rPr>
          <w:rFonts w:ascii="宋体" w:hAnsi="宋体" w:cs="宋体"/>
          <w:sz w:val="24"/>
          <w:szCs w:val="24"/>
        </w:rPr>
      </w:pPr>
      <w:r w:rsidRPr="00A174C5">
        <w:rPr>
          <w:rFonts w:ascii="宋体" w:hAnsi="宋体" w:cs="宋体" w:hint="eastAsia"/>
          <w:sz w:val="24"/>
          <w:szCs w:val="24"/>
        </w:rPr>
        <w:t>人员要求</w:t>
      </w:r>
    </w:p>
    <w:p w:rsidR="006A7765" w:rsidRPr="00A174C5" w:rsidRDefault="006A7765" w:rsidP="006A7765">
      <w:pPr>
        <w:tabs>
          <w:tab w:val="left" w:pos="540"/>
        </w:tabs>
        <w:spacing w:line="360" w:lineRule="auto"/>
        <w:ind w:firstLineChars="176" w:firstLine="422"/>
        <w:rPr>
          <w:rFonts w:ascii="宋体" w:hAnsi="宋体" w:cs="宋体"/>
          <w:sz w:val="24"/>
        </w:rPr>
      </w:pPr>
      <w:r w:rsidRPr="00A174C5">
        <w:rPr>
          <w:rFonts w:ascii="宋体" w:hAnsi="宋体" w:cs="Arial" w:hint="eastAsia"/>
          <w:sz w:val="24"/>
        </w:rPr>
        <w:t>维保人员人数满足固定保障岗位，共设置</w:t>
      </w:r>
      <w:r w:rsidRPr="00A174C5">
        <w:rPr>
          <w:rFonts w:ascii="宋体" w:hAnsi="宋体" w:cs="Arial"/>
          <w:sz w:val="24"/>
        </w:rPr>
        <w:t>3个岗位</w:t>
      </w:r>
      <w:r w:rsidRPr="00A174C5">
        <w:rPr>
          <w:rFonts w:ascii="宋体" w:hAnsi="宋体" w:cs="Arial" w:hint="eastAsia"/>
          <w:sz w:val="24"/>
        </w:rPr>
        <w:t>。</w:t>
      </w:r>
      <w:r w:rsidRPr="00A174C5">
        <w:rPr>
          <w:rFonts w:ascii="宋体" w:hAnsi="宋体" w:cs="Arial"/>
          <w:sz w:val="24"/>
        </w:rPr>
        <w:t>其中，标准岗1</w:t>
      </w:r>
      <w:r w:rsidRPr="00A174C5">
        <w:rPr>
          <w:rFonts w:ascii="宋体" w:hAnsi="宋体" w:cs="Arial" w:hint="eastAsia"/>
          <w:sz w:val="24"/>
        </w:rPr>
        <w:t>岗（电梯主管</w:t>
      </w:r>
      <w:r w:rsidRPr="00A174C5">
        <w:rPr>
          <w:rFonts w:ascii="宋体" w:hAnsi="宋体" w:cs="Arial"/>
          <w:sz w:val="24"/>
        </w:rPr>
        <w:t>1</w:t>
      </w:r>
      <w:r w:rsidRPr="00A174C5">
        <w:rPr>
          <w:rFonts w:ascii="宋体" w:hAnsi="宋体" w:cs="Arial" w:hint="eastAsia"/>
          <w:sz w:val="24"/>
        </w:rPr>
        <w:t>岗）；</w:t>
      </w:r>
      <w:r w:rsidRPr="00A174C5">
        <w:rPr>
          <w:rFonts w:ascii="宋体" w:hAnsi="宋体" w:cs="Arial"/>
          <w:sz w:val="24"/>
        </w:rPr>
        <w:t>白班岗2岗（</w:t>
      </w:r>
      <w:r w:rsidRPr="00A174C5">
        <w:rPr>
          <w:rFonts w:ascii="宋体" w:hAnsi="宋体" w:cs="Arial" w:hint="eastAsia"/>
          <w:sz w:val="24"/>
        </w:rPr>
        <w:t>电梯工</w:t>
      </w:r>
      <w:r w:rsidRPr="00A174C5">
        <w:rPr>
          <w:rFonts w:ascii="宋体" w:hAnsi="宋体" w:cs="Arial"/>
          <w:sz w:val="24"/>
        </w:rPr>
        <w:t>2</w:t>
      </w:r>
      <w:r w:rsidRPr="00A174C5">
        <w:rPr>
          <w:rFonts w:ascii="宋体" w:hAnsi="宋体" w:cs="Arial" w:hint="eastAsia"/>
          <w:sz w:val="24"/>
        </w:rPr>
        <w:t>岗</w:t>
      </w:r>
      <w:r w:rsidRPr="00A174C5">
        <w:rPr>
          <w:rFonts w:ascii="宋体" w:hAnsi="宋体" w:cs="Arial"/>
          <w:sz w:val="24"/>
        </w:rPr>
        <w:t>）。</w:t>
      </w:r>
      <w:r w:rsidRPr="00A174C5">
        <w:rPr>
          <w:rFonts w:ascii="宋体" w:hAnsi="宋体" w:cs="宋体" w:hint="eastAsia"/>
          <w:sz w:val="24"/>
        </w:rPr>
        <w:t>人员应当具备岗位专业技术水平符合工作要求，严格执行日常行为规范，遵守工作纪律，并保持维保区域的环境卫生。</w:t>
      </w:r>
    </w:p>
    <w:p w:rsidR="006A7765" w:rsidRPr="00A174C5" w:rsidRDefault="006A7765" w:rsidP="006A7765">
      <w:pPr>
        <w:pStyle w:val="af6"/>
        <w:numPr>
          <w:ilvl w:val="2"/>
          <w:numId w:val="78"/>
        </w:numPr>
        <w:spacing w:line="360" w:lineRule="auto"/>
        <w:ind w:left="0" w:firstLineChars="176" w:firstLine="422"/>
        <w:rPr>
          <w:rFonts w:ascii="宋体" w:hAnsi="宋体" w:cs="宋体"/>
          <w:sz w:val="24"/>
          <w:szCs w:val="24"/>
        </w:rPr>
      </w:pPr>
      <w:r w:rsidRPr="00A174C5">
        <w:rPr>
          <w:rFonts w:ascii="宋体" w:hAnsi="宋体" w:cs="宋体" w:hint="eastAsia"/>
          <w:sz w:val="24"/>
          <w:szCs w:val="24"/>
        </w:rPr>
        <w:t>管理要求</w:t>
      </w:r>
    </w:p>
    <w:p w:rsidR="006A7765" w:rsidRPr="00A174C5" w:rsidRDefault="006A7765" w:rsidP="006A7765">
      <w:pPr>
        <w:tabs>
          <w:tab w:val="left" w:pos="540"/>
        </w:tabs>
        <w:spacing w:line="360" w:lineRule="auto"/>
        <w:ind w:firstLineChars="176" w:firstLine="422"/>
        <w:rPr>
          <w:rFonts w:ascii="宋体" w:hAnsi="宋体" w:cs="宋体"/>
          <w:sz w:val="24"/>
        </w:rPr>
      </w:pPr>
      <w:r w:rsidRPr="00A174C5">
        <w:rPr>
          <w:rFonts w:ascii="宋体" w:hAnsi="宋体" w:cs="宋体" w:hint="eastAsia"/>
          <w:sz w:val="24"/>
        </w:rPr>
        <w:t>乙方应对电梯设备施行专业化、精细化、人性化的运行管理。负责建立、管理电梯技术档案和原始记录档案；应有年度管理计划、执行过程月报、巡视检查记录、年中年度总结报告、月计划、周执行计划报告、月计划总结报告。工作应有工作制度、工作流程、检查表单、技术标准等可交付物。</w:t>
      </w:r>
    </w:p>
    <w:p w:rsidR="006A7765" w:rsidRPr="00A174C5" w:rsidRDefault="006A7765" w:rsidP="006A7765">
      <w:pPr>
        <w:pStyle w:val="af6"/>
        <w:numPr>
          <w:ilvl w:val="2"/>
          <w:numId w:val="78"/>
        </w:numPr>
        <w:spacing w:line="360" w:lineRule="auto"/>
        <w:ind w:left="0" w:firstLineChars="176" w:firstLine="422"/>
        <w:rPr>
          <w:rFonts w:ascii="宋体" w:hAnsi="宋体" w:cs="宋体"/>
          <w:sz w:val="24"/>
          <w:szCs w:val="24"/>
        </w:rPr>
      </w:pPr>
      <w:r w:rsidRPr="00A174C5">
        <w:rPr>
          <w:rFonts w:ascii="宋体" w:hAnsi="宋体" w:cs="宋体" w:hint="eastAsia"/>
          <w:sz w:val="24"/>
          <w:szCs w:val="24"/>
        </w:rPr>
        <w:t>其他要求</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日常每日不少于2次电梯设备的巡视，做好电梯日常使用状况记录；</w:t>
      </w:r>
      <w:r w:rsidRPr="00A174C5">
        <w:rPr>
          <w:rFonts w:ascii="宋体" w:hAnsi="宋体" w:cs="宋体" w:hint="eastAsia"/>
          <w:bCs/>
          <w:sz w:val="24"/>
        </w:rPr>
        <w:t>发现问题及时联系维保单位进行处理，</w:t>
      </w:r>
      <w:r w:rsidRPr="00A174C5">
        <w:rPr>
          <w:rFonts w:ascii="宋体" w:hAnsi="宋体" w:cs="宋体" w:hint="eastAsia"/>
          <w:sz w:val="24"/>
        </w:rPr>
        <w:t>保证其使用正常、完好；</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值班人员接到甲方调度室或相关用户的通知电梯发生故障时，填写故障</w:t>
      </w:r>
      <w:r w:rsidRPr="00A174C5">
        <w:rPr>
          <w:rFonts w:ascii="宋体" w:hAnsi="宋体" w:cs="宋体" w:hint="eastAsia"/>
          <w:sz w:val="24"/>
        </w:rPr>
        <w:lastRenderedPageBreak/>
        <w:t>报修记录，立即联系电梯维保单位进行维修，及时处理故障；</w:t>
      </w:r>
    </w:p>
    <w:p w:rsidR="006A7765" w:rsidRPr="00A174C5" w:rsidRDefault="006A7765" w:rsidP="006A7765">
      <w:pPr>
        <w:widowControl/>
        <w:numPr>
          <w:ilvl w:val="0"/>
          <w:numId w:val="79"/>
        </w:numPr>
        <w:tabs>
          <w:tab w:val="left" w:pos="540"/>
        </w:tabs>
        <w:spacing w:line="360" w:lineRule="auto"/>
        <w:ind w:left="0" w:firstLineChars="176" w:firstLine="422"/>
        <w:rPr>
          <w:rFonts w:ascii="宋体" w:hAnsi="宋体" w:cs="宋体"/>
          <w:bCs/>
          <w:sz w:val="24"/>
        </w:rPr>
      </w:pPr>
      <w:r w:rsidRPr="00A174C5">
        <w:rPr>
          <w:rFonts w:ascii="宋体" w:hAnsi="宋体" w:cs="宋体" w:hint="eastAsia"/>
          <w:bCs/>
          <w:sz w:val="24"/>
        </w:rPr>
        <w:t>五方对讲值守人员接收应急报警，值班人员应当了解电梯轿厢所停的位置、被困人数、是否有病人或其它危险因素等情况，如有紧急情况应当立即向有关部门和单位报告；</w:t>
      </w:r>
    </w:p>
    <w:p w:rsidR="006A7765" w:rsidRPr="00A174C5" w:rsidRDefault="006A7765" w:rsidP="006A7765">
      <w:pPr>
        <w:widowControl/>
        <w:numPr>
          <w:ilvl w:val="0"/>
          <w:numId w:val="79"/>
        </w:numPr>
        <w:tabs>
          <w:tab w:val="left" w:pos="540"/>
        </w:tabs>
        <w:spacing w:line="360" w:lineRule="auto"/>
        <w:ind w:left="0" w:firstLineChars="176" w:firstLine="422"/>
        <w:rPr>
          <w:rFonts w:ascii="宋体" w:hAnsi="宋体" w:cs="宋体"/>
          <w:bCs/>
          <w:sz w:val="24"/>
        </w:rPr>
      </w:pPr>
      <w:r w:rsidRPr="00A174C5">
        <w:rPr>
          <w:rFonts w:ascii="宋体" w:hAnsi="宋体" w:cs="宋体" w:hint="eastAsia"/>
          <w:bCs/>
          <w:sz w:val="24"/>
        </w:rPr>
        <w:t>五方对讲值守人员应用电梯配置的通讯设备或其它可行的方式，详细告知电梯轿厢内被困人员应注意的事项。</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演出及重要活动期间，乙方应组织人员对相关区域的电梯做专项巡视、检查及现场保驾工作。甲方检查合格率为100%。</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联合维保单位对电梯使用的应急对讲装置定期进行巡视检查，测试该设备功能的可靠及有效性。定期填写电梯使用的应急对讲装置的巡视记录及维修记录；</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配合甲方及电梯维保单位进行电梯的定期检验（年检）计划；</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乙方对员工的定期进行培训工作每月不少于2课次，培训内容应包括剧院内的安全管理工作、电梯专业知识及人员岗位职责等，培训记录签字齐全，甲方随时抽查维保人员相关技术知识及岗位职责等必须达到考核要求，甲方检查合格率为100%。</w:t>
      </w:r>
    </w:p>
    <w:p w:rsidR="006A7765" w:rsidRPr="00A174C5" w:rsidRDefault="006A7765" w:rsidP="006A7765">
      <w:pPr>
        <w:numPr>
          <w:ilvl w:val="0"/>
          <w:numId w:val="79"/>
        </w:numPr>
        <w:tabs>
          <w:tab w:val="left" w:pos="540"/>
        </w:tabs>
        <w:spacing w:line="360" w:lineRule="auto"/>
        <w:ind w:left="0" w:firstLineChars="176" w:firstLine="422"/>
        <w:rPr>
          <w:rFonts w:ascii="宋体" w:hAnsi="宋体" w:cs="宋体"/>
          <w:sz w:val="24"/>
        </w:rPr>
      </w:pPr>
      <w:r w:rsidRPr="00A174C5">
        <w:rPr>
          <w:rFonts w:ascii="宋体" w:hAnsi="宋体" w:cs="宋体" w:hint="eastAsia"/>
          <w:sz w:val="24"/>
        </w:rPr>
        <w:t>配合外单位或其他专业的系统运行、改造、完善等相关工作时，应遵循甲方要求，积极配合相关工作。</w:t>
      </w:r>
    </w:p>
    <w:p w:rsidR="006A7765" w:rsidRPr="00A174C5" w:rsidRDefault="006A7765" w:rsidP="006A7765">
      <w:pPr>
        <w:pStyle w:val="30"/>
        <w:numPr>
          <w:ilvl w:val="0"/>
          <w:numId w:val="76"/>
        </w:numPr>
        <w:autoSpaceDE/>
        <w:autoSpaceDN/>
        <w:adjustRightInd/>
        <w:spacing w:before="0" w:after="0" w:line="360" w:lineRule="auto"/>
        <w:ind w:left="0" w:firstLineChars="176" w:firstLine="424"/>
        <w:jc w:val="both"/>
        <w:rPr>
          <w:rFonts w:hAnsi="宋体"/>
          <w:szCs w:val="24"/>
        </w:rPr>
      </w:pPr>
      <w:r w:rsidRPr="00A174C5">
        <w:rPr>
          <w:rFonts w:hAnsi="宋体" w:hint="eastAsia"/>
          <w:szCs w:val="24"/>
        </w:rPr>
        <w:t>工作考核标准</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494"/>
        <w:gridCol w:w="862"/>
        <w:gridCol w:w="2035"/>
        <w:gridCol w:w="2614"/>
        <w:gridCol w:w="665"/>
        <w:gridCol w:w="2148"/>
      </w:tblGrid>
      <w:tr w:rsidR="006A7765" w:rsidRPr="00A174C5" w:rsidTr="00CB0AC6">
        <w:trPr>
          <w:trHeight w:val="567"/>
          <w:tblHeader/>
          <w:jc w:val="center"/>
        </w:trPr>
        <w:tc>
          <w:tcPr>
            <w:tcW w:w="494" w:type="dxa"/>
            <w:tcBorders>
              <w:top w:val="single" w:sz="4" w:space="0" w:color="000000"/>
              <w:lef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序号</w:t>
            </w:r>
          </w:p>
        </w:tc>
        <w:tc>
          <w:tcPr>
            <w:tcW w:w="862" w:type="dxa"/>
            <w:tcBorders>
              <w:top w:val="single" w:sz="4" w:space="0" w:color="000000"/>
              <w:left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内容</w:t>
            </w:r>
          </w:p>
        </w:tc>
        <w:tc>
          <w:tcPr>
            <w:tcW w:w="2035" w:type="dxa"/>
            <w:tcBorders>
              <w:top w:val="single" w:sz="4" w:space="0" w:color="000000"/>
              <w:left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项目</w:t>
            </w:r>
          </w:p>
        </w:tc>
        <w:tc>
          <w:tcPr>
            <w:tcW w:w="2614" w:type="dxa"/>
            <w:tcBorders>
              <w:top w:val="single" w:sz="4" w:space="0" w:color="000000"/>
              <w:left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要求</w:t>
            </w:r>
          </w:p>
        </w:tc>
        <w:tc>
          <w:tcPr>
            <w:tcW w:w="665" w:type="dxa"/>
            <w:tcBorders>
              <w:top w:val="single" w:sz="4" w:space="0" w:color="000000"/>
              <w:left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指标</w:t>
            </w:r>
          </w:p>
        </w:tc>
        <w:tc>
          <w:tcPr>
            <w:tcW w:w="2148" w:type="dxa"/>
            <w:tcBorders>
              <w:top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b/>
                <w:sz w:val="24"/>
              </w:rPr>
            </w:pPr>
            <w:r w:rsidRPr="00A174C5">
              <w:rPr>
                <w:rFonts w:ascii="宋体" w:hAnsi="宋体" w:cs="宋体" w:hint="eastAsia"/>
                <w:b/>
                <w:sz w:val="24"/>
              </w:rPr>
              <w:t>处罚措施</w:t>
            </w:r>
          </w:p>
        </w:tc>
      </w:tr>
      <w:tr w:rsidR="006A7765" w:rsidRPr="00A174C5" w:rsidTr="00CB0AC6">
        <w:trPr>
          <w:trHeight w:val="567"/>
          <w:jc w:val="center"/>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1</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报修考核</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用户满意率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作业人员完成职责范围内的各项工作任务，由采购人或报修用户进行评价</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99%</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每低一个百分比扣除本系统月维保款1%</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到达现场及时率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自接到报修电话起10</w:t>
            </w:r>
            <w:r w:rsidRPr="00A174C5">
              <w:rPr>
                <w:rStyle w:val="font01"/>
                <w:rFonts w:hint="default"/>
              </w:rPr>
              <w:t>分钟到达现场</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99%</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每低一个百分比扣除本系统月维保款1%</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处理故障完成率</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处理报修或维修故障，及时恢复设备使用功能，不影响用户正常使用</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r>
      <w:tr w:rsidR="006A7765" w:rsidRPr="00A174C5" w:rsidTr="00CB0AC6">
        <w:trPr>
          <w:trHeight w:val="567"/>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2</w:t>
            </w:r>
          </w:p>
        </w:tc>
        <w:tc>
          <w:tcPr>
            <w:tcW w:w="86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故障巡检及处理</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日常及演出、参观活动期间电梯设施</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按要求完成日常及演出、活动期间电梯巡检工作，发现故障及时联系维保单位处理，确保设备运行</w:t>
            </w:r>
            <w:r w:rsidRPr="00A174C5">
              <w:rPr>
                <w:rFonts w:ascii="宋体" w:hAnsi="宋体" w:cs="宋体" w:hint="eastAsia"/>
                <w:sz w:val="24"/>
              </w:rPr>
              <w:lastRenderedPageBreak/>
              <w:t>正常、完好、无损坏、无异响、无事故</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lastRenderedPageBreak/>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每次未及时报告设备故障扣款</w:t>
            </w:r>
            <w:r w:rsidRPr="00A174C5">
              <w:rPr>
                <w:rStyle w:val="font01"/>
                <w:rFonts w:hint="default"/>
              </w:rPr>
              <w:t>2</w:t>
            </w:r>
            <w:r w:rsidRPr="00A174C5">
              <w:rPr>
                <w:rFonts w:ascii="宋体" w:hAnsi="宋体" w:cs="宋体" w:hint="eastAsia"/>
                <w:sz w:val="24"/>
              </w:rPr>
              <w:t>00</w:t>
            </w:r>
            <w:r w:rsidRPr="00A174C5">
              <w:rPr>
                <w:rStyle w:val="font01"/>
                <w:rFonts w:hint="default"/>
              </w:rPr>
              <w:t>元，每项执行错误扣2</w:t>
            </w:r>
            <w:r w:rsidRPr="00A174C5">
              <w:rPr>
                <w:rFonts w:ascii="宋体" w:hAnsi="宋体" w:cs="宋体" w:hint="eastAsia"/>
                <w:sz w:val="24"/>
              </w:rPr>
              <w:t>000</w:t>
            </w:r>
            <w:r w:rsidRPr="00A174C5">
              <w:rPr>
                <w:rStyle w:val="font01"/>
                <w:rFonts w:hint="default"/>
              </w:rPr>
              <w:t>元当月维保款。</w:t>
            </w:r>
          </w:p>
        </w:tc>
      </w:tr>
      <w:tr w:rsidR="006A7765" w:rsidRPr="00A174C5" w:rsidTr="00CB0AC6">
        <w:trPr>
          <w:trHeight w:val="567"/>
          <w:jc w:val="center"/>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3</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工作检查</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院级检查</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与专业相关的任何项目无责任问题</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每次每项问题扣除</w:t>
            </w:r>
            <w:r w:rsidRPr="00A174C5">
              <w:rPr>
                <w:rStyle w:val="font01"/>
                <w:rFonts w:hint="default"/>
              </w:rPr>
              <w:t>5</w:t>
            </w:r>
            <w:r w:rsidRPr="00A174C5">
              <w:rPr>
                <w:rFonts w:ascii="宋体" w:hAnsi="宋体" w:cs="宋体" w:hint="eastAsia"/>
                <w:sz w:val="24"/>
              </w:rPr>
              <w:t>00</w:t>
            </w:r>
            <w:r w:rsidRPr="00A174C5">
              <w:rPr>
                <w:rStyle w:val="font01"/>
                <w:rFonts w:hint="default"/>
              </w:rPr>
              <w:t>元当月维保款</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部门检查</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合同范围内相关所有的工作无责任问题</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每次每项问题扣除200</w:t>
            </w:r>
            <w:r w:rsidRPr="00A174C5">
              <w:rPr>
                <w:rStyle w:val="font01"/>
                <w:rFonts w:hint="default"/>
              </w:rPr>
              <w:t>元当月维保款</w:t>
            </w:r>
          </w:p>
        </w:tc>
      </w:tr>
      <w:tr w:rsidR="006A7765" w:rsidRPr="00A174C5" w:rsidTr="00CB0AC6">
        <w:trPr>
          <w:trHeight w:val="567"/>
          <w:jc w:val="center"/>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4</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人员管理</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考勤</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人员配备符合当日岗位相关要求，不得缺勤、脱岗，无迟到、早退现象</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100%</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如不符合要求每人/</w:t>
            </w:r>
            <w:r w:rsidRPr="00A174C5">
              <w:rPr>
                <w:rStyle w:val="font01"/>
                <w:rFonts w:hint="default"/>
              </w:rPr>
              <w:t>次</w:t>
            </w:r>
            <w:r w:rsidRPr="00A174C5">
              <w:rPr>
                <w:rFonts w:ascii="宋体" w:hAnsi="宋体" w:cs="宋体" w:hint="eastAsia"/>
                <w:sz w:val="24"/>
              </w:rPr>
              <w:t>,</w:t>
            </w:r>
            <w:r w:rsidRPr="00A174C5">
              <w:rPr>
                <w:rStyle w:val="font01"/>
                <w:rFonts w:hint="default"/>
              </w:rPr>
              <w:t>扣除当月维保款</w:t>
            </w:r>
            <w:r w:rsidRPr="00A174C5">
              <w:rPr>
                <w:rFonts w:ascii="宋体" w:hAnsi="宋体" w:cs="宋体" w:hint="eastAsia"/>
                <w:sz w:val="24"/>
              </w:rPr>
              <w:t>200</w:t>
            </w:r>
            <w:r w:rsidRPr="00A174C5">
              <w:rPr>
                <w:rStyle w:val="font01"/>
                <w:rFonts w:hint="default"/>
              </w:rPr>
              <w:t>元</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行为规范</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符合艺术中心行为规范要求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抽查技术知识及岗位职责</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人员技术水平及抽查结果达到考核要求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如未达到考核要求，可考虑降级察看或辞退</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内业管理</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各类文档</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文档齐全，填写内容及上报时间符合要求</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如不符合要求每次扣除当月维保款200</w:t>
            </w:r>
            <w:r w:rsidRPr="00A174C5">
              <w:rPr>
                <w:rStyle w:val="font01"/>
                <w:rFonts w:hint="default"/>
              </w:rPr>
              <w:t>元</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环境卫生</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所辖设备、工作、休息区环境干净整洁，物品摆放规整</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服从管理</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服从艺术中心各项管理规定</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违反剧院管理规定扣当月维保款500-</w:t>
            </w:r>
            <w:r w:rsidRPr="00A174C5">
              <w:rPr>
                <w:rStyle w:val="font01"/>
                <w:rFonts w:hint="default"/>
              </w:rPr>
              <w:t>2</w:t>
            </w:r>
            <w:r w:rsidRPr="00A174C5">
              <w:rPr>
                <w:rFonts w:ascii="宋体" w:hAnsi="宋体" w:cs="宋体" w:hint="eastAsia"/>
                <w:sz w:val="24"/>
              </w:rPr>
              <w:t>000</w:t>
            </w:r>
            <w:r w:rsidRPr="00A174C5">
              <w:rPr>
                <w:rStyle w:val="font01"/>
                <w:rFonts w:hint="default"/>
              </w:rPr>
              <w:t>元</w:t>
            </w:r>
          </w:p>
        </w:tc>
      </w:tr>
      <w:tr w:rsidR="006A7765" w:rsidRPr="00A174C5" w:rsidTr="00CB0AC6">
        <w:trPr>
          <w:trHeight w:val="567"/>
          <w:jc w:val="center"/>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5</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安全</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安全教育</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教育全面认真无遗漏</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如不符合要求每项扣除当月维保款500</w:t>
            </w:r>
            <w:r w:rsidRPr="00A174C5">
              <w:rPr>
                <w:rStyle w:val="font01"/>
                <w:rFonts w:hint="default"/>
              </w:rPr>
              <w:t>元</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安全日志</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及时填写、内容属实、签字齐全</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技术交底</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针对作业项目，切实可行、具体详细</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如不符合要求扣除当月维保款</w:t>
            </w:r>
            <w:r w:rsidRPr="00A174C5">
              <w:rPr>
                <w:rStyle w:val="font01"/>
                <w:rFonts w:hint="default"/>
              </w:rPr>
              <w:t>2</w:t>
            </w:r>
            <w:r w:rsidRPr="00A174C5">
              <w:rPr>
                <w:rFonts w:ascii="宋体" w:hAnsi="宋体" w:cs="宋体" w:hint="eastAsia"/>
                <w:sz w:val="24"/>
              </w:rPr>
              <w:t>00</w:t>
            </w:r>
            <w:r w:rsidRPr="00A174C5">
              <w:rPr>
                <w:rStyle w:val="font01"/>
                <w:rFonts w:hint="default"/>
              </w:rPr>
              <w:t>-2000</w:t>
            </w:r>
            <w:r w:rsidRPr="00A174C5">
              <w:rPr>
                <w:rFonts w:ascii="宋体" w:hAnsi="宋体" w:cs="宋体" w:hint="eastAsia"/>
                <w:sz w:val="24"/>
              </w:rPr>
              <w:t>元</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安全措施</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安全措施全面得当，检查监督到位</w:t>
            </w:r>
          </w:p>
        </w:tc>
        <w:tc>
          <w:tcPr>
            <w:tcW w:w="665"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安全作业</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不发生人身、设备安全事故</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如不符合要求扣除当月合同总额的1%-10%</w:t>
            </w:r>
            <w:r w:rsidRPr="00A174C5">
              <w:rPr>
                <w:rStyle w:val="font01"/>
                <w:rFonts w:hint="default"/>
              </w:rPr>
              <w:t>，责任人扣</w:t>
            </w:r>
            <w:r w:rsidRPr="00A174C5">
              <w:rPr>
                <w:rFonts w:ascii="宋体" w:hAnsi="宋体" w:cs="宋体" w:hint="eastAsia"/>
                <w:sz w:val="24"/>
              </w:rPr>
              <w:t>200-</w:t>
            </w:r>
            <w:r w:rsidRPr="00A174C5">
              <w:rPr>
                <w:rStyle w:val="font01"/>
                <w:rFonts w:hint="default"/>
              </w:rPr>
              <w:t>2</w:t>
            </w:r>
            <w:r w:rsidRPr="00A174C5">
              <w:rPr>
                <w:rFonts w:ascii="宋体" w:hAnsi="宋体" w:cs="宋体" w:hint="eastAsia"/>
                <w:sz w:val="24"/>
              </w:rPr>
              <w:t>000</w:t>
            </w:r>
            <w:r w:rsidRPr="00A174C5">
              <w:rPr>
                <w:rStyle w:val="font01"/>
                <w:rFonts w:hint="default"/>
              </w:rPr>
              <w:t>元</w:t>
            </w:r>
          </w:p>
        </w:tc>
      </w:tr>
      <w:tr w:rsidR="006A7765" w:rsidRPr="00A174C5" w:rsidTr="00CB0AC6">
        <w:trPr>
          <w:trHeight w:val="567"/>
          <w:jc w:val="center"/>
        </w:trPr>
        <w:tc>
          <w:tcPr>
            <w:tcW w:w="494"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862" w:type="dxa"/>
            <w:vMerge/>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jc w:val="center"/>
              <w:rPr>
                <w:rFonts w:ascii="宋体" w:hAnsi="宋体" w:cs="宋体"/>
                <w:sz w:val="24"/>
              </w:rPr>
            </w:pP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事故教育</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认真分析事故原因，教育到位</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adjustRightInd w:val="0"/>
              <w:rPr>
                <w:rFonts w:ascii="宋体" w:hAnsi="宋体" w:cs="宋体"/>
                <w:sz w:val="24"/>
              </w:rPr>
            </w:pP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如不符合要求每项扣除当月维保款</w:t>
            </w:r>
            <w:r w:rsidRPr="00A174C5">
              <w:rPr>
                <w:rStyle w:val="font01"/>
                <w:rFonts w:hint="default"/>
              </w:rPr>
              <w:t>2</w:t>
            </w:r>
            <w:r w:rsidRPr="00A174C5">
              <w:rPr>
                <w:rFonts w:ascii="宋体" w:hAnsi="宋体" w:cs="宋体" w:hint="eastAsia"/>
                <w:sz w:val="24"/>
              </w:rPr>
              <w:t>00</w:t>
            </w:r>
            <w:r w:rsidRPr="00A174C5">
              <w:rPr>
                <w:rStyle w:val="font01"/>
                <w:rFonts w:hint="default"/>
              </w:rPr>
              <w:t>-2000</w:t>
            </w:r>
            <w:r w:rsidRPr="00A174C5">
              <w:rPr>
                <w:rFonts w:ascii="宋体" w:hAnsi="宋体" w:cs="宋体" w:hint="eastAsia"/>
                <w:sz w:val="24"/>
              </w:rPr>
              <w:t>元</w:t>
            </w:r>
          </w:p>
        </w:tc>
      </w:tr>
      <w:tr w:rsidR="006A7765" w:rsidRPr="00A174C5" w:rsidTr="00CB0AC6">
        <w:trPr>
          <w:trHeight w:val="567"/>
          <w:jc w:val="center"/>
        </w:trPr>
        <w:tc>
          <w:tcPr>
            <w:tcW w:w="49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6</w:t>
            </w:r>
          </w:p>
        </w:tc>
        <w:tc>
          <w:tcPr>
            <w:tcW w:w="862"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维修</w:t>
            </w:r>
          </w:p>
        </w:tc>
        <w:tc>
          <w:tcPr>
            <w:tcW w:w="203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center"/>
              <w:textAlignment w:val="center"/>
              <w:rPr>
                <w:rFonts w:ascii="宋体" w:hAnsi="宋体" w:cs="宋体"/>
                <w:sz w:val="24"/>
              </w:rPr>
            </w:pPr>
            <w:r w:rsidRPr="00A174C5">
              <w:rPr>
                <w:rFonts w:ascii="宋体" w:hAnsi="宋体" w:cs="宋体" w:hint="eastAsia"/>
                <w:sz w:val="24"/>
              </w:rPr>
              <w:t>统计、分析</w:t>
            </w:r>
          </w:p>
        </w:tc>
        <w:tc>
          <w:tcPr>
            <w:tcW w:w="2614"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日常进行统计记录，每周、月、季年进行汇报</w:t>
            </w:r>
          </w:p>
        </w:tc>
        <w:tc>
          <w:tcPr>
            <w:tcW w:w="665"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100%</w:t>
            </w:r>
          </w:p>
        </w:tc>
        <w:tc>
          <w:tcPr>
            <w:tcW w:w="2148" w:type="dxa"/>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textAlignment w:val="center"/>
              <w:rPr>
                <w:rFonts w:ascii="宋体" w:hAnsi="宋体" w:cs="宋体"/>
                <w:sz w:val="24"/>
              </w:rPr>
            </w:pPr>
            <w:r w:rsidRPr="00A174C5">
              <w:rPr>
                <w:rFonts w:ascii="宋体" w:hAnsi="宋体" w:cs="宋体" w:hint="eastAsia"/>
                <w:sz w:val="24"/>
              </w:rPr>
              <w:t>如不符合要求扣除作业责任人500</w:t>
            </w:r>
            <w:r w:rsidRPr="00A174C5">
              <w:rPr>
                <w:rStyle w:val="font01"/>
                <w:rFonts w:hint="default"/>
              </w:rPr>
              <w:t>元</w:t>
            </w:r>
          </w:p>
        </w:tc>
      </w:tr>
      <w:tr w:rsidR="006A7765" w:rsidRPr="00A174C5" w:rsidTr="00CB0AC6">
        <w:trPr>
          <w:trHeight w:val="567"/>
          <w:jc w:val="center"/>
        </w:trPr>
        <w:tc>
          <w:tcPr>
            <w:tcW w:w="8818" w:type="dxa"/>
            <w:gridSpan w:val="6"/>
            <w:tcBorders>
              <w:top w:val="single" w:sz="4" w:space="0" w:color="000000"/>
              <w:left w:val="single" w:sz="4" w:space="0" w:color="000000"/>
              <w:bottom w:val="single" w:sz="4" w:space="0" w:color="000000"/>
              <w:right w:val="single" w:sz="4" w:space="0" w:color="000000"/>
            </w:tcBorders>
            <w:vAlign w:val="center"/>
          </w:tcPr>
          <w:p w:rsidR="006A7765" w:rsidRPr="00A174C5" w:rsidRDefault="006A7765" w:rsidP="00CB0AC6">
            <w:pPr>
              <w:widowControl/>
              <w:adjustRightInd w:val="0"/>
              <w:jc w:val="left"/>
              <w:textAlignment w:val="center"/>
              <w:rPr>
                <w:rFonts w:ascii="宋体" w:hAnsi="宋体" w:cs="宋体"/>
                <w:sz w:val="24"/>
              </w:rPr>
            </w:pPr>
            <w:r w:rsidRPr="00A174C5">
              <w:rPr>
                <w:rFonts w:ascii="宋体" w:hAnsi="宋体" w:cs="宋体" w:hint="eastAsia"/>
                <w:sz w:val="24"/>
              </w:rPr>
              <w:lastRenderedPageBreak/>
              <w:t>重点区域：公共区域、观众厅、贵宾区域、化妆间、</w:t>
            </w:r>
            <w:r w:rsidRPr="00A174C5">
              <w:rPr>
                <w:rStyle w:val="font01"/>
                <w:rFonts w:hint="default"/>
              </w:rPr>
              <w:t>排练厅、餐厅等</w:t>
            </w:r>
          </w:p>
        </w:tc>
      </w:tr>
    </w:tbl>
    <w:p w:rsidR="006A7765" w:rsidRPr="00A174C5" w:rsidRDefault="006A7765" w:rsidP="006A7765">
      <w:pPr>
        <w:pStyle w:val="30"/>
        <w:numPr>
          <w:ilvl w:val="0"/>
          <w:numId w:val="76"/>
        </w:numPr>
        <w:autoSpaceDE/>
        <w:autoSpaceDN/>
        <w:adjustRightInd/>
        <w:spacing w:before="0" w:after="0" w:line="360" w:lineRule="auto"/>
        <w:ind w:left="0" w:firstLineChars="176" w:firstLine="424"/>
        <w:jc w:val="both"/>
        <w:rPr>
          <w:rFonts w:hAnsi="宋体"/>
          <w:szCs w:val="24"/>
        </w:rPr>
      </w:pPr>
      <w:r w:rsidRPr="00A174C5">
        <w:rPr>
          <w:rFonts w:hAnsi="宋体" w:hint="eastAsia"/>
          <w:szCs w:val="24"/>
        </w:rPr>
        <w:t>定期报告</w:t>
      </w:r>
    </w:p>
    <w:p w:rsidR="006A7765" w:rsidRPr="00A174C5" w:rsidRDefault="006A7765" w:rsidP="006A7765">
      <w:pPr>
        <w:rPr>
          <w:rFonts w:ascii="宋体" w:hAnsi="宋体" w:cs="宋体"/>
          <w:sz w:val="24"/>
        </w:rPr>
      </w:pPr>
      <w:r w:rsidRPr="00A174C5">
        <w:rPr>
          <w:rFonts w:ascii="宋体" w:hAnsi="宋体" w:cs="宋体" w:hint="eastAsia"/>
          <w:sz w:val="24"/>
        </w:rPr>
        <w:t>本专业须提交包括：甲方要求的工作报告、记录、统计及分析等。</w:t>
      </w:r>
    </w:p>
    <w:p w:rsidR="006A7765" w:rsidRPr="00A174C5" w:rsidRDefault="006A7765" w:rsidP="006A7765">
      <w:pPr>
        <w:rPr>
          <w:rFonts w:ascii="宋体" w:hAnsi="宋体" w:cs="宋体"/>
          <w:sz w:val="24"/>
        </w:rPr>
      </w:pPr>
    </w:p>
    <w:p w:rsidR="006A7765" w:rsidRPr="00A174C5" w:rsidRDefault="006A7765" w:rsidP="006A7765">
      <w:pPr>
        <w:pStyle w:val="21"/>
        <w:rPr>
          <w:rFonts w:ascii="宋体" w:eastAsia="宋体" w:hAnsi="宋体"/>
          <w:sz w:val="24"/>
          <w:szCs w:val="24"/>
        </w:rPr>
      </w:pPr>
      <w:r w:rsidRPr="00A174C5">
        <w:rPr>
          <w:rFonts w:ascii="宋体" w:eastAsia="宋体" w:hAnsi="宋体" w:hint="eastAsia"/>
          <w:sz w:val="24"/>
          <w:szCs w:val="24"/>
        </w:rPr>
        <w:t xml:space="preserve">第九部分 </w:t>
      </w:r>
      <w:r w:rsidRPr="00A174C5">
        <w:rPr>
          <w:rFonts w:ascii="宋体" w:eastAsia="宋体" w:hAnsi="宋体"/>
          <w:sz w:val="24"/>
          <w:szCs w:val="24"/>
        </w:rPr>
        <w:t>岗位汇总及通用技术服务要求</w:t>
      </w:r>
    </w:p>
    <w:p w:rsidR="006A7765" w:rsidRPr="00A174C5" w:rsidRDefault="006A7765" w:rsidP="006A7765">
      <w:pPr>
        <w:pStyle w:val="30"/>
        <w:numPr>
          <w:ilvl w:val="0"/>
          <w:numId w:val="80"/>
        </w:numPr>
        <w:autoSpaceDE/>
        <w:autoSpaceDN/>
        <w:adjustRightInd/>
        <w:spacing w:before="260" w:after="260" w:line="413" w:lineRule="auto"/>
        <w:jc w:val="both"/>
        <w:rPr>
          <w:rFonts w:hAnsi="宋体"/>
          <w:szCs w:val="24"/>
        </w:rPr>
      </w:pPr>
      <w:r w:rsidRPr="00A174C5">
        <w:rPr>
          <w:rFonts w:hAnsi="宋体"/>
          <w:szCs w:val="24"/>
        </w:rPr>
        <w:t>岗位汇总</w:t>
      </w:r>
    </w:p>
    <w:p w:rsidR="006A7765" w:rsidRPr="00A174C5" w:rsidRDefault="006A7765" w:rsidP="006A7765">
      <w:pPr>
        <w:tabs>
          <w:tab w:val="left" w:pos="180"/>
          <w:tab w:val="left" w:pos="360"/>
        </w:tabs>
        <w:spacing w:line="360" w:lineRule="auto"/>
        <w:ind w:firstLineChars="200" w:firstLine="480"/>
        <w:rPr>
          <w:rFonts w:ascii="宋体" w:hAnsi="宋体" w:cs="Arial"/>
          <w:sz w:val="24"/>
        </w:rPr>
      </w:pPr>
      <w:r w:rsidRPr="00A174C5">
        <w:rPr>
          <w:rFonts w:ascii="宋体" w:hAnsi="宋体" w:cs="Arial"/>
          <w:sz w:val="24"/>
        </w:rPr>
        <w:t>本项目各系统最低岗位数共计</w:t>
      </w:r>
      <w:r w:rsidRPr="00A174C5">
        <w:rPr>
          <w:rFonts w:ascii="宋体" w:hAnsi="宋体" w:cs="Arial" w:hint="eastAsia"/>
          <w:sz w:val="24"/>
        </w:rPr>
        <w:t>8</w:t>
      </w:r>
      <w:r w:rsidRPr="00A174C5">
        <w:rPr>
          <w:rFonts w:ascii="宋体" w:hAnsi="宋体" w:cs="Arial"/>
          <w:sz w:val="24"/>
        </w:rPr>
        <w:t>2岗，汇总如下：</w:t>
      </w:r>
    </w:p>
    <w:p w:rsidR="006A7765" w:rsidRPr="00A174C5" w:rsidRDefault="006A7765" w:rsidP="006A7765">
      <w:pPr>
        <w:tabs>
          <w:tab w:val="left" w:pos="180"/>
          <w:tab w:val="left" w:pos="360"/>
        </w:tabs>
        <w:spacing w:line="360" w:lineRule="auto"/>
        <w:jc w:val="center"/>
        <w:rPr>
          <w:rFonts w:ascii="宋体" w:hAnsi="宋体" w:cs="Arial"/>
          <w:sz w:val="24"/>
        </w:rPr>
      </w:pPr>
      <w:r w:rsidRPr="00A174C5">
        <w:rPr>
          <w:rFonts w:ascii="宋体" w:hAnsi="宋体" w:cs="Arial" w:hint="eastAsia"/>
          <w:sz w:val="24"/>
        </w:rPr>
        <w:t>各专业最低岗位要求一览表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1100"/>
        <w:gridCol w:w="3399"/>
        <w:gridCol w:w="1546"/>
        <w:gridCol w:w="1908"/>
      </w:tblGrid>
      <w:tr w:rsidR="006A7765" w:rsidRPr="00A174C5" w:rsidTr="00CB0AC6">
        <w:tc>
          <w:tcPr>
            <w:tcW w:w="2435" w:type="dxa"/>
            <w:gridSpan w:val="2"/>
            <w:vAlign w:val="center"/>
          </w:tcPr>
          <w:p w:rsidR="006A7765" w:rsidRPr="00A174C5" w:rsidRDefault="006A7765" w:rsidP="00CB0AC6">
            <w:pPr>
              <w:widowControl/>
              <w:spacing w:line="276" w:lineRule="auto"/>
              <w:jc w:val="center"/>
              <w:rPr>
                <w:rFonts w:ascii="宋体" w:hAnsi="宋体" w:cs="PMingLiU"/>
                <w:b/>
                <w:bCs/>
                <w:kern w:val="0"/>
                <w:sz w:val="24"/>
              </w:rPr>
            </w:pPr>
            <w:r w:rsidRPr="00A174C5">
              <w:rPr>
                <w:rFonts w:ascii="宋体" w:hAnsi="宋体" w:cs="PMingLiU" w:hint="eastAsia"/>
                <w:b/>
                <w:bCs/>
                <w:kern w:val="0"/>
                <w:sz w:val="24"/>
              </w:rPr>
              <w:t>专业系统</w:t>
            </w:r>
          </w:p>
        </w:tc>
        <w:tc>
          <w:tcPr>
            <w:tcW w:w="3399" w:type="dxa"/>
            <w:vAlign w:val="center"/>
          </w:tcPr>
          <w:p w:rsidR="006A7765" w:rsidRPr="00A174C5" w:rsidRDefault="006A7765" w:rsidP="00CB0AC6">
            <w:pPr>
              <w:widowControl/>
              <w:spacing w:line="276" w:lineRule="auto"/>
              <w:jc w:val="center"/>
              <w:rPr>
                <w:rFonts w:ascii="宋体" w:hAnsi="宋体" w:cs="PMingLiU"/>
                <w:b/>
                <w:bCs/>
                <w:kern w:val="0"/>
                <w:sz w:val="24"/>
              </w:rPr>
            </w:pPr>
            <w:r w:rsidRPr="00A174C5">
              <w:rPr>
                <w:rFonts w:ascii="宋体" w:hAnsi="宋体" w:cs="PMingLiU" w:hint="eastAsia"/>
                <w:b/>
                <w:bCs/>
                <w:kern w:val="0"/>
                <w:sz w:val="24"/>
              </w:rPr>
              <w:t>岗位名称</w:t>
            </w:r>
          </w:p>
        </w:tc>
        <w:tc>
          <w:tcPr>
            <w:tcW w:w="1546" w:type="dxa"/>
            <w:vAlign w:val="center"/>
          </w:tcPr>
          <w:p w:rsidR="006A7765" w:rsidRPr="00A174C5" w:rsidRDefault="006A7765" w:rsidP="00CB0AC6">
            <w:pPr>
              <w:widowControl/>
              <w:spacing w:line="276" w:lineRule="auto"/>
              <w:jc w:val="center"/>
              <w:rPr>
                <w:rFonts w:ascii="宋体" w:hAnsi="宋体" w:cs="PMingLiU"/>
                <w:b/>
                <w:bCs/>
                <w:kern w:val="0"/>
                <w:sz w:val="24"/>
              </w:rPr>
            </w:pPr>
            <w:r w:rsidRPr="00A174C5">
              <w:rPr>
                <w:rFonts w:ascii="宋体" w:hAnsi="宋体" w:cs="PMingLiU" w:hint="eastAsia"/>
                <w:b/>
                <w:bCs/>
                <w:kern w:val="0"/>
                <w:sz w:val="24"/>
              </w:rPr>
              <w:t>岗位数</w:t>
            </w:r>
          </w:p>
        </w:tc>
        <w:tc>
          <w:tcPr>
            <w:tcW w:w="1908" w:type="dxa"/>
            <w:vAlign w:val="center"/>
          </w:tcPr>
          <w:p w:rsidR="006A7765" w:rsidRPr="00A174C5" w:rsidRDefault="006A7765" w:rsidP="00CB0AC6">
            <w:pPr>
              <w:widowControl/>
              <w:spacing w:line="276" w:lineRule="auto"/>
              <w:jc w:val="center"/>
              <w:rPr>
                <w:rFonts w:ascii="宋体" w:hAnsi="宋体" w:cs="PMingLiU"/>
                <w:b/>
                <w:bCs/>
                <w:kern w:val="0"/>
                <w:sz w:val="24"/>
              </w:rPr>
            </w:pPr>
            <w:r w:rsidRPr="00A174C5">
              <w:rPr>
                <w:rFonts w:ascii="宋体" w:hAnsi="宋体" w:cs="PMingLiU" w:hint="eastAsia"/>
                <w:b/>
                <w:bCs/>
                <w:kern w:val="0"/>
                <w:sz w:val="24"/>
              </w:rPr>
              <w:t>岗位要求</w:t>
            </w:r>
          </w:p>
        </w:tc>
      </w:tr>
      <w:tr w:rsidR="006A7765" w:rsidRPr="00A174C5" w:rsidTr="00CB0AC6">
        <w:tc>
          <w:tcPr>
            <w:tcW w:w="2435" w:type="dxa"/>
            <w:gridSpan w:val="2"/>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项目部</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w:t>
            </w:r>
            <w:r w:rsidRPr="00A174C5">
              <w:rPr>
                <w:rFonts w:ascii="宋体" w:hAnsi="宋体" w:cs="PMingLiU" w:hint="eastAsia"/>
                <w:bCs/>
                <w:kern w:val="0"/>
                <w:sz w:val="24"/>
              </w:rPr>
              <w:t>6岗）</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项目经理</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2435" w:type="dxa"/>
            <w:gridSpan w:val="2"/>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项目副经理</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2435" w:type="dxa"/>
            <w:gridSpan w:val="2"/>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综合管理员</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2435" w:type="dxa"/>
            <w:gridSpan w:val="2"/>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库管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2435" w:type="dxa"/>
            <w:gridSpan w:val="2"/>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工程调度</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暖通空调</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w:t>
            </w:r>
            <w:r w:rsidRPr="00A174C5">
              <w:rPr>
                <w:rFonts w:ascii="宋体" w:hAnsi="宋体" w:cs="PMingLiU" w:hint="eastAsia"/>
                <w:bCs/>
                <w:kern w:val="0"/>
                <w:sz w:val="24"/>
              </w:rPr>
              <w:t>1</w:t>
            </w:r>
            <w:r w:rsidRPr="00A174C5">
              <w:rPr>
                <w:rFonts w:ascii="宋体" w:hAnsi="宋体" w:cs="PMingLiU"/>
                <w:bCs/>
                <w:kern w:val="0"/>
                <w:sz w:val="24"/>
              </w:rPr>
              <w:t>7岗）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10</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暖通技工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值守</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二次能源站运行工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（22岗）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消防主管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10</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给排水技工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4</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值守</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消防泵房水系统</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w:t>
            </w:r>
            <w:r w:rsidRPr="00A174C5">
              <w:rPr>
                <w:rFonts w:ascii="宋体" w:hAnsi="宋体" w:cs="PMingLiU" w:hint="eastAsia"/>
                <w:bCs/>
                <w:kern w:val="0"/>
                <w:sz w:val="24"/>
              </w:rPr>
              <w:t>1</w:t>
            </w:r>
            <w:r w:rsidRPr="00A174C5">
              <w:rPr>
                <w:rFonts w:ascii="宋体" w:hAnsi="宋体" w:cs="PMingLiU"/>
                <w:bCs/>
                <w:kern w:val="0"/>
                <w:sz w:val="24"/>
              </w:rPr>
              <w:t>5岗）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9</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照明技工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lastRenderedPageBreak/>
              <w:t>低压动力</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（13岗）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强电主管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强电领班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强电技工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5</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强电领班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强电技工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夜班岗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值守</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五方对讲运行工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bookmarkStart w:id="24" w:name="OLE_LINK2"/>
            <w:r w:rsidRPr="00A174C5">
              <w:rPr>
                <w:rFonts w:ascii="宋体" w:hAnsi="宋体" w:cs="PMingLiU" w:hint="eastAsia"/>
                <w:bCs/>
                <w:kern w:val="0"/>
                <w:sz w:val="24"/>
              </w:rPr>
              <w:t>强电运行</w:t>
            </w:r>
            <w:bookmarkEnd w:id="24"/>
            <w:r w:rsidRPr="00A174C5">
              <w:rPr>
                <w:rFonts w:ascii="宋体" w:hAnsi="宋体" w:cs="PMingLiU" w:hint="eastAsia"/>
                <w:bCs/>
                <w:kern w:val="0"/>
                <w:sz w:val="24"/>
              </w:rPr>
              <w:t>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（6岗）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楼控技工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值守</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楼控领班</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楼控室运行工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24h值守岗</w:t>
            </w:r>
          </w:p>
        </w:tc>
      </w:tr>
      <w:tr w:rsidR="006A7765" w:rsidRPr="00A174C5" w:rsidTr="00CB0AC6">
        <w:tc>
          <w:tcPr>
            <w:tcW w:w="1335"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电梯</w:t>
            </w:r>
          </w:p>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（3岗）</w:t>
            </w:r>
          </w:p>
        </w:tc>
        <w:tc>
          <w:tcPr>
            <w:tcW w:w="1100" w:type="dxa"/>
            <w:vMerge w:val="restart"/>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电梯主管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1</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标准岗</w:t>
            </w:r>
          </w:p>
        </w:tc>
      </w:tr>
      <w:tr w:rsidR="006A7765" w:rsidRPr="00A174C5" w:rsidTr="00CB0AC6">
        <w:tc>
          <w:tcPr>
            <w:tcW w:w="1335"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1100" w:type="dxa"/>
            <w:vMerge/>
            <w:vAlign w:val="center"/>
          </w:tcPr>
          <w:p w:rsidR="006A7765" w:rsidRPr="00A174C5" w:rsidRDefault="006A7765" w:rsidP="00CB0AC6">
            <w:pPr>
              <w:widowControl/>
              <w:spacing w:line="276" w:lineRule="auto"/>
              <w:jc w:val="center"/>
              <w:rPr>
                <w:rFonts w:ascii="宋体" w:hAnsi="宋体" w:cs="PMingLiU"/>
                <w:bCs/>
                <w:kern w:val="0"/>
                <w:sz w:val="24"/>
              </w:rPr>
            </w:pPr>
          </w:p>
        </w:tc>
        <w:tc>
          <w:tcPr>
            <w:tcW w:w="3399"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电梯工</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白班</w:t>
            </w:r>
            <w:r w:rsidRPr="00A174C5">
              <w:rPr>
                <w:rFonts w:ascii="宋体" w:hAnsi="宋体" w:cs="PMingLiU"/>
                <w:bCs/>
                <w:kern w:val="0"/>
                <w:sz w:val="24"/>
              </w:rPr>
              <w:t>岗</w:t>
            </w:r>
          </w:p>
        </w:tc>
      </w:tr>
      <w:tr w:rsidR="006A7765" w:rsidRPr="00A174C5" w:rsidTr="00CB0AC6">
        <w:tc>
          <w:tcPr>
            <w:tcW w:w="5834" w:type="dxa"/>
            <w:gridSpan w:val="3"/>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bCs/>
                <w:kern w:val="0"/>
                <w:sz w:val="24"/>
              </w:rPr>
              <w:t>合计</w:t>
            </w:r>
          </w:p>
        </w:tc>
        <w:tc>
          <w:tcPr>
            <w:tcW w:w="1546" w:type="dxa"/>
            <w:vAlign w:val="center"/>
          </w:tcPr>
          <w:p w:rsidR="006A7765" w:rsidRPr="00A174C5" w:rsidRDefault="006A7765" w:rsidP="00CB0AC6">
            <w:pPr>
              <w:widowControl/>
              <w:spacing w:line="276" w:lineRule="auto"/>
              <w:jc w:val="center"/>
              <w:rPr>
                <w:rFonts w:ascii="宋体" w:hAnsi="宋体" w:cs="PMingLiU"/>
                <w:bCs/>
                <w:kern w:val="0"/>
                <w:sz w:val="24"/>
              </w:rPr>
            </w:pPr>
            <w:r w:rsidRPr="00A174C5">
              <w:rPr>
                <w:rFonts w:ascii="宋体" w:hAnsi="宋体" w:cs="PMingLiU" w:hint="eastAsia"/>
                <w:bCs/>
                <w:kern w:val="0"/>
                <w:sz w:val="24"/>
              </w:rPr>
              <w:t>8</w:t>
            </w:r>
            <w:r w:rsidRPr="00A174C5">
              <w:rPr>
                <w:rFonts w:ascii="宋体" w:hAnsi="宋体" w:cs="PMingLiU"/>
                <w:bCs/>
                <w:kern w:val="0"/>
                <w:sz w:val="24"/>
              </w:rPr>
              <w:t>2</w:t>
            </w:r>
          </w:p>
        </w:tc>
        <w:tc>
          <w:tcPr>
            <w:tcW w:w="1908" w:type="dxa"/>
            <w:vAlign w:val="center"/>
          </w:tcPr>
          <w:p w:rsidR="006A7765" w:rsidRPr="00A174C5" w:rsidRDefault="006A7765" w:rsidP="00CB0AC6">
            <w:pPr>
              <w:widowControl/>
              <w:spacing w:line="276" w:lineRule="auto"/>
              <w:jc w:val="center"/>
              <w:rPr>
                <w:rFonts w:ascii="宋体" w:hAnsi="宋体" w:cs="PMingLiU"/>
                <w:bCs/>
                <w:kern w:val="0"/>
                <w:sz w:val="24"/>
              </w:rPr>
            </w:pPr>
          </w:p>
        </w:tc>
      </w:tr>
    </w:tbl>
    <w:p w:rsidR="006A7765" w:rsidRPr="00A174C5" w:rsidRDefault="006A7765" w:rsidP="006A7765">
      <w:pPr>
        <w:pStyle w:val="30"/>
        <w:numPr>
          <w:ilvl w:val="0"/>
          <w:numId w:val="80"/>
        </w:numPr>
        <w:autoSpaceDE/>
        <w:autoSpaceDN/>
        <w:adjustRightInd/>
        <w:spacing w:before="260" w:after="260" w:line="413" w:lineRule="auto"/>
        <w:jc w:val="both"/>
        <w:rPr>
          <w:rFonts w:hAnsi="宋体"/>
          <w:szCs w:val="24"/>
        </w:rPr>
      </w:pPr>
      <w:r w:rsidRPr="00A174C5">
        <w:rPr>
          <w:rFonts w:hAnsi="宋体"/>
          <w:szCs w:val="24"/>
        </w:rPr>
        <w:t>通用技术要求</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sz w:val="24"/>
          <w:szCs w:val="24"/>
        </w:rPr>
        <w:t>投标人需合理安排不同岗位班次的履约服务人数，在保障</w:t>
      </w:r>
      <w:r w:rsidRPr="00A174C5">
        <w:rPr>
          <w:rFonts w:ascii="宋体" w:hAnsi="宋体" w:cs="Arial" w:hint="eastAsia"/>
          <w:sz w:val="24"/>
          <w:szCs w:val="24"/>
        </w:rPr>
        <w:t>劳动者的合法权益前提下，</w:t>
      </w:r>
      <w:r w:rsidRPr="00A174C5">
        <w:rPr>
          <w:rFonts w:ascii="宋体" w:hAnsi="宋体" w:cs="Arial"/>
          <w:sz w:val="24"/>
          <w:szCs w:val="24"/>
        </w:rPr>
        <w:t>保证每个岗位的</w:t>
      </w:r>
      <w:r w:rsidRPr="00A174C5">
        <w:rPr>
          <w:rFonts w:ascii="宋体" w:hAnsi="宋体" w:cs="Arial" w:hint="eastAsia"/>
          <w:sz w:val="24"/>
          <w:szCs w:val="24"/>
        </w:rPr>
        <w:t>人员</w:t>
      </w:r>
      <w:r w:rsidRPr="00A174C5">
        <w:rPr>
          <w:rFonts w:ascii="宋体" w:hAnsi="宋体" w:cs="Arial"/>
          <w:sz w:val="24"/>
          <w:szCs w:val="24"/>
        </w:rPr>
        <w:t>在岗时间。</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bookmarkStart w:id="25" w:name="OLE_LINK3"/>
      <w:bookmarkStart w:id="26" w:name="OLE_LINK4"/>
      <w:r w:rsidRPr="00A174C5">
        <w:rPr>
          <w:rFonts w:ascii="宋体" w:hAnsi="宋体" w:cs="Arial"/>
          <w:sz w:val="24"/>
          <w:szCs w:val="24"/>
        </w:rPr>
        <w:t>投标人应为所有选派</w:t>
      </w:r>
      <w:r w:rsidRPr="00A174C5">
        <w:rPr>
          <w:rFonts w:ascii="宋体" w:hAnsi="宋体" w:cs="Arial" w:hint="eastAsia"/>
          <w:sz w:val="24"/>
          <w:szCs w:val="24"/>
        </w:rPr>
        <w:t>到</w:t>
      </w:r>
      <w:r w:rsidRPr="00A174C5">
        <w:rPr>
          <w:rFonts w:ascii="宋体" w:hAnsi="宋体" w:cs="Arial"/>
          <w:sz w:val="24"/>
          <w:szCs w:val="24"/>
        </w:rPr>
        <w:t>本项目的履约服务人员</w:t>
      </w:r>
      <w:r w:rsidRPr="00A174C5">
        <w:rPr>
          <w:rFonts w:ascii="宋体" w:hAnsi="宋体" w:cs="Arial" w:hint="eastAsia"/>
          <w:sz w:val="24"/>
          <w:szCs w:val="24"/>
        </w:rPr>
        <w:t>缴纳社会保险。</w:t>
      </w:r>
    </w:p>
    <w:bookmarkEnd w:id="25"/>
    <w:bookmarkEnd w:id="26"/>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sz w:val="24"/>
          <w:szCs w:val="24"/>
        </w:rPr>
        <w:t>除前述日常</w:t>
      </w:r>
      <w:r w:rsidRPr="00A174C5">
        <w:rPr>
          <w:rFonts w:ascii="宋体" w:hAnsi="宋体" w:cs="Arial" w:hint="eastAsia"/>
          <w:sz w:val="24"/>
          <w:szCs w:val="24"/>
        </w:rPr>
        <w:t>维保</w:t>
      </w:r>
      <w:r w:rsidRPr="00A174C5">
        <w:rPr>
          <w:rFonts w:ascii="宋体" w:hAnsi="宋体" w:cs="Arial"/>
          <w:sz w:val="24"/>
          <w:szCs w:val="24"/>
        </w:rPr>
        <w:t>要求外，投标人还需做好北京艺术中心演出保障工作</w:t>
      </w:r>
      <w:r w:rsidRPr="00A174C5">
        <w:rPr>
          <w:rFonts w:ascii="宋体" w:hAnsi="宋体" w:cs="Arial" w:hint="eastAsia"/>
          <w:sz w:val="24"/>
          <w:szCs w:val="24"/>
        </w:rPr>
        <w:t>。</w:t>
      </w:r>
      <w:r w:rsidRPr="00A174C5">
        <w:rPr>
          <w:rFonts w:ascii="宋体" w:hAnsi="宋体" w:cs="Arial"/>
          <w:sz w:val="24"/>
          <w:szCs w:val="24"/>
        </w:rPr>
        <w:t>于当日演出开始前</w:t>
      </w:r>
      <w:r w:rsidRPr="00A174C5">
        <w:rPr>
          <w:rFonts w:ascii="宋体" w:hAnsi="宋体" w:cs="Arial" w:hint="eastAsia"/>
          <w:sz w:val="24"/>
          <w:szCs w:val="24"/>
        </w:rPr>
        <w:t>4个小时制定演出活动保障人员名单并上报。有演出或遇重大活动时，每专业应至少各配备1名主管在岗。投标人还应合理调配演出保障的巡视、应急保障、剧场值守、机房值守等人员。带观众彩排和重要彩排视同正常演出。</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hint="eastAsia"/>
          <w:sz w:val="24"/>
          <w:szCs w:val="24"/>
        </w:rPr>
        <w:t>不允许学徒工（实习人员）参与业务工作，需要学徒或实习人员到我院学习的一律按外来临时人员处理，维保单位驻我院负责人全程跟随，保证安全。</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hint="eastAsia"/>
          <w:sz w:val="24"/>
          <w:szCs w:val="24"/>
        </w:rPr>
        <w:t>投标人应根据各专业系统工作内容及设备条件进行必要的岗位分析，如：数据统计分析岗、库房管理岗、机房值守岗等；根据岗位要求细化并配备符合条件的工作人员，保证工作顺利开展。</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hint="eastAsia"/>
          <w:sz w:val="24"/>
          <w:szCs w:val="24"/>
        </w:rPr>
        <w:t>各岗位人员只允许较高级的代替较低级的。</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hint="eastAsia"/>
          <w:sz w:val="24"/>
          <w:szCs w:val="24"/>
        </w:rPr>
        <w:lastRenderedPageBreak/>
        <w:t>投标人人员严格执行日常行为规范，遵守工作纪律，并保持维保区域的环境卫生。</w:t>
      </w:r>
    </w:p>
    <w:p w:rsidR="006A7765" w:rsidRPr="00A174C5" w:rsidRDefault="006A7765" w:rsidP="006A7765">
      <w:pPr>
        <w:pStyle w:val="af6"/>
        <w:numPr>
          <w:ilvl w:val="2"/>
          <w:numId w:val="81"/>
        </w:numPr>
        <w:tabs>
          <w:tab w:val="left" w:pos="540"/>
        </w:tabs>
        <w:spacing w:line="360" w:lineRule="auto"/>
        <w:ind w:firstLineChars="0"/>
        <w:rPr>
          <w:rFonts w:ascii="宋体" w:hAnsi="宋体" w:cs="Arial"/>
          <w:sz w:val="24"/>
          <w:szCs w:val="24"/>
        </w:rPr>
      </w:pPr>
      <w:r w:rsidRPr="00A174C5">
        <w:rPr>
          <w:rFonts w:ascii="宋体" w:hAnsi="宋体" w:cs="Arial" w:hint="eastAsia"/>
          <w:sz w:val="24"/>
          <w:szCs w:val="24"/>
        </w:rPr>
        <w:t>招标人有权根据实际运营需求，在不改变岗位总数的前提下，调整（调减或调增）本项目服务内容；节假日、重大活动期间以及在招标人需要的时间段内，可能对工作做出某些要求，中标人应予服从并积极配合，完成招标人临时交办的工作。以上情况发生时，中标人不得提出经济补偿等额外要求。</w:t>
      </w:r>
    </w:p>
    <w:p w:rsidR="006A7765" w:rsidRPr="00A174C5" w:rsidRDefault="006A7765" w:rsidP="006A7765">
      <w:pPr>
        <w:numPr>
          <w:ilvl w:val="0"/>
          <w:numId w:val="8"/>
        </w:numPr>
        <w:adjustRightInd w:val="0"/>
        <w:spacing w:line="360" w:lineRule="atLeast"/>
        <w:jc w:val="left"/>
        <w:textAlignment w:val="baseline"/>
        <w:rPr>
          <w:rFonts w:ascii="宋体" w:hAnsi="宋体"/>
          <w:b/>
          <w:sz w:val="24"/>
        </w:rPr>
      </w:pPr>
      <w:r w:rsidRPr="00A174C5">
        <w:rPr>
          <w:rFonts w:ascii="宋体" w:hAnsi="宋体"/>
          <w:b/>
          <w:sz w:val="24"/>
        </w:rPr>
        <w:t>付款条件（进度和方式）</w:t>
      </w:r>
    </w:p>
    <w:p w:rsidR="006A7765" w:rsidRPr="00A174C5" w:rsidRDefault="006A7765" w:rsidP="006A7765">
      <w:pPr>
        <w:pStyle w:val="af6"/>
        <w:numPr>
          <w:ilvl w:val="2"/>
          <w:numId w:val="82"/>
        </w:numPr>
        <w:adjustRightInd w:val="0"/>
        <w:spacing w:line="360" w:lineRule="auto"/>
        <w:ind w:firstLineChars="0"/>
        <w:jc w:val="left"/>
        <w:rPr>
          <w:rFonts w:ascii="宋体" w:hAnsi="宋体" w:cs="宋体"/>
          <w:sz w:val="24"/>
          <w:szCs w:val="24"/>
        </w:rPr>
      </w:pPr>
      <w:r w:rsidRPr="00A174C5">
        <w:rPr>
          <w:rFonts w:ascii="宋体" w:hAnsi="宋体" w:cs="宋体" w:hint="eastAsia"/>
          <w:sz w:val="24"/>
          <w:szCs w:val="24"/>
        </w:rPr>
        <w:t>中标人完成每月运行、维修、紧急抢修及保养工作，在下月5日前（遇周六、日或国家法定节假日，则顺延至其后第一个工作日）以书面形式向采购人申请该月维保工作范围内的费用；</w:t>
      </w:r>
    </w:p>
    <w:p w:rsidR="006A7765" w:rsidRPr="00A174C5" w:rsidRDefault="006A7765" w:rsidP="006A7765">
      <w:pPr>
        <w:pStyle w:val="af6"/>
        <w:numPr>
          <w:ilvl w:val="2"/>
          <w:numId w:val="82"/>
        </w:numPr>
        <w:adjustRightInd w:val="0"/>
        <w:spacing w:line="360" w:lineRule="auto"/>
        <w:ind w:firstLineChars="0"/>
        <w:jc w:val="left"/>
        <w:rPr>
          <w:rFonts w:ascii="宋体" w:hAnsi="宋体" w:cs="宋体"/>
          <w:sz w:val="24"/>
          <w:szCs w:val="24"/>
        </w:rPr>
      </w:pPr>
      <w:r w:rsidRPr="00A174C5">
        <w:rPr>
          <w:rFonts w:ascii="宋体" w:hAnsi="宋体" w:cs="宋体" w:hint="eastAsia"/>
          <w:sz w:val="24"/>
          <w:szCs w:val="24"/>
        </w:rPr>
        <w:t>采购人批准中标人申请付款申请后30个工作日内，中标人向采购人提供增值税普通发票，发票内容“维保费”，此后采购人向中标人支付相关款项。</w:t>
      </w:r>
    </w:p>
    <w:p w:rsidR="00F9787B" w:rsidRPr="006A7765" w:rsidRDefault="00F9787B" w:rsidP="003009B4"/>
    <w:sectPr w:rsidR="00F9787B" w:rsidRPr="006A776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5" w:rsidRDefault="006A7765">
    <w:pPr>
      <w:pStyle w:val="aff4"/>
      <w:jc w:val="center"/>
    </w:pPr>
    <w:r>
      <w:fldChar w:fldCharType="begin"/>
    </w:r>
    <w:r>
      <w:instrText>PAGE   \* MERGEFORMAT</w:instrText>
    </w:r>
    <w:r>
      <w:fldChar w:fldCharType="separate"/>
    </w:r>
    <w:r w:rsidRPr="006A7765">
      <w:rPr>
        <w:noProof/>
        <w:lang w:val="en-US"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6A7765" w:rsidRPr="006A7765">
          <w:rPr>
            <w:noProof/>
            <w:lang w:val="zh-CN"/>
          </w:rPr>
          <w:t>74</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5" w:rsidRDefault="006A7765">
    <w:pPr>
      <w:pStyle w:val="af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F3936"/>
    <w:multiLevelType w:val="singleLevel"/>
    <w:tmpl w:val="8EBF3936"/>
    <w:lvl w:ilvl="0">
      <w:start w:val="1"/>
      <w:numFmt w:val="decimal"/>
      <w:lvlText w:val="(%1)"/>
      <w:lvlJc w:val="left"/>
      <w:pPr>
        <w:ind w:left="420" w:hanging="420"/>
      </w:pPr>
      <w:rPr>
        <w:rFonts w:hint="default"/>
      </w:rPr>
    </w:lvl>
  </w:abstractNum>
  <w:abstractNum w:abstractNumId="1" w15:restartNumberingAfterBreak="0">
    <w:nsid w:val="D00A38FB"/>
    <w:multiLevelType w:val="singleLevel"/>
    <w:tmpl w:val="D00A38FB"/>
    <w:lvl w:ilvl="0">
      <w:start w:val="1"/>
      <w:numFmt w:val="decimal"/>
      <w:lvlText w:val="(%1)"/>
      <w:lvlJc w:val="left"/>
      <w:pPr>
        <w:ind w:left="420" w:hanging="420"/>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B1449D"/>
    <w:multiLevelType w:val="multilevel"/>
    <w:tmpl w:val="00B1449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11C37BF"/>
    <w:multiLevelType w:val="multilevel"/>
    <w:tmpl w:val="011C37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DD6613"/>
    <w:multiLevelType w:val="multilevel"/>
    <w:tmpl w:val="03DD661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624401C"/>
    <w:multiLevelType w:val="multilevel"/>
    <w:tmpl w:val="06244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081877"/>
    <w:multiLevelType w:val="multilevel"/>
    <w:tmpl w:val="0A08187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AE9BE93"/>
    <w:multiLevelType w:val="multilevel"/>
    <w:tmpl w:val="0AE9BE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B2F481C"/>
    <w:multiLevelType w:val="multilevel"/>
    <w:tmpl w:val="0B2F481C"/>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0CC5063E"/>
    <w:multiLevelType w:val="multilevel"/>
    <w:tmpl w:val="0CC506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566EE8"/>
    <w:multiLevelType w:val="multilevel"/>
    <w:tmpl w:val="10566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110539A"/>
    <w:multiLevelType w:val="multilevel"/>
    <w:tmpl w:val="111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546904"/>
    <w:multiLevelType w:val="multilevel"/>
    <w:tmpl w:val="11546904"/>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0" w15:restartNumberingAfterBreak="0">
    <w:nsid w:val="15CFD2A7"/>
    <w:multiLevelType w:val="multilevel"/>
    <w:tmpl w:val="15CFD2A7"/>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1" w15:restartNumberingAfterBreak="0">
    <w:nsid w:val="17B06CFE"/>
    <w:multiLevelType w:val="multilevel"/>
    <w:tmpl w:val="17B06CFE"/>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8E83B66"/>
    <w:multiLevelType w:val="multilevel"/>
    <w:tmpl w:val="18E83B6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9975C94"/>
    <w:multiLevelType w:val="multilevel"/>
    <w:tmpl w:val="19975C94"/>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BBE6E66"/>
    <w:multiLevelType w:val="multilevel"/>
    <w:tmpl w:val="1BBE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F424BA"/>
    <w:multiLevelType w:val="multilevel"/>
    <w:tmpl w:val="1BF424B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1CE65B0A"/>
    <w:multiLevelType w:val="multilevel"/>
    <w:tmpl w:val="1CE65B0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1EBC3AE0"/>
    <w:multiLevelType w:val="multilevel"/>
    <w:tmpl w:val="1EBC3AE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29F6428"/>
    <w:multiLevelType w:val="multilevel"/>
    <w:tmpl w:val="229F64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30A7B46"/>
    <w:multiLevelType w:val="multilevel"/>
    <w:tmpl w:val="230A7B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6234B5E"/>
    <w:multiLevelType w:val="multilevel"/>
    <w:tmpl w:val="26234B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7813707"/>
    <w:multiLevelType w:val="multilevel"/>
    <w:tmpl w:val="278137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A938D9"/>
    <w:multiLevelType w:val="multilevel"/>
    <w:tmpl w:val="27A938D9"/>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BA46164"/>
    <w:multiLevelType w:val="multilevel"/>
    <w:tmpl w:val="2BA461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417A43"/>
    <w:multiLevelType w:val="multilevel"/>
    <w:tmpl w:val="2C417A4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2C6F6436"/>
    <w:multiLevelType w:val="multilevel"/>
    <w:tmpl w:val="2C6F64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2D4C653F"/>
    <w:multiLevelType w:val="multilevel"/>
    <w:tmpl w:val="2D4C65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DA01A49"/>
    <w:multiLevelType w:val="multilevel"/>
    <w:tmpl w:val="2DA01A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E0251B"/>
    <w:multiLevelType w:val="multilevel"/>
    <w:tmpl w:val="2DE0251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FB86481"/>
    <w:multiLevelType w:val="multilevel"/>
    <w:tmpl w:val="2FB8648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19C66B7"/>
    <w:multiLevelType w:val="multilevel"/>
    <w:tmpl w:val="319C66B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320A558D"/>
    <w:multiLevelType w:val="multilevel"/>
    <w:tmpl w:val="320A558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326922AE"/>
    <w:multiLevelType w:val="multilevel"/>
    <w:tmpl w:val="326922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C31D56"/>
    <w:multiLevelType w:val="multilevel"/>
    <w:tmpl w:val="39C31D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DC71E1"/>
    <w:multiLevelType w:val="multilevel"/>
    <w:tmpl w:val="39DC71E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3BA55A27"/>
    <w:multiLevelType w:val="multilevel"/>
    <w:tmpl w:val="3BA55A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3D343B7E"/>
    <w:multiLevelType w:val="multilevel"/>
    <w:tmpl w:val="3D343B7E"/>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3E76664E"/>
    <w:multiLevelType w:val="multilevel"/>
    <w:tmpl w:val="3E76664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461A0998"/>
    <w:multiLevelType w:val="multilevel"/>
    <w:tmpl w:val="461A0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7B647F9"/>
    <w:multiLevelType w:val="multilevel"/>
    <w:tmpl w:val="47B647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480F3D91"/>
    <w:multiLevelType w:val="multilevel"/>
    <w:tmpl w:val="480F3D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9062A61"/>
    <w:multiLevelType w:val="multilevel"/>
    <w:tmpl w:val="49062A6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853DD3"/>
    <w:multiLevelType w:val="multilevel"/>
    <w:tmpl w:val="4C853D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D451FBE"/>
    <w:multiLevelType w:val="multilevel"/>
    <w:tmpl w:val="4D451FB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5" w15:restartNumberingAfterBreak="0">
    <w:nsid w:val="544E74FF"/>
    <w:multiLevelType w:val="multilevel"/>
    <w:tmpl w:val="544E74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59204F3"/>
    <w:multiLevelType w:val="multilevel"/>
    <w:tmpl w:val="559204F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AA53012"/>
    <w:multiLevelType w:val="multilevel"/>
    <w:tmpl w:val="5AA53012"/>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E886351"/>
    <w:multiLevelType w:val="multilevel"/>
    <w:tmpl w:val="5E886351"/>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9" w15:restartNumberingAfterBreak="0">
    <w:nsid w:val="5F994A04"/>
    <w:multiLevelType w:val="multilevel"/>
    <w:tmpl w:val="5F994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1EA174C"/>
    <w:multiLevelType w:val="multilevel"/>
    <w:tmpl w:val="61EA174C"/>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60E7422"/>
    <w:multiLevelType w:val="multilevel"/>
    <w:tmpl w:val="660E7422"/>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6936F00"/>
    <w:multiLevelType w:val="multilevel"/>
    <w:tmpl w:val="66936F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772417D"/>
    <w:multiLevelType w:val="multilevel"/>
    <w:tmpl w:val="6772417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7AF7EFD"/>
    <w:multiLevelType w:val="multilevel"/>
    <w:tmpl w:val="67AF7EF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67BF6129"/>
    <w:multiLevelType w:val="multilevel"/>
    <w:tmpl w:val="67BF612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7FFE859"/>
    <w:multiLevelType w:val="multilevel"/>
    <w:tmpl w:val="67FFE859"/>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709" w:hanging="709"/>
      </w:pPr>
      <w:rPr>
        <w:b w:val="0"/>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6C1F3810"/>
    <w:multiLevelType w:val="multilevel"/>
    <w:tmpl w:val="6C1F38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6E21311B"/>
    <w:multiLevelType w:val="multilevel"/>
    <w:tmpl w:val="6E21311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6E690E46"/>
    <w:multiLevelType w:val="multilevel"/>
    <w:tmpl w:val="6E690E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F0E321B"/>
    <w:multiLevelType w:val="multilevel"/>
    <w:tmpl w:val="6F0E321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1" w15:restartNumberingAfterBreak="0">
    <w:nsid w:val="6F7C4A97"/>
    <w:multiLevelType w:val="multilevel"/>
    <w:tmpl w:val="6F7C4A97"/>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70BA4CB7"/>
    <w:multiLevelType w:val="multilevel"/>
    <w:tmpl w:val="70BA4CB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3" w15:restartNumberingAfterBreak="0">
    <w:nsid w:val="7463EC2A"/>
    <w:multiLevelType w:val="multilevel"/>
    <w:tmpl w:val="7463EC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6501D54"/>
    <w:multiLevelType w:val="multilevel"/>
    <w:tmpl w:val="76501D5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5" w15:restartNumberingAfterBreak="0">
    <w:nsid w:val="781B0233"/>
    <w:multiLevelType w:val="multilevel"/>
    <w:tmpl w:val="781B023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6" w15:restartNumberingAfterBreak="0">
    <w:nsid w:val="78F52EE8"/>
    <w:multiLevelType w:val="multilevel"/>
    <w:tmpl w:val="78F52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15:restartNumberingAfterBreak="0">
    <w:nsid w:val="7BB809C5"/>
    <w:multiLevelType w:val="multilevel"/>
    <w:tmpl w:val="7BB809C5"/>
    <w:lvl w:ilvl="0">
      <w:start w:val="1"/>
      <w:numFmt w:val="decimal"/>
      <w:lvlText w:val="%1)"/>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D5B66D8"/>
    <w:multiLevelType w:val="multilevel"/>
    <w:tmpl w:val="7D5B66D8"/>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7F1104BB"/>
    <w:multiLevelType w:val="multilevel"/>
    <w:tmpl w:val="7F1104B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7F2E5E4F"/>
    <w:multiLevelType w:val="multilevel"/>
    <w:tmpl w:val="7F2E5E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F76207E"/>
    <w:multiLevelType w:val="multilevel"/>
    <w:tmpl w:val="7F76207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2"/>
  </w:num>
  <w:num w:numId="4">
    <w:abstractNumId w:val="16"/>
  </w:num>
  <w:num w:numId="5">
    <w:abstractNumId w:val="4"/>
  </w:num>
  <w:num w:numId="6">
    <w:abstractNumId w:val="6"/>
  </w:num>
  <w:num w:numId="7">
    <w:abstractNumId w:val="3"/>
  </w:num>
  <w:num w:numId="8">
    <w:abstractNumId w:val="28"/>
  </w:num>
  <w:num w:numId="9">
    <w:abstractNumId w:val="59"/>
  </w:num>
  <w:num w:numId="10">
    <w:abstractNumId w:val="55"/>
  </w:num>
  <w:num w:numId="11">
    <w:abstractNumId w:val="80"/>
  </w:num>
  <w:num w:numId="12">
    <w:abstractNumId w:val="18"/>
  </w:num>
  <w:num w:numId="13">
    <w:abstractNumId w:val="68"/>
  </w:num>
  <w:num w:numId="14">
    <w:abstractNumId w:val="41"/>
  </w:num>
  <w:num w:numId="15">
    <w:abstractNumId w:val="8"/>
  </w:num>
  <w:num w:numId="16">
    <w:abstractNumId w:val="12"/>
  </w:num>
  <w:num w:numId="17">
    <w:abstractNumId w:val="62"/>
  </w:num>
  <w:num w:numId="18">
    <w:abstractNumId w:val="69"/>
  </w:num>
  <w:num w:numId="19">
    <w:abstractNumId w:val="51"/>
  </w:num>
  <w:num w:numId="20">
    <w:abstractNumId w:val="49"/>
  </w:num>
  <w:num w:numId="21">
    <w:abstractNumId w:val="60"/>
  </w:num>
  <w:num w:numId="22">
    <w:abstractNumId w:val="40"/>
  </w:num>
  <w:num w:numId="23">
    <w:abstractNumId w:val="79"/>
  </w:num>
  <w:num w:numId="24">
    <w:abstractNumId w:val="19"/>
  </w:num>
  <w:num w:numId="25">
    <w:abstractNumId w:val="56"/>
  </w:num>
  <w:num w:numId="26">
    <w:abstractNumId w:val="32"/>
  </w:num>
  <w:num w:numId="27">
    <w:abstractNumId w:val="42"/>
  </w:num>
  <w:num w:numId="28">
    <w:abstractNumId w:val="63"/>
  </w:num>
  <w:num w:numId="29">
    <w:abstractNumId w:val="17"/>
  </w:num>
  <w:num w:numId="30">
    <w:abstractNumId w:val="11"/>
  </w:num>
  <w:num w:numId="31">
    <w:abstractNumId w:val="64"/>
  </w:num>
  <w:num w:numId="32">
    <w:abstractNumId w:val="34"/>
  </w:num>
  <w:num w:numId="33">
    <w:abstractNumId w:val="14"/>
  </w:num>
  <w:num w:numId="34">
    <w:abstractNumId w:val="44"/>
  </w:num>
  <w:num w:numId="35">
    <w:abstractNumId w:val="52"/>
  </w:num>
  <w:num w:numId="36">
    <w:abstractNumId w:val="67"/>
  </w:num>
  <w:num w:numId="37">
    <w:abstractNumId w:val="50"/>
  </w:num>
  <w:num w:numId="38">
    <w:abstractNumId w:val="36"/>
  </w:num>
  <w:num w:numId="39">
    <w:abstractNumId w:val="58"/>
  </w:num>
  <w:num w:numId="40">
    <w:abstractNumId w:val="72"/>
  </w:num>
  <w:num w:numId="41">
    <w:abstractNumId w:val="46"/>
  </w:num>
  <w:num w:numId="42">
    <w:abstractNumId w:val="54"/>
  </w:num>
  <w:num w:numId="43">
    <w:abstractNumId w:val="74"/>
  </w:num>
  <w:num w:numId="44">
    <w:abstractNumId w:val="70"/>
  </w:num>
  <w:num w:numId="45">
    <w:abstractNumId w:val="78"/>
  </w:num>
  <w:num w:numId="46">
    <w:abstractNumId w:val="43"/>
  </w:num>
  <w:num w:numId="47">
    <w:abstractNumId w:val="71"/>
  </w:num>
  <w:num w:numId="48">
    <w:abstractNumId w:val="81"/>
  </w:num>
  <w:num w:numId="49">
    <w:abstractNumId w:val="15"/>
  </w:num>
  <w:num w:numId="50">
    <w:abstractNumId w:val="48"/>
  </w:num>
  <w:num w:numId="51">
    <w:abstractNumId w:val="26"/>
  </w:num>
  <w:num w:numId="52">
    <w:abstractNumId w:val="39"/>
  </w:num>
  <w:num w:numId="53">
    <w:abstractNumId w:val="9"/>
  </w:num>
  <w:num w:numId="54">
    <w:abstractNumId w:val="24"/>
  </w:num>
  <w:num w:numId="55">
    <w:abstractNumId w:val="77"/>
  </w:num>
  <w:num w:numId="56">
    <w:abstractNumId w:val="53"/>
  </w:num>
  <w:num w:numId="57">
    <w:abstractNumId w:val="47"/>
  </w:num>
  <w:num w:numId="58">
    <w:abstractNumId w:val="37"/>
  </w:num>
  <w:num w:numId="59">
    <w:abstractNumId w:val="25"/>
  </w:num>
  <w:num w:numId="60">
    <w:abstractNumId w:val="65"/>
  </w:num>
  <w:num w:numId="61">
    <w:abstractNumId w:val="21"/>
  </w:num>
  <w:num w:numId="62">
    <w:abstractNumId w:val="57"/>
  </w:num>
  <w:num w:numId="63">
    <w:abstractNumId w:val="29"/>
  </w:num>
  <w:num w:numId="64">
    <w:abstractNumId w:val="35"/>
  </w:num>
  <w:num w:numId="65">
    <w:abstractNumId w:val="31"/>
  </w:num>
  <w:num w:numId="66">
    <w:abstractNumId w:val="38"/>
  </w:num>
  <w:num w:numId="67">
    <w:abstractNumId w:val="33"/>
  </w:num>
  <w:num w:numId="68">
    <w:abstractNumId w:val="27"/>
  </w:num>
  <w:num w:numId="69">
    <w:abstractNumId w:val="23"/>
  </w:num>
  <w:num w:numId="70">
    <w:abstractNumId w:val="30"/>
  </w:num>
  <w:num w:numId="71">
    <w:abstractNumId w:val="45"/>
  </w:num>
  <w:num w:numId="72">
    <w:abstractNumId w:val="22"/>
  </w:num>
  <w:num w:numId="73">
    <w:abstractNumId w:val="0"/>
  </w:num>
  <w:num w:numId="74">
    <w:abstractNumId w:val="1"/>
  </w:num>
  <w:num w:numId="75">
    <w:abstractNumId w:val="76"/>
  </w:num>
  <w:num w:numId="76">
    <w:abstractNumId w:val="13"/>
  </w:num>
  <w:num w:numId="77">
    <w:abstractNumId w:val="75"/>
  </w:num>
  <w:num w:numId="78">
    <w:abstractNumId w:val="73"/>
  </w:num>
  <w:num w:numId="79">
    <w:abstractNumId w:val="20"/>
  </w:num>
  <w:num w:numId="80">
    <w:abstractNumId w:val="10"/>
  </w:num>
  <w:num w:numId="81">
    <w:abstractNumId w:val="61"/>
  </w:num>
  <w:num w:numId="8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F1FFF"/>
    <w:rsid w:val="00124E53"/>
    <w:rsid w:val="001D6FE2"/>
    <w:rsid w:val="001F117D"/>
    <w:rsid w:val="002E329E"/>
    <w:rsid w:val="003009B4"/>
    <w:rsid w:val="003212FB"/>
    <w:rsid w:val="00324BD9"/>
    <w:rsid w:val="00351252"/>
    <w:rsid w:val="003A3CB0"/>
    <w:rsid w:val="00512599"/>
    <w:rsid w:val="005B4E82"/>
    <w:rsid w:val="005E743E"/>
    <w:rsid w:val="00603467"/>
    <w:rsid w:val="00683975"/>
    <w:rsid w:val="006A7765"/>
    <w:rsid w:val="006B5F5E"/>
    <w:rsid w:val="006D4ACE"/>
    <w:rsid w:val="00755D7B"/>
    <w:rsid w:val="00762FB0"/>
    <w:rsid w:val="00787B64"/>
    <w:rsid w:val="00795E42"/>
    <w:rsid w:val="007971D2"/>
    <w:rsid w:val="00834FD7"/>
    <w:rsid w:val="00846841"/>
    <w:rsid w:val="00864014"/>
    <w:rsid w:val="00865AD3"/>
    <w:rsid w:val="008B1476"/>
    <w:rsid w:val="008F1811"/>
    <w:rsid w:val="008F568F"/>
    <w:rsid w:val="00907CCF"/>
    <w:rsid w:val="00961719"/>
    <w:rsid w:val="0099669F"/>
    <w:rsid w:val="009B3175"/>
    <w:rsid w:val="009C5AEE"/>
    <w:rsid w:val="009E5A27"/>
    <w:rsid w:val="009E61BB"/>
    <w:rsid w:val="00A078E7"/>
    <w:rsid w:val="00A26FC5"/>
    <w:rsid w:val="00A36130"/>
    <w:rsid w:val="00AC3B52"/>
    <w:rsid w:val="00AF5803"/>
    <w:rsid w:val="00B76128"/>
    <w:rsid w:val="00B85D11"/>
    <w:rsid w:val="00B91176"/>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42D4F2"/>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6"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w:qFormat="1"/>
    <w:lsdException w:name="List 2" w:qFormat="1"/>
    <w:lsdException w:name="List Bulle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uiPriority w:val="9"/>
    <w:qFormat/>
    <w:rsid w:val="00F2627B"/>
    <w:rPr>
      <w:rFonts w:ascii="Times New Roman" w:hAnsi="Times New Roman"/>
      <w:b/>
      <w:sz w:val="28"/>
    </w:rPr>
  </w:style>
  <w:style w:type="character" w:customStyle="1" w:styleId="60">
    <w:name w:val="标题 6 字符"/>
    <w:basedOn w:val="a8"/>
    <w:link w:val="6"/>
    <w:uiPriority w:val="9"/>
    <w:qFormat/>
    <w:rsid w:val="00F2627B"/>
    <w:rPr>
      <w:rFonts w:ascii="Arial" w:eastAsia="黑体" w:hAnsi="Arial"/>
      <w:b/>
      <w:sz w:val="24"/>
    </w:rPr>
  </w:style>
  <w:style w:type="character" w:customStyle="1" w:styleId="70">
    <w:name w:val="标题 7 字符"/>
    <w:basedOn w:val="a8"/>
    <w:link w:val="7"/>
    <w:uiPriority w:val="9"/>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uiPriority w:val="9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uiPriority w:val="99"/>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uiPriority w:val="99"/>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uiPriority w:val="99"/>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link w:val="1Char1"/>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uiPriority w:val="99"/>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uiPriority w:val="99"/>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0">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uiPriority w:val="34"/>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uiPriority w:val="99"/>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uiPriority w:val="99"/>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uiPriority w:val="99"/>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uiPriority w:val="99"/>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uiPriority w:val="99"/>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uiPriority w:val="34"/>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uiPriority w:val="99"/>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uiPriority w:val="9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3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uiPriority w:val="9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0">
    <w:name w:val="无间隔1"/>
    <w:qFormat/>
    <w:rsid w:val="001D6FE2"/>
    <w:pPr>
      <w:widowControl w:val="0"/>
      <w:jc w:val="both"/>
    </w:pPr>
    <w:rPr>
      <w:rFonts w:ascii="Times New Roman" w:hAnsi="Times New Roman"/>
      <w:kern w:val="2"/>
      <w:sz w:val="21"/>
      <w:szCs w:val="24"/>
    </w:rPr>
  </w:style>
  <w:style w:type="paragraph" w:customStyle="1" w:styleId="111">
    <w:name w:val="列出段落11"/>
    <w:basedOn w:val="a6"/>
    <w:uiPriority w:val="34"/>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a"/>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 w:type="paragraph" w:styleId="affffe">
    <w:basedOn w:val="a9"/>
    <w:next w:val="1-2"/>
    <w:qFormat/>
    <w:rsid w:val="006A7765"/>
    <w:rPr>
      <w:rFonts w:ascii="Times New Roman" w:hAnsi="Times New Roman"/>
      <w:kern w:val="2"/>
      <w:sz w:val="21"/>
      <w:szCs w:val="24"/>
    </w:rPr>
  </w:style>
  <w:style w:type="character" w:customStyle="1" w:styleId="A2Char">
    <w:name w:val="A2 Char"/>
    <w:link w:val="A20"/>
    <w:qFormat/>
    <w:rsid w:val="006A7765"/>
    <w:rPr>
      <w:rFonts w:ascii="Arial" w:eastAsia="黑体" w:hAnsi="Arial"/>
      <w:b/>
      <w:bCs/>
      <w:sz w:val="28"/>
      <w:szCs w:val="32"/>
      <w:lang w:val="zh-CN"/>
    </w:rPr>
  </w:style>
  <w:style w:type="character" w:customStyle="1" w:styleId="2Char0">
    <w:name w:val="正文首行缩进 2 Char"/>
    <w:qFormat/>
    <w:rsid w:val="006A7765"/>
    <w:rPr>
      <w:rFonts w:eastAsia="宋体"/>
      <w:kern w:val="2"/>
      <w:sz w:val="24"/>
      <w:szCs w:val="24"/>
      <w:lang w:val="en-US" w:eastAsia="zh-CN" w:bidi="ar-SA"/>
    </w:rPr>
  </w:style>
  <w:style w:type="character" w:customStyle="1" w:styleId="3Char0">
    <w:name w:val="正文文本缩进 3 Char"/>
    <w:qFormat/>
    <w:rsid w:val="006A7765"/>
    <w:rPr>
      <w:rFonts w:ascii="宋体"/>
      <w:sz w:val="24"/>
    </w:rPr>
  </w:style>
  <w:style w:type="character" w:customStyle="1" w:styleId="1CharCharCharChar0">
    <w:name w:val="标题 1 Char Char Char Char"/>
    <w:qFormat/>
    <w:rsid w:val="006A7765"/>
    <w:rPr>
      <w:rFonts w:eastAsia="宋体"/>
      <w:b/>
      <w:bCs/>
      <w:kern w:val="44"/>
      <w:sz w:val="44"/>
      <w:szCs w:val="44"/>
      <w:lang w:val="en-US" w:eastAsia="zh-CN" w:bidi="ar-SA"/>
    </w:rPr>
  </w:style>
  <w:style w:type="character" w:customStyle="1" w:styleId="Char13">
    <w:name w:val="批注框文本 Char1"/>
    <w:uiPriority w:val="99"/>
    <w:semiHidden/>
    <w:rsid w:val="006A7765"/>
    <w:rPr>
      <w:rFonts w:ascii="Times New Roman" w:eastAsia="宋体" w:hAnsi="Times New Roman" w:cs="Times New Roman"/>
      <w:sz w:val="18"/>
      <w:szCs w:val="18"/>
    </w:rPr>
  </w:style>
  <w:style w:type="character" w:customStyle="1" w:styleId="Chard">
    <w:name w:val="副标题 Char"/>
    <w:link w:val="afffff"/>
    <w:qFormat/>
    <w:rsid w:val="006A7765"/>
    <w:rPr>
      <w:rFonts w:ascii="Calibri Light" w:hAnsi="Calibri Light" w:cs="黑体"/>
      <w:b/>
      <w:bCs/>
      <w:kern w:val="28"/>
      <w:sz w:val="32"/>
      <w:szCs w:val="32"/>
    </w:rPr>
  </w:style>
  <w:style w:type="character" w:customStyle="1" w:styleId="Char14">
    <w:name w:val="日期 Char1"/>
    <w:uiPriority w:val="99"/>
    <w:qFormat/>
    <w:rsid w:val="006A7765"/>
    <w:rPr>
      <w:rFonts w:ascii="Times New Roman" w:eastAsia="宋体" w:hAnsi="Times New Roman" w:cs="Times New Roman"/>
      <w:szCs w:val="24"/>
    </w:rPr>
  </w:style>
  <w:style w:type="character" w:customStyle="1" w:styleId="Char15">
    <w:name w:val="批注主题 Char1"/>
    <w:uiPriority w:val="99"/>
    <w:semiHidden/>
    <w:rsid w:val="006A7765"/>
    <w:rPr>
      <w:rFonts w:ascii="Times New Roman" w:eastAsia="宋体" w:hAnsi="Times New Roman" w:cs="Times New Roman"/>
      <w:b/>
      <w:bCs/>
      <w:szCs w:val="24"/>
    </w:rPr>
  </w:style>
  <w:style w:type="character" w:customStyle="1" w:styleId="2Char1">
    <w:name w:val="正文文本缩进 2 Char"/>
    <w:qFormat/>
    <w:rsid w:val="006A7765"/>
    <w:rPr>
      <w:rFonts w:ascii="仿宋_GB2312" w:eastAsia="仿宋_GB2312"/>
      <w:kern w:val="2"/>
      <w:sz w:val="24"/>
      <w:szCs w:val="24"/>
    </w:rPr>
  </w:style>
  <w:style w:type="character" w:customStyle="1" w:styleId="Char16">
    <w:name w:val="称呼 Char1"/>
    <w:qFormat/>
    <w:locked/>
    <w:rsid w:val="006A7765"/>
    <w:rPr>
      <w:kern w:val="2"/>
      <w:sz w:val="24"/>
      <w:lang w:val="zh-CN"/>
    </w:rPr>
  </w:style>
  <w:style w:type="character" w:customStyle="1" w:styleId="apple-converted-space">
    <w:name w:val="apple-converted-space"/>
    <w:qFormat/>
    <w:rsid w:val="006A7765"/>
    <w:rPr>
      <w:rFonts w:cs="Times New Roman"/>
    </w:rPr>
  </w:style>
  <w:style w:type="character" w:customStyle="1" w:styleId="1f1">
    <w:name w:val="正文文本缩进 字符1"/>
    <w:qFormat/>
    <w:rsid w:val="006A7765"/>
    <w:rPr>
      <w:rFonts w:eastAsia="宋体"/>
      <w:sz w:val="24"/>
      <w:szCs w:val="24"/>
    </w:rPr>
  </w:style>
  <w:style w:type="character" w:customStyle="1" w:styleId="HTMLChar1">
    <w:name w:val="HTML 预设格式 Char1"/>
    <w:uiPriority w:val="99"/>
    <w:semiHidden/>
    <w:rsid w:val="006A7765"/>
    <w:rPr>
      <w:rFonts w:ascii="Courier New" w:eastAsia="宋体" w:hAnsi="Courier New" w:cs="Courier New"/>
      <w:sz w:val="20"/>
      <w:szCs w:val="20"/>
    </w:rPr>
  </w:style>
  <w:style w:type="character" w:customStyle="1" w:styleId="Char31">
    <w:name w:val="正文文本缩进 Char3"/>
    <w:uiPriority w:val="99"/>
    <w:semiHidden/>
    <w:rsid w:val="006A7765"/>
    <w:rPr>
      <w:rFonts w:ascii="Times New Roman" w:eastAsia="宋体" w:hAnsi="Times New Roman" w:cs="Times New Roman"/>
      <w:szCs w:val="24"/>
    </w:rPr>
  </w:style>
  <w:style w:type="character" w:customStyle="1" w:styleId="4Char">
    <w:name w:val="标题 4 Char"/>
    <w:qFormat/>
    <w:rsid w:val="006A7765"/>
    <w:rPr>
      <w:sz w:val="24"/>
    </w:rPr>
  </w:style>
  <w:style w:type="character" w:customStyle="1" w:styleId="150">
    <w:name w:val="15"/>
    <w:qFormat/>
    <w:rsid w:val="006A7765"/>
    <w:rPr>
      <w:rFonts w:ascii="宋体" w:eastAsia="宋体" w:hAnsi="宋体" w:hint="eastAsia"/>
      <w:color w:val="000000"/>
      <w:sz w:val="20"/>
      <w:szCs w:val="20"/>
    </w:rPr>
  </w:style>
  <w:style w:type="character" w:customStyle="1" w:styleId="210">
    <w:name w:val="标题 2 字符1"/>
    <w:qFormat/>
    <w:locked/>
    <w:rsid w:val="006A7765"/>
    <w:rPr>
      <w:rFonts w:ascii="Arial" w:eastAsia="宋体" w:hAnsi="Arial" w:cs="Times New Roman"/>
      <w:b/>
      <w:bCs/>
      <w:sz w:val="28"/>
      <w:szCs w:val="32"/>
    </w:rPr>
  </w:style>
  <w:style w:type="character" w:customStyle="1" w:styleId="3Char1">
    <w:name w:val="标题 3 Char1"/>
    <w:qFormat/>
    <w:rsid w:val="006A7765"/>
    <w:rPr>
      <w:rFonts w:ascii="宋体" w:eastAsia="宋体"/>
      <w:b/>
      <w:sz w:val="24"/>
      <w:u w:val="single"/>
      <w:lang w:val="en-US" w:eastAsia="zh-CN" w:bidi="ar-SA"/>
    </w:rPr>
  </w:style>
  <w:style w:type="character" w:customStyle="1" w:styleId="afffff0">
    <w:name w:val="样式 宋体 四号"/>
    <w:qFormat/>
    <w:rsid w:val="006A7765"/>
    <w:rPr>
      <w:rFonts w:ascii="宋体" w:eastAsia="仿宋_GB2312" w:hAnsi="宋体" w:hint="eastAsia"/>
      <w:sz w:val="28"/>
    </w:rPr>
  </w:style>
  <w:style w:type="character" w:customStyle="1" w:styleId="310">
    <w:name w:val="标题 3 字符1"/>
    <w:qFormat/>
    <w:locked/>
    <w:rsid w:val="006A7765"/>
    <w:rPr>
      <w:rFonts w:ascii="Times New Roman" w:eastAsia="宋体" w:hAnsi="Times New Roman" w:cs="Times New Roman"/>
      <w:b/>
      <w:bCs/>
      <w:sz w:val="32"/>
      <w:szCs w:val="32"/>
    </w:rPr>
  </w:style>
  <w:style w:type="character" w:customStyle="1" w:styleId="Chare">
    <w:name w:val="称呼 Char"/>
    <w:qFormat/>
    <w:rsid w:val="006A7765"/>
    <w:rPr>
      <w:rFonts w:ascii="Times New Roman" w:eastAsia="宋体" w:hAnsi="Times New Roman" w:cs="Times New Roman"/>
      <w:szCs w:val="24"/>
    </w:rPr>
  </w:style>
  <w:style w:type="character" w:customStyle="1" w:styleId="Char23">
    <w:name w:val="标题 Char2"/>
    <w:uiPriority w:val="10"/>
    <w:rsid w:val="006A7765"/>
    <w:rPr>
      <w:rFonts w:ascii="Cambria" w:eastAsia="宋体" w:hAnsi="Cambria" w:cs="Times New Roman"/>
      <w:b/>
      <w:bCs/>
      <w:sz w:val="32"/>
      <w:szCs w:val="32"/>
    </w:rPr>
  </w:style>
  <w:style w:type="character" w:customStyle="1" w:styleId="3Char10">
    <w:name w:val="正文文本 3 Char1"/>
    <w:uiPriority w:val="99"/>
    <w:semiHidden/>
    <w:rsid w:val="006A7765"/>
    <w:rPr>
      <w:rFonts w:ascii="Times New Roman" w:eastAsia="宋体" w:hAnsi="Times New Roman" w:cs="Times New Roman"/>
      <w:sz w:val="16"/>
      <w:szCs w:val="16"/>
    </w:rPr>
  </w:style>
  <w:style w:type="character" w:customStyle="1" w:styleId="middle1">
    <w:name w:val="middle1"/>
    <w:qFormat/>
    <w:rsid w:val="006A7765"/>
    <w:rPr>
      <w:rFonts w:hint="default"/>
      <w:sz w:val="21"/>
      <w:szCs w:val="21"/>
    </w:rPr>
  </w:style>
  <w:style w:type="character" w:customStyle="1" w:styleId="cf21">
    <w:name w:val="cf21"/>
    <w:qFormat/>
    <w:rsid w:val="006A7765"/>
    <w:rPr>
      <w:rFonts w:ascii="Microsoft YaHei UI" w:eastAsia="Microsoft YaHei UI" w:hAnsi="Microsoft YaHei UI" w:hint="eastAsia"/>
      <w:sz w:val="18"/>
      <w:szCs w:val="18"/>
      <w:shd w:val="clear" w:color="auto" w:fill="FFFFFF"/>
    </w:rPr>
  </w:style>
  <w:style w:type="character" w:customStyle="1" w:styleId="Char17">
    <w:name w:val="页眉 Char1"/>
    <w:qFormat/>
    <w:rsid w:val="006A7765"/>
    <w:rPr>
      <w:rFonts w:eastAsia="宋体"/>
      <w:kern w:val="2"/>
      <w:sz w:val="18"/>
      <w:szCs w:val="18"/>
      <w:lang w:val="en-US" w:eastAsia="zh-CN" w:bidi="ar-SA"/>
    </w:rPr>
  </w:style>
  <w:style w:type="character" w:customStyle="1" w:styleId="Charf">
    <w:name w:val="日期 Char"/>
    <w:qFormat/>
    <w:rsid w:val="006A7765"/>
    <w:rPr>
      <w:rFonts w:ascii="仿宋_GB2312" w:eastAsia="仿宋_GB2312" w:hAnsi="宋体"/>
      <w:color w:val="000000"/>
      <w:kern w:val="2"/>
      <w:sz w:val="24"/>
      <w:szCs w:val="24"/>
    </w:rPr>
  </w:style>
  <w:style w:type="character" w:customStyle="1" w:styleId="3Char2">
    <w:name w:val="正文文本 3 Char"/>
    <w:qFormat/>
    <w:rsid w:val="006A7765"/>
    <w:rPr>
      <w:kern w:val="2"/>
      <w:sz w:val="16"/>
      <w:szCs w:val="16"/>
    </w:rPr>
  </w:style>
  <w:style w:type="character" w:customStyle="1" w:styleId="cf11">
    <w:name w:val="cf11"/>
    <w:qFormat/>
    <w:rsid w:val="006A7765"/>
    <w:rPr>
      <w:rFonts w:ascii="Microsoft YaHei UI" w:eastAsia="Microsoft YaHei UI" w:hAnsi="Microsoft YaHei UI" w:hint="eastAsia"/>
      <w:sz w:val="18"/>
      <w:szCs w:val="18"/>
    </w:rPr>
  </w:style>
  <w:style w:type="character" w:customStyle="1" w:styleId="Charf0">
    <w:name w:val="文档结构图 Char"/>
    <w:qFormat/>
    <w:rsid w:val="006A7765"/>
    <w:rPr>
      <w:kern w:val="2"/>
      <w:sz w:val="21"/>
      <w:szCs w:val="24"/>
      <w:shd w:val="clear" w:color="auto" w:fill="000080"/>
    </w:rPr>
  </w:style>
  <w:style w:type="character" w:customStyle="1" w:styleId="CharCharCharCharChar">
    <w:name w:val="Char Char Char Char Char"/>
    <w:qFormat/>
    <w:rsid w:val="006A7765"/>
    <w:rPr>
      <w:rFonts w:ascii="宋体" w:eastAsia="宋体" w:hAnsi="宋体" w:hint="eastAsia"/>
      <w:kern w:val="2"/>
      <w:sz w:val="24"/>
      <w:szCs w:val="24"/>
      <w:lang w:val="en-US" w:eastAsia="zh-CN" w:bidi="ar-SA"/>
    </w:rPr>
  </w:style>
  <w:style w:type="character" w:customStyle="1" w:styleId="2Char2">
    <w:name w:val="正文文本 2 Char"/>
    <w:link w:val="2f1"/>
    <w:qFormat/>
    <w:rsid w:val="006A7765"/>
    <w:rPr>
      <w:rFonts w:ascii="幼圆" w:eastAsia="幼圆"/>
      <w:kern w:val="2"/>
      <w:sz w:val="24"/>
      <w:szCs w:val="24"/>
    </w:rPr>
  </w:style>
  <w:style w:type="character" w:customStyle="1" w:styleId="Charf1">
    <w:name w:val="批注框文本 Char"/>
    <w:qFormat/>
    <w:rsid w:val="006A7765"/>
    <w:rPr>
      <w:kern w:val="2"/>
      <w:sz w:val="18"/>
      <w:szCs w:val="18"/>
    </w:rPr>
  </w:style>
  <w:style w:type="character" w:customStyle="1" w:styleId="Parahead">
    <w:name w:val="Para head"/>
    <w:qFormat/>
    <w:rsid w:val="006A7765"/>
    <w:rPr>
      <w:rFonts w:ascii="Arial" w:eastAsia="Times New Roman" w:hAnsi="Arial" w:cs="Arial" w:hint="default"/>
      <w:sz w:val="20"/>
    </w:rPr>
  </w:style>
  <w:style w:type="character" w:customStyle="1" w:styleId="112">
    <w:name w:val="标题 1 字符1"/>
    <w:qFormat/>
    <w:locked/>
    <w:rsid w:val="006A7765"/>
    <w:rPr>
      <w:rFonts w:ascii="Times New Roman" w:eastAsia="宋体" w:hAnsi="Times New Roman" w:cs="Times New Roman"/>
      <w:b/>
      <w:bCs/>
      <w:sz w:val="28"/>
      <w:szCs w:val="44"/>
    </w:rPr>
  </w:style>
  <w:style w:type="character" w:customStyle="1" w:styleId="Char24">
    <w:name w:val="纯文本 Char2"/>
    <w:uiPriority w:val="99"/>
    <w:semiHidden/>
    <w:rsid w:val="006A7765"/>
    <w:rPr>
      <w:rFonts w:ascii="宋体" w:eastAsia="宋体" w:hAnsi="Courier New" w:cs="Courier New"/>
      <w:szCs w:val="21"/>
    </w:rPr>
  </w:style>
  <w:style w:type="character" w:customStyle="1" w:styleId="Char25">
    <w:name w:val="副标题 Char2"/>
    <w:uiPriority w:val="11"/>
    <w:qFormat/>
    <w:rsid w:val="006A7765"/>
    <w:rPr>
      <w:rFonts w:ascii="Cambria" w:eastAsia="宋体" w:hAnsi="Cambria" w:cs="黑体"/>
      <w:b/>
      <w:bCs/>
      <w:kern w:val="28"/>
      <w:sz w:val="32"/>
      <w:szCs w:val="32"/>
    </w:rPr>
  </w:style>
  <w:style w:type="character" w:customStyle="1" w:styleId="Char18">
    <w:name w:val="副标题 Char1"/>
    <w:qFormat/>
    <w:rsid w:val="006A7765"/>
    <w:rPr>
      <w:rFonts w:ascii="Calibri Light" w:eastAsia="宋体" w:hAnsi="Calibri Light" w:cs="Times New Roman"/>
      <w:b/>
      <w:bCs/>
      <w:kern w:val="28"/>
      <w:sz w:val="32"/>
      <w:szCs w:val="32"/>
    </w:rPr>
  </w:style>
  <w:style w:type="character" w:customStyle="1" w:styleId="2Char10">
    <w:name w:val="正文文本缩进 2 Char1"/>
    <w:qFormat/>
    <w:rsid w:val="006A7765"/>
    <w:rPr>
      <w:rFonts w:ascii="Times New Roman" w:eastAsia="宋体" w:hAnsi="Times New Roman" w:cs="Times New Roman"/>
      <w:szCs w:val="24"/>
    </w:rPr>
  </w:style>
  <w:style w:type="character" w:customStyle="1" w:styleId="2f2">
    <w:name w:val="批注文字 字符2"/>
    <w:uiPriority w:val="99"/>
    <w:qFormat/>
    <w:rsid w:val="006A7765"/>
    <w:rPr>
      <w:szCs w:val="24"/>
    </w:rPr>
  </w:style>
  <w:style w:type="character" w:customStyle="1" w:styleId="211">
    <w:name w:val="正文文本缩进 2 字符1"/>
    <w:qFormat/>
    <w:rsid w:val="006A7765"/>
    <w:rPr>
      <w:rFonts w:ascii="仿宋_GB2312" w:eastAsia="仿宋_GB2312"/>
      <w:sz w:val="24"/>
      <w:szCs w:val="24"/>
    </w:rPr>
  </w:style>
  <w:style w:type="character" w:customStyle="1" w:styleId="1f2">
    <w:name w:val="批注主题 字符1"/>
    <w:qFormat/>
    <w:rsid w:val="006A7765"/>
    <w:rPr>
      <w:rFonts w:ascii="Times New Roman" w:eastAsia="宋体" w:hAnsi="Times New Roman" w:cs="Times New Roman"/>
      <w:b/>
      <w:bCs/>
      <w:szCs w:val="24"/>
    </w:rPr>
  </w:style>
  <w:style w:type="character" w:customStyle="1" w:styleId="font41">
    <w:name w:val="font41"/>
    <w:qFormat/>
    <w:rsid w:val="006A7765"/>
    <w:rPr>
      <w:rFonts w:ascii="宋体" w:eastAsia="宋体" w:hAnsi="宋体" w:cs="宋体" w:hint="eastAsia"/>
      <w:color w:val="000000"/>
      <w:sz w:val="21"/>
      <w:szCs w:val="21"/>
      <w:u w:val="none"/>
    </w:rPr>
  </w:style>
  <w:style w:type="character" w:customStyle="1" w:styleId="Char19">
    <w:name w:val="列出段落 Char1"/>
    <w:uiPriority w:val="34"/>
    <w:qFormat/>
    <w:rsid w:val="006A7765"/>
    <w:rPr>
      <w:rFonts w:ascii="Calibri" w:eastAsia="宋体" w:hAnsi="Calibri"/>
      <w:kern w:val="2"/>
      <w:sz w:val="21"/>
      <w:szCs w:val="22"/>
      <w:lang w:val="en-US" w:eastAsia="zh-CN" w:bidi="ar-SA"/>
    </w:rPr>
  </w:style>
  <w:style w:type="character" w:customStyle="1" w:styleId="311">
    <w:name w:val="正文文本缩进 3 字符1"/>
    <w:qFormat/>
    <w:rsid w:val="006A7765"/>
    <w:rPr>
      <w:rFonts w:ascii="宋体"/>
      <w:sz w:val="24"/>
    </w:rPr>
  </w:style>
  <w:style w:type="character" w:customStyle="1" w:styleId="1Char1">
    <w:name w:val="目录 1 Char1"/>
    <w:link w:val="14"/>
    <w:uiPriority w:val="39"/>
    <w:qFormat/>
    <w:locked/>
    <w:rsid w:val="006A7765"/>
    <w:rPr>
      <w:rFonts w:ascii="宋体" w:hAnsi="宋体"/>
      <w:b/>
      <w:kern w:val="2"/>
      <w:sz w:val="24"/>
      <w:szCs w:val="24"/>
    </w:rPr>
  </w:style>
  <w:style w:type="character" w:customStyle="1" w:styleId="1Char0">
    <w:name w:val="标题 1 Char"/>
    <w:qFormat/>
    <w:rsid w:val="006A7765"/>
    <w:rPr>
      <w:rFonts w:ascii="宋体"/>
      <w:b/>
      <w:kern w:val="44"/>
      <w:sz w:val="32"/>
    </w:rPr>
  </w:style>
  <w:style w:type="character" w:customStyle="1" w:styleId="Char1a">
    <w:name w:val="批注文字 Char1"/>
    <w:uiPriority w:val="99"/>
    <w:qFormat/>
    <w:rsid w:val="006A7765"/>
    <w:rPr>
      <w:kern w:val="2"/>
      <w:sz w:val="21"/>
      <w:szCs w:val="24"/>
    </w:rPr>
  </w:style>
  <w:style w:type="character" w:customStyle="1" w:styleId="1f3">
    <w:name w:val="页眉 字符1"/>
    <w:uiPriority w:val="99"/>
    <w:qFormat/>
    <w:rsid w:val="006A7765"/>
    <w:rPr>
      <w:sz w:val="18"/>
      <w:szCs w:val="18"/>
    </w:rPr>
  </w:style>
  <w:style w:type="character" w:customStyle="1" w:styleId="5Char">
    <w:name w:val="标题 5 Char"/>
    <w:qFormat/>
    <w:rsid w:val="006A7765"/>
    <w:rPr>
      <w:b/>
      <w:sz w:val="28"/>
    </w:rPr>
  </w:style>
  <w:style w:type="character" w:customStyle="1" w:styleId="Char26">
    <w:name w:val="批注文字 Char2"/>
    <w:uiPriority w:val="99"/>
    <w:semiHidden/>
    <w:rsid w:val="006A7765"/>
    <w:rPr>
      <w:rFonts w:ascii="Times New Roman" w:eastAsia="宋体" w:hAnsi="Times New Roman" w:cs="Times New Roman"/>
      <w:szCs w:val="24"/>
    </w:rPr>
  </w:style>
  <w:style w:type="character" w:customStyle="1" w:styleId="7Char">
    <w:name w:val="标题 7 Char"/>
    <w:qFormat/>
    <w:rsid w:val="006A7765"/>
    <w:rPr>
      <w:b/>
      <w:sz w:val="24"/>
    </w:rPr>
  </w:style>
  <w:style w:type="character" w:customStyle="1" w:styleId="TitleChar">
    <w:name w:val="Title Char"/>
    <w:uiPriority w:val="99"/>
    <w:qFormat/>
    <w:locked/>
    <w:rsid w:val="006A7765"/>
    <w:rPr>
      <w:rFonts w:ascii="Arial" w:hAnsi="Arial" w:cs="Arial"/>
      <w:b/>
      <w:bCs/>
      <w:sz w:val="32"/>
      <w:szCs w:val="32"/>
    </w:rPr>
  </w:style>
  <w:style w:type="character" w:customStyle="1" w:styleId="HTMLChar">
    <w:name w:val="HTML 预设格式 Char"/>
    <w:qFormat/>
    <w:rsid w:val="006A7765"/>
    <w:rPr>
      <w:rFonts w:ascii="宋体" w:hAnsi="宋体" w:cs="宋体"/>
      <w:sz w:val="24"/>
      <w:szCs w:val="24"/>
    </w:rPr>
  </w:style>
  <w:style w:type="character" w:customStyle="1" w:styleId="font51">
    <w:name w:val="font51"/>
    <w:qFormat/>
    <w:rsid w:val="006A7765"/>
    <w:rPr>
      <w:rFonts w:ascii="Arial" w:hAnsi="Arial" w:cs="Arial"/>
      <w:b/>
      <w:color w:val="000000"/>
      <w:sz w:val="21"/>
      <w:szCs w:val="21"/>
      <w:u w:val="none"/>
    </w:rPr>
  </w:style>
  <w:style w:type="character" w:customStyle="1" w:styleId="Char1b">
    <w:name w:val="页脚 Char1"/>
    <w:uiPriority w:val="99"/>
    <w:qFormat/>
    <w:rsid w:val="006A7765"/>
    <w:rPr>
      <w:rFonts w:ascii="宋体" w:eastAsia="宋体"/>
      <w:sz w:val="18"/>
      <w:lang w:val="en-US" w:eastAsia="zh-CN" w:bidi="ar-SA"/>
    </w:rPr>
  </w:style>
  <w:style w:type="character" w:customStyle="1" w:styleId="px10">
    <w:name w:val="px_10"/>
    <w:qFormat/>
    <w:rsid w:val="006A7765"/>
  </w:style>
  <w:style w:type="character" w:customStyle="1" w:styleId="Char1c">
    <w:name w:val="标题 Char1"/>
    <w:qFormat/>
    <w:rsid w:val="006A7765"/>
    <w:rPr>
      <w:b/>
      <w:kern w:val="2"/>
      <w:sz w:val="32"/>
    </w:rPr>
  </w:style>
  <w:style w:type="character" w:customStyle="1" w:styleId="1Char2">
    <w:name w:val="目录 1 Char"/>
    <w:qFormat/>
    <w:rsid w:val="006A7765"/>
    <w:rPr>
      <w:rFonts w:ascii="华文新魏" w:eastAsia="华文新魏" w:hint="eastAsia"/>
      <w:b/>
      <w:bCs/>
      <w:iCs/>
      <w:kern w:val="2"/>
      <w:sz w:val="48"/>
      <w:szCs w:val="48"/>
      <w:lang w:val="en-US" w:eastAsia="zh-CN" w:bidi="ar-SA"/>
    </w:rPr>
  </w:style>
  <w:style w:type="character" w:customStyle="1" w:styleId="1f4">
    <w:name w:val="批注框文本 字符1"/>
    <w:uiPriority w:val="99"/>
    <w:qFormat/>
    <w:locked/>
    <w:rsid w:val="006A7765"/>
    <w:rPr>
      <w:rFonts w:ascii="Times New Roman" w:eastAsia="宋体" w:hAnsi="Times New Roman" w:cs="Times New Roman"/>
      <w:sz w:val="18"/>
      <w:szCs w:val="18"/>
      <w:lang w:val="zh-CN"/>
    </w:rPr>
  </w:style>
  <w:style w:type="character" w:customStyle="1" w:styleId="Charf2">
    <w:name w:val="批注主题 Char"/>
    <w:qFormat/>
    <w:rsid w:val="006A7765"/>
    <w:rPr>
      <w:rFonts w:ascii="Times New Roman" w:eastAsia="宋体" w:hAnsi="Times New Roman" w:cs="Times New Roman"/>
      <w:b/>
      <w:bCs/>
      <w:kern w:val="2"/>
      <w:sz w:val="21"/>
      <w:szCs w:val="24"/>
      <w:lang w:val="en-US" w:eastAsia="zh-CN" w:bidi="ar-SA"/>
    </w:rPr>
  </w:style>
  <w:style w:type="character" w:customStyle="1" w:styleId="2Char11">
    <w:name w:val="标题 2 Char1"/>
    <w:qFormat/>
    <w:rsid w:val="006A7765"/>
    <w:rPr>
      <w:rFonts w:ascii="Arial" w:eastAsia="黑体" w:hAnsi="Arial"/>
      <w:b/>
      <w:sz w:val="30"/>
      <w:lang w:val="en-US" w:eastAsia="zh-CN" w:bidi="ar-SA"/>
    </w:rPr>
  </w:style>
  <w:style w:type="character" w:customStyle="1" w:styleId="1Char3">
    <w:name w:val="样式1 Char"/>
    <w:link w:val="1f5"/>
    <w:qFormat/>
    <w:rsid w:val="006A7765"/>
    <w:rPr>
      <w:rFonts w:ascii="宋体" w:hAnsi="宋体"/>
      <w:b/>
      <w:sz w:val="24"/>
    </w:rPr>
  </w:style>
  <w:style w:type="character" w:customStyle="1" w:styleId="Char1d">
    <w:name w:val="正文文本 Char1"/>
    <w:uiPriority w:val="99"/>
    <w:qFormat/>
    <w:rsid w:val="006A7765"/>
    <w:rPr>
      <w:rFonts w:ascii="Times New Roman" w:eastAsia="宋体" w:hAnsi="Times New Roman" w:cs="Times New Roman"/>
      <w:szCs w:val="24"/>
    </w:rPr>
  </w:style>
  <w:style w:type="character" w:customStyle="1" w:styleId="A3Char">
    <w:name w:val="A3 Char"/>
    <w:link w:val="A30"/>
    <w:qFormat/>
    <w:rsid w:val="006A7765"/>
    <w:rPr>
      <w:rFonts w:ascii="Cambria" w:hAnsi="Cambria"/>
      <w:b/>
      <w:bCs/>
      <w:sz w:val="24"/>
      <w:szCs w:val="32"/>
      <w:lang w:val="zh-CN"/>
    </w:rPr>
  </w:style>
  <w:style w:type="character" w:customStyle="1" w:styleId="GB23120">
    <w:name w:val="样式 楷体_GB2312"/>
    <w:qFormat/>
    <w:rsid w:val="006A7765"/>
    <w:rPr>
      <w:rFonts w:ascii="楷体_GB2312" w:eastAsia="楷体_GB2312" w:hAnsi="楷体_GB2312" w:hint="eastAsia"/>
    </w:rPr>
  </w:style>
  <w:style w:type="character" w:customStyle="1" w:styleId="cf01">
    <w:name w:val="cf01"/>
    <w:qFormat/>
    <w:rsid w:val="006A7765"/>
    <w:rPr>
      <w:rFonts w:ascii="Microsoft YaHei UI" w:eastAsia="Microsoft YaHei UI" w:hAnsi="Microsoft YaHei UI" w:hint="eastAsia"/>
      <w:sz w:val="18"/>
      <w:szCs w:val="18"/>
    </w:rPr>
  </w:style>
  <w:style w:type="character" w:customStyle="1" w:styleId="8Char">
    <w:name w:val="标题 8 Char"/>
    <w:qFormat/>
    <w:rsid w:val="006A7765"/>
    <w:rPr>
      <w:rFonts w:ascii="Arial" w:eastAsia="黑体" w:hAnsi="Arial"/>
      <w:sz w:val="24"/>
    </w:rPr>
  </w:style>
  <w:style w:type="character" w:customStyle="1" w:styleId="font81">
    <w:name w:val="font81"/>
    <w:qFormat/>
    <w:rsid w:val="006A7765"/>
    <w:rPr>
      <w:rFonts w:ascii="宋体" w:eastAsia="宋体" w:hAnsi="宋体" w:cs="宋体" w:hint="eastAsia"/>
      <w:color w:val="000000"/>
      <w:sz w:val="21"/>
      <w:szCs w:val="21"/>
      <w:u w:val="none"/>
    </w:rPr>
  </w:style>
  <w:style w:type="character" w:customStyle="1" w:styleId="1f6">
    <w:name w:val="页脚 字符1"/>
    <w:uiPriority w:val="99"/>
    <w:qFormat/>
    <w:rsid w:val="006A7765"/>
    <w:rPr>
      <w:sz w:val="18"/>
      <w:szCs w:val="18"/>
    </w:rPr>
  </w:style>
  <w:style w:type="character" w:customStyle="1" w:styleId="TitleChar1">
    <w:name w:val="Title Char1"/>
    <w:uiPriority w:val="10"/>
    <w:qFormat/>
    <w:locked/>
    <w:rsid w:val="006A7765"/>
    <w:rPr>
      <w:rFonts w:ascii="Cambria" w:hAnsi="Cambria" w:cs="Cambria"/>
      <w:b/>
      <w:bCs/>
      <w:sz w:val="32"/>
      <w:szCs w:val="32"/>
    </w:rPr>
  </w:style>
  <w:style w:type="character" w:customStyle="1" w:styleId="1f7">
    <w:name w:val="文档结构图 字符1"/>
    <w:uiPriority w:val="99"/>
    <w:qFormat/>
    <w:rsid w:val="006A7765"/>
    <w:rPr>
      <w:szCs w:val="24"/>
      <w:shd w:val="clear" w:color="auto" w:fill="000080"/>
    </w:rPr>
  </w:style>
  <w:style w:type="character" w:customStyle="1" w:styleId="6Char">
    <w:name w:val="标题 6 Char"/>
    <w:qFormat/>
    <w:rsid w:val="006A7765"/>
    <w:rPr>
      <w:rFonts w:ascii="Arial" w:eastAsia="黑体" w:hAnsi="Arial"/>
      <w:b/>
      <w:sz w:val="24"/>
    </w:rPr>
  </w:style>
  <w:style w:type="character" w:customStyle="1" w:styleId="Charf3">
    <w:name w:val="正文首行缩进 Char"/>
    <w:uiPriority w:val="99"/>
    <w:qFormat/>
    <w:rsid w:val="006A7765"/>
    <w:rPr>
      <w:rFonts w:ascii="宋体" w:eastAsia="等线" w:hAnsi="宋体"/>
      <w:kern w:val="2"/>
      <w:sz w:val="24"/>
      <w:szCs w:val="24"/>
    </w:rPr>
  </w:style>
  <w:style w:type="character" w:customStyle="1" w:styleId="st1">
    <w:name w:val="st1"/>
    <w:qFormat/>
    <w:rsid w:val="006A7765"/>
  </w:style>
  <w:style w:type="character" w:customStyle="1" w:styleId="Char27">
    <w:name w:val="正文文本缩进 Char2"/>
    <w:qFormat/>
    <w:rsid w:val="006A7765"/>
    <w:rPr>
      <w:rFonts w:eastAsia="宋体"/>
      <w:kern w:val="2"/>
      <w:sz w:val="24"/>
      <w:szCs w:val="24"/>
      <w:lang w:val="en-US" w:eastAsia="zh-CN" w:bidi="ar-SA"/>
    </w:rPr>
  </w:style>
  <w:style w:type="character" w:customStyle="1" w:styleId="Charf4">
    <w:name w:val="正文文本 Char"/>
    <w:qFormat/>
    <w:rsid w:val="006A7765"/>
    <w:rPr>
      <w:rFonts w:ascii="宋体" w:hAnsi="宋体"/>
      <w:kern w:val="2"/>
      <w:sz w:val="24"/>
      <w:szCs w:val="24"/>
    </w:rPr>
  </w:style>
  <w:style w:type="character" w:customStyle="1" w:styleId="1f8">
    <w:name w:val="日期 字符1"/>
    <w:qFormat/>
    <w:rsid w:val="006A7765"/>
  </w:style>
  <w:style w:type="character" w:customStyle="1" w:styleId="Charf5">
    <w:name w:val="纯文本 Char"/>
    <w:qFormat/>
    <w:rsid w:val="006A7765"/>
    <w:rPr>
      <w:rFonts w:ascii="宋体" w:eastAsia="宋体" w:hAnsi="Courier New" w:cs="宋体" w:hint="eastAsia"/>
      <w:kern w:val="2"/>
      <w:sz w:val="21"/>
    </w:rPr>
  </w:style>
  <w:style w:type="character" w:customStyle="1" w:styleId="Char1e">
    <w:name w:val="正文缩进 Char1"/>
    <w:qFormat/>
    <w:rsid w:val="006A7765"/>
    <w:rPr>
      <w:rFonts w:ascii="宋体" w:eastAsia="宋体"/>
      <w:kern w:val="2"/>
      <w:sz w:val="24"/>
      <w:szCs w:val="24"/>
      <w:lang w:val="en-US" w:eastAsia="zh-CN" w:bidi="ar-SA"/>
    </w:rPr>
  </w:style>
  <w:style w:type="character" w:customStyle="1" w:styleId="2Char12">
    <w:name w:val="正文首行缩进 2 Char1"/>
    <w:uiPriority w:val="99"/>
    <w:semiHidden/>
    <w:rsid w:val="006A7765"/>
  </w:style>
  <w:style w:type="character" w:customStyle="1" w:styleId="3Char11">
    <w:name w:val="正文文本缩进 3 Char1"/>
    <w:qFormat/>
    <w:rsid w:val="006A7765"/>
    <w:rPr>
      <w:rFonts w:ascii="Times New Roman" w:eastAsia="宋体" w:hAnsi="Times New Roman" w:cs="Times New Roman"/>
      <w:sz w:val="16"/>
      <w:szCs w:val="16"/>
    </w:rPr>
  </w:style>
  <w:style w:type="character" w:customStyle="1" w:styleId="9Char">
    <w:name w:val="标题 9 Char"/>
    <w:qFormat/>
    <w:rsid w:val="006A7765"/>
    <w:rPr>
      <w:rFonts w:ascii="Arial" w:eastAsia="黑体" w:hAnsi="Arial"/>
      <w:sz w:val="21"/>
    </w:rPr>
  </w:style>
  <w:style w:type="character" w:customStyle="1" w:styleId="Char1f">
    <w:name w:val="文档结构图 Char1"/>
    <w:uiPriority w:val="99"/>
    <w:semiHidden/>
    <w:rsid w:val="006A7765"/>
    <w:rPr>
      <w:rFonts w:ascii="宋体" w:eastAsia="宋体" w:hAnsi="Times New Roman" w:cs="Times New Roman"/>
      <w:sz w:val="18"/>
      <w:szCs w:val="18"/>
    </w:rPr>
  </w:style>
  <w:style w:type="character" w:customStyle="1" w:styleId="hui3">
    <w:name w:val="hui3"/>
    <w:qFormat/>
    <w:rsid w:val="006A7765"/>
    <w:rPr>
      <w:color w:val="333333"/>
    </w:rPr>
  </w:style>
  <w:style w:type="paragraph" w:styleId="afffff">
    <w:name w:val="Subtitle"/>
    <w:basedOn w:val="a6"/>
    <w:next w:val="a6"/>
    <w:link w:val="Chard"/>
    <w:qFormat/>
    <w:rsid w:val="006A7765"/>
    <w:pPr>
      <w:spacing w:before="240" w:after="60" w:line="312" w:lineRule="auto"/>
      <w:jc w:val="center"/>
      <w:outlineLvl w:val="1"/>
    </w:pPr>
    <w:rPr>
      <w:rFonts w:ascii="Calibri Light" w:hAnsi="Calibri Light" w:cs="黑体"/>
      <w:b/>
      <w:bCs/>
      <w:kern w:val="28"/>
      <w:sz w:val="32"/>
      <w:szCs w:val="32"/>
    </w:rPr>
  </w:style>
  <w:style w:type="character" w:customStyle="1" w:styleId="afffff1">
    <w:name w:val="副标题 字符"/>
    <w:basedOn w:val="a8"/>
    <w:rsid w:val="006A7765"/>
    <w:rPr>
      <w:rFonts w:asciiTheme="minorHAnsi" w:eastAsiaTheme="minorEastAsia" w:hAnsiTheme="minorHAnsi" w:cstheme="minorBidi"/>
      <w:b/>
      <w:bCs/>
      <w:kern w:val="28"/>
      <w:sz w:val="32"/>
      <w:szCs w:val="32"/>
    </w:rPr>
  </w:style>
  <w:style w:type="paragraph" w:styleId="63">
    <w:name w:val="index 6"/>
    <w:basedOn w:val="a6"/>
    <w:next w:val="a6"/>
    <w:unhideWhenUsed/>
    <w:qFormat/>
    <w:rsid w:val="006A7765"/>
    <w:pPr>
      <w:ind w:leftChars="1000" w:left="1000"/>
    </w:pPr>
    <w:rPr>
      <w:szCs w:val="20"/>
    </w:rPr>
  </w:style>
  <w:style w:type="paragraph" w:styleId="39">
    <w:name w:val="List Bullet 3"/>
    <w:basedOn w:val="a6"/>
    <w:unhideWhenUsed/>
    <w:qFormat/>
    <w:rsid w:val="006A7765"/>
    <w:pPr>
      <w:widowControl/>
      <w:tabs>
        <w:tab w:val="left" w:pos="435"/>
      </w:tabs>
      <w:spacing w:after="120" w:line="360" w:lineRule="auto"/>
      <w:ind w:left="435" w:hanging="454"/>
      <w:jc w:val="left"/>
    </w:pPr>
    <w:rPr>
      <w:rFonts w:cs="Arial"/>
      <w:kern w:val="0"/>
      <w:sz w:val="20"/>
      <w:szCs w:val="20"/>
    </w:rPr>
  </w:style>
  <w:style w:type="paragraph" w:styleId="2f1">
    <w:name w:val="Body Text 2"/>
    <w:basedOn w:val="a6"/>
    <w:link w:val="2Char2"/>
    <w:unhideWhenUsed/>
    <w:qFormat/>
    <w:rsid w:val="006A7765"/>
    <w:pPr>
      <w:spacing w:line="300" w:lineRule="auto"/>
    </w:pPr>
    <w:rPr>
      <w:rFonts w:ascii="幼圆" w:eastAsia="幼圆" w:hAnsi="Calibri"/>
      <w:sz w:val="24"/>
    </w:rPr>
  </w:style>
  <w:style w:type="character" w:customStyle="1" w:styleId="2f3">
    <w:name w:val="正文文本 2 字符"/>
    <w:basedOn w:val="a8"/>
    <w:rsid w:val="006A7765"/>
    <w:rPr>
      <w:rFonts w:ascii="Times New Roman" w:hAnsi="Times New Roman"/>
      <w:kern w:val="2"/>
      <w:sz w:val="21"/>
      <w:szCs w:val="24"/>
    </w:rPr>
  </w:style>
  <w:style w:type="paragraph" w:styleId="afffff2">
    <w:name w:val="List"/>
    <w:basedOn w:val="a6"/>
    <w:unhideWhenUsed/>
    <w:qFormat/>
    <w:rsid w:val="006A7765"/>
    <w:pPr>
      <w:adjustRightInd w:val="0"/>
      <w:spacing w:line="360" w:lineRule="atLeast"/>
      <w:ind w:left="420" w:hanging="420"/>
      <w:jc w:val="left"/>
    </w:pPr>
    <w:rPr>
      <w:rFonts w:ascii="宋体"/>
      <w:kern w:val="0"/>
      <w:sz w:val="24"/>
      <w:szCs w:val="20"/>
    </w:rPr>
  </w:style>
  <w:style w:type="paragraph" w:customStyle="1" w:styleId="xl85">
    <w:name w:val="xl85"/>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7">
    <w:name w:val="xl87"/>
    <w:basedOn w:val="a6"/>
    <w:uiPriority w:val="99"/>
    <w:qFormat/>
    <w:rsid w:val="006A7765"/>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kern w:val="0"/>
      <w:sz w:val="20"/>
      <w:szCs w:val="20"/>
    </w:rPr>
  </w:style>
  <w:style w:type="paragraph" w:customStyle="1" w:styleId="xl63">
    <w:name w:val="xl63"/>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f9">
    <w:name w:val="列表段落1"/>
    <w:basedOn w:val="a6"/>
    <w:uiPriority w:val="34"/>
    <w:qFormat/>
    <w:rsid w:val="006A7765"/>
    <w:pPr>
      <w:ind w:firstLineChars="200" w:firstLine="420"/>
    </w:pPr>
  </w:style>
  <w:style w:type="paragraph" w:customStyle="1" w:styleId="afffff3">
    <w:name w:val="目录文字"/>
    <w:basedOn w:val="a6"/>
    <w:qFormat/>
    <w:rsid w:val="006A7765"/>
    <w:pPr>
      <w:widowControl/>
      <w:spacing w:line="480" w:lineRule="auto"/>
      <w:jc w:val="left"/>
    </w:pPr>
    <w:rPr>
      <w:rFonts w:ascii="宋体" w:hAnsi="宋体"/>
      <w:kern w:val="0"/>
      <w:sz w:val="24"/>
      <w:szCs w:val="20"/>
    </w:rPr>
  </w:style>
  <w:style w:type="paragraph" w:customStyle="1" w:styleId="2f4">
    <w:name w:val="样式 标题 2 + 宋体 五号 非加粗 黑色"/>
    <w:basedOn w:val="21"/>
    <w:qFormat/>
    <w:rsid w:val="006A7765"/>
    <w:pPr>
      <w:tabs>
        <w:tab w:val="left" w:pos="1140"/>
      </w:tabs>
      <w:autoSpaceDE/>
      <w:autoSpaceDN/>
      <w:spacing w:before="260" w:after="260" w:line="416" w:lineRule="atLeast"/>
      <w:ind w:left="1140" w:hanging="720"/>
      <w:jc w:val="left"/>
    </w:pPr>
    <w:rPr>
      <w:rFonts w:ascii="宋体" w:eastAsia="宋体" w:hAnsi="宋体"/>
      <w:b w:val="0"/>
      <w:color w:val="000000"/>
      <w:sz w:val="21"/>
      <w:szCs w:val="32"/>
    </w:rPr>
  </w:style>
  <w:style w:type="paragraph" w:customStyle="1" w:styleId="xl77">
    <w:name w:val="xl77"/>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6"/>
    <w:qFormat/>
    <w:rsid w:val="006A7765"/>
    <w:pPr>
      <w:widowControl/>
      <w:spacing w:before="100" w:beforeAutospacing="1" w:after="100" w:afterAutospacing="1"/>
      <w:jc w:val="left"/>
    </w:pPr>
    <w:rPr>
      <w:rFonts w:ascii="宋体" w:hAnsi="宋体" w:cs="宋体"/>
      <w:kern w:val="0"/>
      <w:sz w:val="24"/>
    </w:rPr>
  </w:style>
  <w:style w:type="paragraph" w:customStyle="1" w:styleId="text">
    <w:name w:val="text"/>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1">
    <w:name w:val="font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afffff4">
    <w:name w:val="普通文字"/>
    <w:basedOn w:val="a6"/>
    <w:qFormat/>
    <w:rsid w:val="006A7765"/>
    <w:pPr>
      <w:widowControl/>
      <w:spacing w:line="351" w:lineRule="atLeast"/>
      <w:ind w:firstLine="419"/>
      <w:textAlignment w:val="baseline"/>
    </w:pPr>
    <w:rPr>
      <w:rFonts w:ascii="宋体"/>
      <w:color w:val="000000"/>
      <w:kern w:val="0"/>
      <w:szCs w:val="20"/>
      <w:u w:color="000000"/>
    </w:rPr>
  </w:style>
  <w:style w:type="paragraph" w:customStyle="1" w:styleId="A40">
    <w:name w:val="A4"/>
    <w:basedOn w:val="4"/>
    <w:qFormat/>
    <w:rsid w:val="006A7765"/>
    <w:pPr>
      <w:widowControl/>
      <w:tabs>
        <w:tab w:val="left" w:pos="360"/>
      </w:tabs>
      <w:adjustRightInd/>
      <w:spacing w:line="360" w:lineRule="auto"/>
      <w:textAlignment w:val="auto"/>
    </w:pPr>
    <w:rPr>
      <w:rFonts w:ascii="Cambria" w:hAnsi="Cambria"/>
      <w:b/>
      <w:bCs/>
      <w:szCs w:val="28"/>
      <w:lang w:val="zh-CN" w:eastAsia="x-none"/>
    </w:rPr>
  </w:style>
  <w:style w:type="paragraph" w:customStyle="1" w:styleId="Char1CharCharCharCharCharCharCharCharChar">
    <w:name w:val="Char1 Char Char Char Char Char Char Char Char Char"/>
    <w:basedOn w:val="a6"/>
    <w:qFormat/>
    <w:rsid w:val="006A7765"/>
    <w:pPr>
      <w:adjustRightInd w:val="0"/>
      <w:spacing w:line="360" w:lineRule="auto"/>
    </w:pPr>
    <w:rPr>
      <w:kern w:val="0"/>
      <w:sz w:val="24"/>
      <w:szCs w:val="20"/>
    </w:rPr>
  </w:style>
  <w:style w:type="paragraph" w:customStyle="1" w:styleId="A50">
    <w:name w:val="A5"/>
    <w:basedOn w:val="5"/>
    <w:qFormat/>
    <w:rsid w:val="006A7765"/>
    <w:pPr>
      <w:widowControl/>
      <w:tabs>
        <w:tab w:val="left" w:pos="360"/>
      </w:tabs>
      <w:adjustRightInd/>
      <w:spacing w:line="360" w:lineRule="auto"/>
      <w:textAlignment w:val="auto"/>
    </w:pPr>
    <w:rPr>
      <w:rFonts w:ascii="Cambria" w:hAnsi="Cambria"/>
      <w:bCs/>
      <w:kern w:val="2"/>
      <w:sz w:val="24"/>
      <w:szCs w:val="28"/>
      <w:lang w:val="x-none" w:eastAsia="x-none"/>
    </w:rPr>
  </w:style>
  <w:style w:type="paragraph" w:customStyle="1" w:styleId="xl57">
    <w:name w:val="xl57"/>
    <w:basedOn w:val="a6"/>
    <w:qFormat/>
    <w:rsid w:val="006A7765"/>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0">
    <w:name w:val="font10"/>
    <w:basedOn w:val="a6"/>
    <w:qFormat/>
    <w:rsid w:val="006A7765"/>
    <w:pPr>
      <w:widowControl/>
      <w:spacing w:before="100" w:beforeAutospacing="1" w:after="100" w:afterAutospacing="1"/>
      <w:jc w:val="left"/>
    </w:pPr>
    <w:rPr>
      <w:rFonts w:eastAsia="Arial Unicode MS"/>
      <w:kern w:val="0"/>
      <w:sz w:val="20"/>
      <w:szCs w:val="20"/>
    </w:rPr>
  </w:style>
  <w:style w:type="paragraph" w:customStyle="1" w:styleId="xl108">
    <w:name w:val="xl108"/>
    <w:basedOn w:val="a6"/>
    <w:uiPriority w:val="99"/>
    <w:qFormat/>
    <w:rsid w:val="006A7765"/>
    <w:pPr>
      <w:widowControl/>
      <w:pBdr>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6"/>
    <w:uiPriority w:val="99"/>
    <w:qFormat/>
    <w:rsid w:val="006A7765"/>
    <w:pPr>
      <w:widowControl/>
      <w:spacing w:before="100" w:beforeAutospacing="1" w:after="100" w:afterAutospacing="1"/>
      <w:jc w:val="left"/>
    </w:pPr>
    <w:rPr>
      <w:rFonts w:ascii="宋体" w:hAnsi="宋体" w:cs="宋体"/>
      <w:b/>
      <w:bCs/>
      <w:kern w:val="0"/>
      <w:sz w:val="18"/>
      <w:szCs w:val="18"/>
    </w:rPr>
  </w:style>
  <w:style w:type="paragraph" w:customStyle="1" w:styleId="xl73">
    <w:name w:val="xl7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Revision">
    <w:name w:val="Revision"/>
    <w:qFormat/>
    <w:rsid w:val="006A7765"/>
    <w:rPr>
      <w:rFonts w:ascii="Times New Roman" w:hAnsi="Times New Roman"/>
      <w:kern w:val="2"/>
      <w:sz w:val="21"/>
      <w:szCs w:val="24"/>
    </w:rPr>
  </w:style>
  <w:style w:type="paragraph" w:customStyle="1" w:styleId="afffff5">
    <w:name w:val="不缩进"/>
    <w:basedOn w:val="a6"/>
    <w:qFormat/>
    <w:rsid w:val="006A7765"/>
    <w:pPr>
      <w:spacing w:line="460" w:lineRule="atLeast"/>
      <w:ind w:right="100"/>
      <w:jc w:val="center"/>
    </w:pPr>
    <w:rPr>
      <w:sz w:val="24"/>
      <w:szCs w:val="20"/>
    </w:rPr>
  </w:style>
  <w:style w:type="paragraph" w:customStyle="1" w:styleId="t">
    <w:name w:val="t"/>
    <w:basedOn w:val="a6"/>
    <w:qFormat/>
    <w:rsid w:val="006A7765"/>
    <w:pPr>
      <w:widowControl/>
      <w:tabs>
        <w:tab w:val="left" w:pos="-1440"/>
        <w:tab w:val="left" w:pos="-720"/>
      </w:tabs>
      <w:suppressAutoHyphens/>
    </w:pPr>
    <w:rPr>
      <w:rFonts w:ascii="Arial" w:eastAsia="Times New Roman" w:hAnsi="Arial"/>
      <w:kern w:val="0"/>
      <w:sz w:val="20"/>
      <w:szCs w:val="20"/>
      <w:lang w:eastAsia="en-US"/>
    </w:rPr>
  </w:style>
  <w:style w:type="paragraph" w:customStyle="1" w:styleId="xl84">
    <w:name w:val="xl84"/>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color w:val="000000"/>
      <w:kern w:val="0"/>
      <w:sz w:val="20"/>
      <w:szCs w:val="20"/>
    </w:rPr>
  </w:style>
  <w:style w:type="paragraph" w:customStyle="1" w:styleId="1fa">
    <w:name w:val="正文1"/>
    <w:qFormat/>
    <w:rsid w:val="006A7765"/>
    <w:pPr>
      <w:widowControl w:val="0"/>
      <w:adjustRightInd w:val="0"/>
      <w:spacing w:line="312" w:lineRule="atLeast"/>
      <w:jc w:val="both"/>
    </w:pPr>
    <w:rPr>
      <w:rFonts w:ascii="宋体" w:hAnsi="Times New Roman"/>
      <w:sz w:val="34"/>
    </w:rPr>
  </w:style>
  <w:style w:type="paragraph" w:customStyle="1" w:styleId="xl86">
    <w:name w:val="xl86"/>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75">
    <w:name w:val="xl75"/>
    <w:basedOn w:val="a6"/>
    <w:uiPriority w:val="99"/>
    <w:qFormat/>
    <w:rsid w:val="006A7765"/>
    <w:pPr>
      <w:widowControl/>
      <w:spacing w:before="100" w:beforeAutospacing="1" w:after="100" w:afterAutospacing="1"/>
      <w:jc w:val="center"/>
    </w:pPr>
    <w:rPr>
      <w:rFonts w:ascii="宋体" w:hAnsi="宋体" w:cs="宋体"/>
      <w:color w:val="FF0000"/>
      <w:kern w:val="0"/>
      <w:sz w:val="20"/>
      <w:szCs w:val="20"/>
    </w:rPr>
  </w:style>
  <w:style w:type="paragraph" w:customStyle="1" w:styleId="A60">
    <w:name w:val="A6"/>
    <w:basedOn w:val="6"/>
    <w:qFormat/>
    <w:rsid w:val="006A7765"/>
    <w:pPr>
      <w:widowControl/>
      <w:tabs>
        <w:tab w:val="left" w:pos="360"/>
      </w:tabs>
      <w:adjustRightInd/>
      <w:spacing w:line="300" w:lineRule="auto"/>
      <w:textAlignment w:val="auto"/>
    </w:pPr>
    <w:rPr>
      <w:rFonts w:ascii="Cambria" w:eastAsia="宋体" w:hAnsi="Cambria"/>
      <w:bCs/>
      <w:kern w:val="2"/>
      <w:szCs w:val="24"/>
      <w:lang w:val="x-none" w:eastAsia="x-none"/>
    </w:rPr>
  </w:style>
  <w:style w:type="paragraph" w:customStyle="1" w:styleId="A30">
    <w:name w:val="A3"/>
    <w:basedOn w:val="30"/>
    <w:link w:val="A3Char"/>
    <w:qFormat/>
    <w:rsid w:val="006A7765"/>
    <w:pPr>
      <w:widowControl/>
      <w:autoSpaceDE/>
      <w:autoSpaceDN/>
      <w:adjustRightInd/>
      <w:spacing w:before="260" w:after="260" w:line="360" w:lineRule="auto"/>
      <w:ind w:left="-25"/>
      <w:jc w:val="both"/>
    </w:pPr>
    <w:rPr>
      <w:rFonts w:ascii="Cambria" w:hAnsi="Cambria"/>
      <w:bCs/>
      <w:szCs w:val="32"/>
      <w:u w:val="none"/>
      <w:lang w:val="zh-CN"/>
    </w:rPr>
  </w:style>
  <w:style w:type="paragraph" w:customStyle="1" w:styleId="xl105">
    <w:name w:val="xl105"/>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64">
    <w:name w:val="xl64"/>
    <w:basedOn w:val="a6"/>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88">
    <w:name w:val="xl88"/>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9">
    <w:name w:val="xl109"/>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afffff6">
    <w:name w:val="目录"/>
    <w:basedOn w:val="a6"/>
    <w:qFormat/>
    <w:rsid w:val="006A7765"/>
    <w:pPr>
      <w:widowControl/>
      <w:jc w:val="center"/>
    </w:pPr>
    <w:rPr>
      <w:rFonts w:ascii="宋体"/>
      <w:b/>
      <w:kern w:val="0"/>
      <w:sz w:val="36"/>
      <w:szCs w:val="20"/>
    </w:rPr>
  </w:style>
  <w:style w:type="paragraph" w:customStyle="1" w:styleId="A20">
    <w:name w:val="A2"/>
    <w:basedOn w:val="21"/>
    <w:link w:val="A2Char"/>
    <w:qFormat/>
    <w:rsid w:val="006A7765"/>
    <w:pPr>
      <w:autoSpaceDE/>
      <w:autoSpaceDN/>
      <w:adjustRightInd/>
      <w:spacing w:before="260" w:after="260" w:line="360" w:lineRule="auto"/>
      <w:ind w:left="-25"/>
      <w:jc w:val="both"/>
    </w:pPr>
    <w:rPr>
      <w:bCs/>
      <w:sz w:val="28"/>
      <w:szCs w:val="32"/>
      <w:lang w:val="zh-CN"/>
    </w:rPr>
  </w:style>
  <w:style w:type="paragraph" w:customStyle="1" w:styleId="xl112">
    <w:name w:val="xl112"/>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CharCharCharChar2CharCharCharCharCharCharCharCharCharChar">
    <w:name w:val="Char Char Char Char2 Char Char Char Char Char Char Char Char Char Char"/>
    <w:basedOn w:val="a6"/>
    <w:qFormat/>
    <w:rsid w:val="006A7765"/>
    <w:rPr>
      <w:rFonts w:ascii="仿宋_GB2312" w:eastAsia="仿宋_GB2312"/>
      <w:b/>
      <w:sz w:val="32"/>
      <w:szCs w:val="32"/>
    </w:rPr>
  </w:style>
  <w:style w:type="paragraph" w:customStyle="1" w:styleId="xl22">
    <w:name w:val="xl22"/>
    <w:basedOn w:val="a6"/>
    <w:qFormat/>
    <w:rsid w:val="006A77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70">
    <w:name w:val="A7"/>
    <w:basedOn w:val="7"/>
    <w:next w:val="a6"/>
    <w:qFormat/>
    <w:rsid w:val="006A7765"/>
    <w:pPr>
      <w:widowControl/>
      <w:tabs>
        <w:tab w:val="left" w:pos="360"/>
        <w:tab w:val="left" w:pos="635"/>
      </w:tabs>
      <w:adjustRightInd/>
      <w:spacing w:line="300" w:lineRule="auto"/>
      <w:ind w:firstLine="400"/>
      <w:textAlignment w:val="auto"/>
    </w:pPr>
    <w:rPr>
      <w:rFonts w:ascii="Calibri" w:hAnsi="Calibri"/>
      <w:bCs/>
      <w:kern w:val="2"/>
      <w:szCs w:val="24"/>
      <w:lang w:val="x-none" w:eastAsia="x-none"/>
    </w:rPr>
  </w:style>
  <w:style w:type="paragraph" w:customStyle="1" w:styleId="Style284">
    <w:name w:val="_Style 284"/>
    <w:next w:val="a6"/>
    <w:qFormat/>
    <w:rsid w:val="006A7765"/>
    <w:pPr>
      <w:widowControl w:val="0"/>
      <w:adjustRightInd w:val="0"/>
      <w:spacing w:line="360" w:lineRule="atLeast"/>
    </w:pPr>
    <w:rPr>
      <w:rFonts w:ascii="Times New Roman" w:hAnsi="Times New Roman"/>
      <w:sz w:val="24"/>
      <w:szCs w:val="22"/>
    </w:rPr>
  </w:style>
  <w:style w:type="paragraph" w:customStyle="1" w:styleId="3a">
    <w:name w:val="列表段落3"/>
    <w:basedOn w:val="a6"/>
    <w:qFormat/>
    <w:rsid w:val="006A7765"/>
    <w:pPr>
      <w:ind w:firstLineChars="200" w:firstLine="420"/>
    </w:pPr>
    <w:rPr>
      <w:rFonts w:ascii="等线" w:hAnsi="等线"/>
      <w:szCs w:val="21"/>
    </w:rPr>
  </w:style>
  <w:style w:type="paragraph" w:customStyle="1" w:styleId="Arial229">
    <w:name w:val="样式 Arial 左侧:  2 字符 行距: 固定值 29 磅"/>
    <w:basedOn w:val="a6"/>
    <w:qFormat/>
    <w:rsid w:val="006A7765"/>
    <w:pPr>
      <w:adjustRightInd w:val="0"/>
      <w:spacing w:line="580" w:lineRule="atLeast"/>
    </w:pPr>
    <w:rPr>
      <w:rFonts w:ascii="Arial" w:hAnsi="Arial"/>
      <w:kern w:val="0"/>
      <w:sz w:val="24"/>
      <w:szCs w:val="20"/>
    </w:rPr>
  </w:style>
  <w:style w:type="paragraph" w:customStyle="1" w:styleId="news">
    <w:name w:val="news"/>
    <w:basedOn w:val="a6"/>
    <w:qFormat/>
    <w:rsid w:val="006A7765"/>
    <w:pPr>
      <w:widowControl/>
      <w:spacing w:before="100" w:beforeAutospacing="1" w:after="100" w:afterAutospacing="1"/>
      <w:jc w:val="left"/>
    </w:pPr>
    <w:rPr>
      <w:rFonts w:ascii="宋体" w:hAnsi="宋体"/>
      <w:kern w:val="0"/>
      <w:sz w:val="20"/>
      <w:szCs w:val="20"/>
    </w:rPr>
  </w:style>
  <w:style w:type="paragraph" w:customStyle="1" w:styleId="3h3H3sect12366">
    <w:name w:val="样式 标题 3h3H3sect1.2.3 + 五号 段前: 6 磅 段后: 6 磅 行距: 单倍行距"/>
    <w:basedOn w:val="30"/>
    <w:qFormat/>
    <w:rsid w:val="006A7765"/>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Blockquote">
    <w:name w:val="Blockquote"/>
    <w:basedOn w:val="a6"/>
    <w:qFormat/>
    <w:rsid w:val="006A7765"/>
    <w:pPr>
      <w:autoSpaceDE w:val="0"/>
      <w:autoSpaceDN w:val="0"/>
      <w:adjustRightInd w:val="0"/>
      <w:spacing w:before="100" w:after="100"/>
      <w:ind w:left="360" w:right="360"/>
      <w:jc w:val="left"/>
    </w:pPr>
    <w:rPr>
      <w:kern w:val="0"/>
      <w:sz w:val="24"/>
      <w:szCs w:val="20"/>
    </w:rPr>
  </w:style>
  <w:style w:type="paragraph" w:customStyle="1" w:styleId="26012">
    <w:name w:val="样式 样式 样式 标题 2 + 宋体 五号 非加粗 黑色 + 段前: 6 磅 段后: 0 磅 行距: 单倍行距 + 段前: 12..."/>
    <w:basedOn w:val="2600"/>
    <w:qFormat/>
    <w:rsid w:val="006A7765"/>
    <w:pPr>
      <w:spacing w:before="240"/>
    </w:pPr>
  </w:style>
  <w:style w:type="paragraph" w:customStyle="1" w:styleId="2600">
    <w:name w:val="样式 样式 标题 2 + 宋体 五号 非加粗 黑色 + 段前: 6 磅 段后: 0 磅 行距: 单倍行距"/>
    <w:basedOn w:val="2f4"/>
    <w:qFormat/>
    <w:rsid w:val="006A7765"/>
    <w:pPr>
      <w:tabs>
        <w:tab w:val="clear" w:pos="1140"/>
      </w:tabs>
      <w:spacing w:before="120" w:after="0" w:line="240" w:lineRule="auto"/>
      <w:ind w:left="254"/>
      <w:textAlignment w:val="baseline"/>
    </w:pPr>
    <w:rPr>
      <w:rFonts w:cs="宋体"/>
      <w:szCs w:val="20"/>
    </w:rPr>
  </w:style>
  <w:style w:type="paragraph" w:customStyle="1" w:styleId="afffff7">
    <w:name w:val="强调文字"/>
    <w:basedOn w:val="a6"/>
    <w:qFormat/>
    <w:rsid w:val="006A7765"/>
    <w:pPr>
      <w:spacing w:line="440" w:lineRule="exact"/>
      <w:ind w:firstLineChars="200" w:firstLine="480"/>
    </w:pPr>
    <w:rPr>
      <w:rFonts w:ascii="华文细黑" w:eastAsia="黑体" w:hAnsi="华文细黑" w:cs="Arial"/>
      <w:color w:val="800000"/>
      <w:kern w:val="0"/>
      <w:sz w:val="24"/>
      <w:szCs w:val="28"/>
    </w:rPr>
  </w:style>
  <w:style w:type="paragraph" w:customStyle="1" w:styleId="xl71">
    <w:name w:val="xl71"/>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3b">
    <w:name w:val="列出段落3"/>
    <w:basedOn w:val="a6"/>
    <w:uiPriority w:val="99"/>
    <w:unhideWhenUsed/>
    <w:qFormat/>
    <w:rsid w:val="006A7765"/>
    <w:pPr>
      <w:ind w:firstLineChars="200" w:firstLine="420"/>
    </w:pPr>
    <w:rPr>
      <w:rFonts w:ascii="宋体" w:hAnsi="宋体"/>
    </w:rPr>
  </w:style>
  <w:style w:type="paragraph" w:customStyle="1" w:styleId="a10">
    <w:name w:val="a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xl97">
    <w:name w:val="xl97"/>
    <w:basedOn w:val="a6"/>
    <w:uiPriority w:val="99"/>
    <w:qFormat/>
    <w:rsid w:val="006A7765"/>
    <w:pPr>
      <w:widowControl/>
      <w:spacing w:before="100" w:beforeAutospacing="1" w:after="100" w:afterAutospacing="1"/>
      <w:jc w:val="center"/>
    </w:pPr>
    <w:rPr>
      <w:rFonts w:ascii="宋体" w:hAnsi="宋体" w:cs="宋体"/>
      <w:b/>
      <w:bCs/>
      <w:kern w:val="0"/>
      <w:sz w:val="20"/>
      <w:szCs w:val="20"/>
    </w:rPr>
  </w:style>
  <w:style w:type="paragraph" w:customStyle="1" w:styleId="xl68">
    <w:name w:val="xl68"/>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5">
    <w:name w:val="无间隔2"/>
    <w:uiPriority w:val="1"/>
    <w:qFormat/>
    <w:rsid w:val="006A7765"/>
    <w:pPr>
      <w:widowControl w:val="0"/>
      <w:jc w:val="both"/>
    </w:pPr>
    <w:rPr>
      <w:rFonts w:ascii="Times New Roman" w:hAnsi="Times New Roman"/>
      <w:kern w:val="2"/>
      <w:sz w:val="21"/>
      <w:szCs w:val="24"/>
    </w:rPr>
  </w:style>
  <w:style w:type="paragraph" w:customStyle="1" w:styleId="1f5">
    <w:name w:val="样式1"/>
    <w:basedOn w:val="a6"/>
    <w:link w:val="1Char3"/>
    <w:qFormat/>
    <w:rsid w:val="006A7765"/>
    <w:pPr>
      <w:spacing w:before="120" w:after="120" w:line="300" w:lineRule="auto"/>
    </w:pPr>
    <w:rPr>
      <w:rFonts w:ascii="宋体" w:hAnsi="宋体"/>
      <w:b/>
      <w:kern w:val="0"/>
      <w:sz w:val="24"/>
      <w:szCs w:val="20"/>
    </w:rPr>
  </w:style>
  <w:style w:type="paragraph" w:customStyle="1" w:styleId="CharCharCharCharCharCharCharCharCharCharCharCharChar">
    <w:name w:val="Char Char Char Char Char Char Char Char Char Char Char Char Char"/>
    <w:basedOn w:val="a6"/>
    <w:qFormat/>
    <w:rsid w:val="006A7765"/>
    <w:rPr>
      <w:rFonts w:ascii="仿宋_GB2312" w:eastAsia="仿宋_GB2312"/>
      <w:b/>
      <w:sz w:val="32"/>
      <w:szCs w:val="32"/>
    </w:rPr>
  </w:style>
  <w:style w:type="paragraph" w:customStyle="1" w:styleId="A11">
    <w:name w:val="A1"/>
    <w:basedOn w:val="11"/>
    <w:qFormat/>
    <w:rsid w:val="006A7765"/>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x-none"/>
    </w:rPr>
  </w:style>
  <w:style w:type="paragraph" w:customStyle="1" w:styleId="1fb">
    <w:name w:val="纯文本1"/>
    <w:basedOn w:val="a6"/>
    <w:qFormat/>
    <w:rsid w:val="006A7765"/>
    <w:rPr>
      <w:rFonts w:ascii="宋体" w:hAnsi="Courier New" w:cs="黑体"/>
      <w:szCs w:val="22"/>
    </w:rPr>
  </w:style>
  <w:style w:type="paragraph" w:customStyle="1" w:styleId="xl98">
    <w:name w:val="xl98"/>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xl76">
    <w:name w:val="xl76"/>
    <w:basedOn w:val="a6"/>
    <w:uiPriority w:val="99"/>
    <w:qFormat/>
    <w:rsid w:val="006A7765"/>
    <w:pPr>
      <w:widowControl/>
      <w:spacing w:before="100" w:beforeAutospacing="1" w:after="100" w:afterAutospacing="1"/>
      <w:jc w:val="center"/>
    </w:pPr>
    <w:rPr>
      <w:rFonts w:ascii="宋体" w:hAnsi="宋体" w:cs="宋体"/>
      <w:kern w:val="0"/>
      <w:sz w:val="20"/>
      <w:szCs w:val="20"/>
    </w:rPr>
  </w:style>
  <w:style w:type="paragraph" w:customStyle="1" w:styleId="CharCharCharChar2CharCharCharCharCharCharChar">
    <w:name w:val="Char Char Char Char2 Char Char Char Char Char Char Char"/>
    <w:basedOn w:val="a6"/>
    <w:qFormat/>
    <w:rsid w:val="006A7765"/>
    <w:rPr>
      <w:rFonts w:ascii="仿宋_GB2312" w:eastAsia="仿宋_GB2312"/>
      <w:b/>
      <w:sz w:val="32"/>
      <w:szCs w:val="32"/>
    </w:rPr>
  </w:style>
  <w:style w:type="paragraph" w:customStyle="1" w:styleId="xl79">
    <w:name w:val="xl79"/>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2">
    <w:name w:val="xl62"/>
    <w:basedOn w:val="a6"/>
    <w:qFormat/>
    <w:rsid w:val="006A776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6A7765"/>
    <w:rPr>
      <w:rFonts w:ascii="Tahoma" w:hAnsi="Tahoma"/>
      <w:sz w:val="24"/>
      <w:lang w:val="zh-CN" w:eastAsia="x-none"/>
    </w:rPr>
  </w:style>
  <w:style w:type="paragraph" w:customStyle="1" w:styleId="xl99">
    <w:name w:val="xl99"/>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1fc">
    <w:name w:val="菲页1"/>
    <w:basedOn w:val="21"/>
    <w:qFormat/>
    <w:rsid w:val="006A7765"/>
    <w:pPr>
      <w:widowControl/>
      <w:autoSpaceDE/>
      <w:autoSpaceDN/>
      <w:adjustRightInd/>
      <w:spacing w:before="260" w:after="260" w:line="415" w:lineRule="auto"/>
    </w:pPr>
    <w:rPr>
      <w:rFonts w:ascii="黑体" w:eastAsia="宋体" w:hAnsi="宋体"/>
      <w:b w:val="0"/>
      <w:sz w:val="52"/>
    </w:rPr>
  </w:style>
  <w:style w:type="paragraph" w:customStyle="1" w:styleId="xl72">
    <w:name w:val="xl72"/>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6">
    <w:name w:val="列表段落2"/>
    <w:basedOn w:val="a6"/>
    <w:uiPriority w:val="99"/>
    <w:qFormat/>
    <w:rsid w:val="006A7765"/>
    <w:pPr>
      <w:adjustRightInd w:val="0"/>
      <w:spacing w:line="360" w:lineRule="atLeast"/>
      <w:ind w:firstLineChars="200" w:firstLine="420"/>
      <w:jc w:val="left"/>
    </w:pPr>
    <w:rPr>
      <w:rFonts w:ascii="Calibri" w:hAnsi="Calibri"/>
      <w:kern w:val="0"/>
      <w:sz w:val="24"/>
      <w:szCs w:val="22"/>
    </w:rPr>
  </w:style>
  <w:style w:type="paragraph" w:customStyle="1" w:styleId="xl55">
    <w:name w:val="xl55"/>
    <w:basedOn w:val="a6"/>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56">
    <w:name w:val="xl56"/>
    <w:basedOn w:val="a6"/>
    <w:qFormat/>
    <w:rsid w:val="006A776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TOC1">
    <w:name w:val="TOC 标题1"/>
    <w:basedOn w:val="11"/>
    <w:next w:val="a6"/>
    <w:qFormat/>
    <w:rsid w:val="006A7765"/>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x-none"/>
    </w:rPr>
  </w:style>
  <w:style w:type="paragraph" w:customStyle="1" w:styleId="3CharCharCharChar">
    <w:name w:val="3 Char Char Char Char"/>
    <w:basedOn w:val="a6"/>
    <w:qFormat/>
    <w:rsid w:val="006A7765"/>
    <w:rPr>
      <w:rFonts w:ascii="仿宋_GB2312" w:eastAsia="仿宋_GB2312"/>
      <w:b/>
      <w:sz w:val="32"/>
      <w:szCs w:val="32"/>
    </w:rPr>
  </w:style>
  <w:style w:type="paragraph" w:customStyle="1" w:styleId="xl96">
    <w:name w:val="xl96"/>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7">
    <w:name w:val="菲页2"/>
    <w:basedOn w:val="30"/>
    <w:qFormat/>
    <w:rsid w:val="006A7765"/>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afffff8">
    <w:name w:val="菲页(卷)"/>
    <w:basedOn w:val="11"/>
    <w:next w:val="1fa"/>
    <w:qFormat/>
    <w:rsid w:val="006A7765"/>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x-none" w:eastAsia="x-none"/>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6A7765"/>
    <w:rPr>
      <w:rFonts w:ascii="仿宋_GB2312" w:eastAsia="仿宋_GB2312"/>
      <w:b/>
      <w:sz w:val="32"/>
      <w:szCs w:val="32"/>
    </w:rPr>
  </w:style>
  <w:style w:type="paragraph" w:customStyle="1" w:styleId="xl81">
    <w:name w:val="xl81"/>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3">
    <w:name w:val="xl93"/>
    <w:basedOn w:val="a6"/>
    <w:uiPriority w:val="99"/>
    <w:qFormat/>
    <w:rsid w:val="006A7765"/>
    <w:pPr>
      <w:widowControl/>
      <w:spacing w:before="100" w:beforeAutospacing="1" w:after="100" w:afterAutospacing="1"/>
      <w:jc w:val="center"/>
      <w:textAlignment w:val="bottom"/>
    </w:pPr>
    <w:rPr>
      <w:rFonts w:ascii="宋体" w:hAnsi="宋体" w:cs="宋体"/>
      <w:kern w:val="0"/>
      <w:sz w:val="24"/>
    </w:rPr>
  </w:style>
  <w:style w:type="paragraph" w:customStyle="1" w:styleId="xl94">
    <w:name w:val="xl94"/>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59">
    <w:name w:val="xl59"/>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f8">
    <w:name w:val="正文文字缩进 2"/>
    <w:basedOn w:val="a6"/>
    <w:qFormat/>
    <w:rsid w:val="006A776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5">
    <w:name w:val="xl65"/>
    <w:basedOn w:val="a6"/>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6"/>
    <w:qFormat/>
    <w:rsid w:val="006A7765"/>
    <w:pPr>
      <w:widowControl/>
      <w:spacing w:before="100" w:beforeAutospacing="1" w:after="100" w:afterAutospacing="1"/>
      <w:jc w:val="left"/>
    </w:pPr>
    <w:rPr>
      <w:rFonts w:eastAsia="Arial Unicode MS"/>
      <w:kern w:val="0"/>
      <w:sz w:val="24"/>
    </w:rPr>
  </w:style>
  <w:style w:type="paragraph" w:customStyle="1" w:styleId="xl106">
    <w:name w:val="xl106"/>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4">
    <w:name w:val="xl104"/>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7">
    <w:name w:val="xl107"/>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afffff9">
    <w:name w:val="正文（标题三）"/>
    <w:basedOn w:val="a6"/>
    <w:qFormat/>
    <w:rsid w:val="006A7765"/>
    <w:pPr>
      <w:spacing w:line="360" w:lineRule="auto"/>
      <w:ind w:left="170" w:firstLine="425"/>
    </w:pPr>
    <w:rPr>
      <w:sz w:val="24"/>
    </w:rPr>
  </w:style>
  <w:style w:type="paragraph" w:customStyle="1" w:styleId="xl102">
    <w:name w:val="xl102"/>
    <w:basedOn w:val="a6"/>
    <w:uiPriority w:val="99"/>
    <w:qFormat/>
    <w:rsid w:val="006A7765"/>
    <w:pPr>
      <w:widowControl/>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f0">
    <w:name w:val="pf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0">
    <w:name w:val="font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p0">
    <w:name w:val="p0"/>
    <w:basedOn w:val="a6"/>
    <w:uiPriority w:val="99"/>
    <w:qFormat/>
    <w:rsid w:val="006A7765"/>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51">
    <w:name w:val="宋 小四 1.5倍"/>
    <w:basedOn w:val="a6"/>
    <w:qFormat/>
    <w:rsid w:val="006A7765"/>
    <w:pPr>
      <w:widowControl/>
      <w:autoSpaceDE w:val="0"/>
      <w:autoSpaceDN w:val="0"/>
      <w:snapToGrid w:val="0"/>
      <w:spacing w:line="360" w:lineRule="auto"/>
      <w:jc w:val="left"/>
    </w:pPr>
    <w:rPr>
      <w:rFonts w:ascii="宋体" w:hAnsi="宋体"/>
      <w:spacing w:val="4"/>
      <w:kern w:val="0"/>
      <w:sz w:val="24"/>
      <w:lang w:bidi="en-US"/>
    </w:rPr>
  </w:style>
  <w:style w:type="paragraph" w:customStyle="1" w:styleId="afffffa">
    <w:name w:val=".."/>
    <w:basedOn w:val="a6"/>
    <w:next w:val="a6"/>
    <w:qFormat/>
    <w:rsid w:val="006A7765"/>
    <w:pPr>
      <w:autoSpaceDE w:val="0"/>
      <w:autoSpaceDN w:val="0"/>
      <w:adjustRightInd w:val="0"/>
      <w:jc w:val="left"/>
    </w:pPr>
    <w:rPr>
      <w:rFonts w:ascii="Sim Sun+ 2" w:eastAsia="Sim Sun+ 2"/>
      <w:kern w:val="0"/>
      <w:sz w:val="20"/>
      <w:lang w:eastAsia="en-US"/>
    </w:rPr>
  </w:style>
  <w:style w:type="paragraph" w:customStyle="1" w:styleId="xl66">
    <w:name w:val="xl66"/>
    <w:basedOn w:val="a6"/>
    <w:uiPriority w:val="99"/>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3c">
    <w:name w:val="样式 标题 3 + 无下划线"/>
    <w:basedOn w:val="30"/>
    <w:next w:val="30"/>
    <w:qFormat/>
    <w:rsid w:val="006A7765"/>
    <w:rPr>
      <w:bCs/>
      <w:u w:val="none"/>
    </w:rPr>
  </w:style>
  <w:style w:type="paragraph" w:customStyle="1" w:styleId="378020">
    <w:name w:val="样式 标题 3 + (中文) 黑体 小四 非加粗 段前: 7.8 磅 段后: 0 磅 行距: 固定值 20 磅"/>
    <w:basedOn w:val="30"/>
    <w:qFormat/>
    <w:rsid w:val="006A7765"/>
    <w:pPr>
      <w:widowControl/>
      <w:autoSpaceDE/>
      <w:autoSpaceDN/>
      <w:adjustRightInd/>
      <w:spacing w:before="0" w:after="0" w:line="400" w:lineRule="exact"/>
    </w:pPr>
    <w:rPr>
      <w:rFonts w:ascii="Times New Roman" w:eastAsia="黑体" w:cs="宋体"/>
      <w:b w:val="0"/>
      <w:kern w:val="2"/>
      <w:u w:val="none"/>
    </w:rPr>
  </w:style>
  <w:style w:type="paragraph" w:customStyle="1" w:styleId="xl78">
    <w:name w:val="xl78"/>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n">
    <w:name w:val="正文an"/>
    <w:basedOn w:val="a6"/>
    <w:qFormat/>
    <w:rsid w:val="006A7765"/>
    <w:pPr>
      <w:adjustRightInd w:val="0"/>
      <w:snapToGrid w:val="0"/>
      <w:spacing w:line="300" w:lineRule="auto"/>
    </w:pPr>
    <w:rPr>
      <w:rFonts w:ascii="Arial Narrow" w:eastAsia="楷体_GB2312" w:hAnsi="Arial Narrow"/>
      <w:sz w:val="26"/>
    </w:rPr>
  </w:style>
  <w:style w:type="paragraph" w:customStyle="1" w:styleId="xl103">
    <w:name w:val="xl103"/>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2f9">
    <w:name w:val="强调文字2"/>
    <w:basedOn w:val="afffff7"/>
    <w:qFormat/>
    <w:rsid w:val="006A7765"/>
  </w:style>
  <w:style w:type="paragraph" w:customStyle="1" w:styleId="xl60">
    <w:name w:val="xl60"/>
    <w:basedOn w:val="a6"/>
    <w:qFormat/>
    <w:rsid w:val="006A7765"/>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3">
    <w:name w:val="xl113"/>
    <w:basedOn w:val="a6"/>
    <w:uiPriority w:val="99"/>
    <w:qFormat/>
    <w:rsid w:val="006A7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reformatted">
    <w:name w:val="Preformatted"/>
    <w:basedOn w:val="a6"/>
    <w:qFormat/>
    <w:rsid w:val="006A77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101">
    <w:name w:val="xl101"/>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lType">
    <w:name w:val="flType"/>
    <w:basedOn w:val="a6"/>
    <w:qFormat/>
    <w:rsid w:val="006A7765"/>
    <w:pPr>
      <w:adjustRightInd w:val="0"/>
      <w:spacing w:before="560" w:after="120" w:line="360" w:lineRule="atLeast"/>
      <w:jc w:val="center"/>
    </w:pPr>
    <w:rPr>
      <w:rFonts w:ascii="Arial" w:eastAsia="黑体"/>
      <w:kern w:val="0"/>
      <w:sz w:val="28"/>
      <w:szCs w:val="20"/>
    </w:rPr>
  </w:style>
  <w:style w:type="paragraph" w:customStyle="1" w:styleId="xl110">
    <w:name w:val="xl110"/>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455">
    <w:name w:val="样式 标题 4 + 段前: 5 磅 段后: 5 磅 行距: 单倍行距"/>
    <w:basedOn w:val="4"/>
    <w:qFormat/>
    <w:rsid w:val="006A7765"/>
    <w:pPr>
      <w:spacing w:before="100" w:after="100" w:line="240" w:lineRule="auto"/>
      <w:jc w:val="left"/>
    </w:pPr>
    <w:rPr>
      <w:rFonts w:ascii="Arial" w:eastAsia="黑体" w:hAnsi="Arial" w:cs="宋体"/>
      <w:b/>
      <w:bCs/>
      <w:sz w:val="28"/>
      <w:lang w:val="zh-CN" w:eastAsia="x-none"/>
    </w:rPr>
  </w:style>
  <w:style w:type="paragraph" w:customStyle="1" w:styleId="xl111">
    <w:name w:val="xl111"/>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2">
    <w:name w:val="xl92"/>
    <w:basedOn w:val="a6"/>
    <w:uiPriority w:val="99"/>
    <w:qFormat/>
    <w:rsid w:val="006A7765"/>
    <w:pPr>
      <w:widowControl/>
      <w:spacing w:before="100" w:beforeAutospacing="1" w:after="100" w:afterAutospacing="1"/>
      <w:jc w:val="left"/>
      <w:textAlignment w:val="bottom"/>
    </w:pPr>
    <w:rPr>
      <w:rFonts w:ascii="宋体" w:hAnsi="宋体" w:cs="宋体"/>
      <w:kern w:val="0"/>
      <w:sz w:val="24"/>
    </w:rPr>
  </w:style>
  <w:style w:type="paragraph" w:customStyle="1" w:styleId="xl100">
    <w:name w:val="xl100"/>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67">
    <w:name w:val="xl67"/>
    <w:basedOn w:val="a6"/>
    <w:uiPriority w:val="99"/>
    <w:qFormat/>
    <w:rsid w:val="006A7765"/>
    <w:pPr>
      <w:widowControl/>
      <w:spacing w:before="100" w:beforeAutospacing="1" w:after="100" w:afterAutospacing="1"/>
      <w:jc w:val="left"/>
    </w:pPr>
    <w:rPr>
      <w:rFonts w:ascii="宋体" w:hAnsi="宋体" w:cs="宋体"/>
      <w:b/>
      <w:bCs/>
      <w:kern w:val="0"/>
      <w:sz w:val="20"/>
      <w:szCs w:val="20"/>
    </w:rPr>
  </w:style>
  <w:style w:type="paragraph" w:customStyle="1" w:styleId="xl54">
    <w:name w:val="xl54"/>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ike.baidu.com/item/%E4%BA%A7%E5%93%81%E5%90%88%E6%A0%BC%E8%AF%81/6894131?fromModule=lemma_in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6888</Words>
  <Characters>39265</Characters>
  <Application>Microsoft Office Word</Application>
  <DocSecurity>0</DocSecurity>
  <Lines>327</Lines>
  <Paragraphs>92</Paragraphs>
  <ScaleCrop>false</ScaleCrop>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96</cp:revision>
  <dcterms:created xsi:type="dcterms:W3CDTF">2024-03-08T03:39:00Z</dcterms:created>
  <dcterms:modified xsi:type="dcterms:W3CDTF">2025-01-27T01:56:00Z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