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F6" w:rsidRPr="00A46EF6" w:rsidRDefault="00A46EF6" w:rsidP="00A46EF6">
      <w:pPr>
        <w:spacing w:line="360" w:lineRule="auto"/>
        <w:jc w:val="center"/>
        <w:outlineLvl w:val="0"/>
        <w:rPr>
          <w:rFonts w:ascii="Calibri" w:eastAsia="宋体" w:hAnsi="Calibri" w:cs="Times New Roman"/>
          <w:b/>
          <w:sz w:val="36"/>
          <w:szCs w:val="36"/>
        </w:rPr>
      </w:pPr>
      <w:r w:rsidRPr="00A46EF6">
        <w:rPr>
          <w:rFonts w:ascii="Calibri" w:eastAsia="宋体" w:hAnsi="Calibri" w:cs="Times New Roman"/>
          <w:b/>
          <w:sz w:val="36"/>
          <w:szCs w:val="36"/>
        </w:rPr>
        <w:t>采购需求</w:t>
      </w:r>
    </w:p>
    <w:p w:rsidR="00A46EF6" w:rsidRPr="00A46EF6" w:rsidRDefault="00A46EF6" w:rsidP="00A46EF6">
      <w:pPr>
        <w:widowControl/>
        <w:tabs>
          <w:tab w:val="left" w:pos="5580"/>
        </w:tabs>
        <w:spacing w:before="120" w:after="120" w:line="360" w:lineRule="auto"/>
        <w:rPr>
          <w:rFonts w:ascii="宋体" w:eastAsia="宋体" w:hAnsi="宋体" w:cs="宋体"/>
          <w:b/>
          <w:bCs/>
          <w:color w:val="000000"/>
          <w:kern w:val="0"/>
          <w:szCs w:val="21"/>
        </w:rPr>
      </w:pPr>
      <w:bookmarkStart w:id="0" w:name="_Toc13684"/>
      <w:bookmarkEnd w:id="0"/>
      <w:r w:rsidRPr="00A46EF6">
        <w:rPr>
          <w:rFonts w:ascii="宋体" w:eastAsia="宋体" w:hAnsi="宋体" w:cs="宋体" w:hint="eastAsia"/>
          <w:b/>
          <w:bCs/>
          <w:color w:val="000000"/>
          <w:kern w:val="0"/>
          <w:szCs w:val="21"/>
        </w:rPr>
        <w:t>一、采购</w:t>
      </w:r>
      <w:r w:rsidRPr="00A46EF6">
        <w:rPr>
          <w:rFonts w:ascii="宋体" w:eastAsia="宋体" w:hAnsi="宋体" w:cs="宋体"/>
          <w:b/>
          <w:bCs/>
          <w:color w:val="000000"/>
          <w:kern w:val="0"/>
          <w:szCs w:val="21"/>
        </w:rPr>
        <w:t>标的</w:t>
      </w:r>
    </w:p>
    <w:p w:rsidR="00A46EF6" w:rsidRPr="00A46EF6" w:rsidRDefault="00A46EF6" w:rsidP="00A46EF6">
      <w:pPr>
        <w:widowControl/>
        <w:tabs>
          <w:tab w:val="left" w:pos="5580"/>
        </w:tabs>
        <w:spacing w:before="120" w:after="120" w:line="360" w:lineRule="auto"/>
        <w:rPr>
          <w:rFonts w:ascii="宋体" w:eastAsia="宋体" w:hAnsi="宋体" w:cs="宋体"/>
          <w:b/>
          <w:bCs/>
          <w:color w:val="000000"/>
          <w:kern w:val="0"/>
          <w:szCs w:val="21"/>
        </w:rPr>
      </w:pPr>
      <w:r w:rsidRPr="00A46EF6">
        <w:rPr>
          <w:rFonts w:ascii="宋体" w:eastAsia="宋体" w:hAnsi="宋体" w:cs="宋体" w:hint="eastAsia"/>
          <w:b/>
          <w:bCs/>
          <w:color w:val="000000"/>
          <w:kern w:val="0"/>
          <w:szCs w:val="21"/>
        </w:rPr>
        <w:t>1</w:t>
      </w:r>
      <w:r w:rsidRPr="00A46EF6">
        <w:rPr>
          <w:rFonts w:ascii="宋体" w:eastAsia="宋体" w:hAnsi="宋体" w:cs="宋体"/>
          <w:b/>
          <w:bCs/>
          <w:color w:val="000000"/>
          <w:kern w:val="0"/>
          <w:szCs w:val="21"/>
        </w:rPr>
        <w:t>.采购标的</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110"/>
        <w:gridCol w:w="3821"/>
      </w:tblGrid>
      <w:tr w:rsidR="00A46EF6" w:rsidRPr="00A46EF6" w:rsidTr="006B294B">
        <w:trPr>
          <w:trHeight w:val="392"/>
        </w:trPr>
        <w:tc>
          <w:tcPr>
            <w:tcW w:w="2547" w:type="dxa"/>
            <w:vAlign w:val="center"/>
          </w:tcPr>
          <w:p w:rsidR="00A46EF6" w:rsidRPr="00A46EF6" w:rsidRDefault="00A46EF6" w:rsidP="00A46EF6">
            <w:pPr>
              <w:widowControl/>
              <w:jc w:val="center"/>
              <w:rPr>
                <w:rFonts w:ascii="仿宋" w:eastAsia="仿宋" w:hAnsi="仿宋" w:cs="仿宋"/>
                <w:b/>
                <w:color w:val="000000"/>
                <w:kern w:val="0"/>
                <w:szCs w:val="21"/>
              </w:rPr>
            </w:pPr>
            <w:r w:rsidRPr="00A46EF6">
              <w:rPr>
                <w:rFonts w:ascii="仿宋" w:eastAsia="仿宋" w:hAnsi="仿宋" w:cs="仿宋" w:hint="eastAsia"/>
                <w:b/>
                <w:color w:val="000000"/>
                <w:kern w:val="0"/>
                <w:szCs w:val="21"/>
              </w:rPr>
              <w:t>名称</w:t>
            </w:r>
          </w:p>
        </w:tc>
        <w:tc>
          <w:tcPr>
            <w:tcW w:w="3110" w:type="dxa"/>
            <w:vAlign w:val="center"/>
          </w:tcPr>
          <w:p w:rsidR="00A46EF6" w:rsidRPr="00A46EF6" w:rsidRDefault="00A46EF6" w:rsidP="00A46EF6">
            <w:pPr>
              <w:widowControl/>
              <w:jc w:val="center"/>
              <w:rPr>
                <w:rFonts w:ascii="仿宋" w:eastAsia="仿宋" w:hAnsi="仿宋" w:cs="仿宋"/>
                <w:b/>
                <w:color w:val="000000"/>
                <w:kern w:val="0"/>
                <w:szCs w:val="21"/>
              </w:rPr>
            </w:pPr>
            <w:r w:rsidRPr="00A46EF6">
              <w:rPr>
                <w:rFonts w:ascii="仿宋" w:eastAsia="仿宋" w:hAnsi="仿宋" w:cs="仿宋" w:hint="eastAsia"/>
                <w:b/>
                <w:color w:val="000000"/>
                <w:kern w:val="0"/>
                <w:szCs w:val="21"/>
              </w:rPr>
              <w:t>预算金额(元)</w:t>
            </w:r>
          </w:p>
        </w:tc>
        <w:tc>
          <w:tcPr>
            <w:tcW w:w="3821" w:type="dxa"/>
            <w:vAlign w:val="center"/>
          </w:tcPr>
          <w:p w:rsidR="00A46EF6" w:rsidRPr="00A46EF6" w:rsidRDefault="00A46EF6" w:rsidP="00A46EF6">
            <w:pPr>
              <w:widowControl/>
              <w:jc w:val="center"/>
              <w:rPr>
                <w:rFonts w:ascii="仿宋" w:eastAsia="仿宋" w:hAnsi="仿宋" w:cs="仿宋"/>
                <w:b/>
                <w:color w:val="000000"/>
                <w:kern w:val="0"/>
                <w:szCs w:val="21"/>
              </w:rPr>
            </w:pPr>
            <w:r w:rsidRPr="00A46EF6">
              <w:rPr>
                <w:rFonts w:ascii="仿宋" w:eastAsia="仿宋" w:hAnsi="仿宋" w:cs="仿宋" w:hint="eastAsia"/>
                <w:b/>
                <w:color w:val="000000"/>
                <w:kern w:val="0"/>
                <w:szCs w:val="21"/>
              </w:rPr>
              <w:t>费用说明</w:t>
            </w:r>
          </w:p>
        </w:tc>
      </w:tr>
      <w:tr w:rsidR="00A46EF6" w:rsidRPr="00A46EF6" w:rsidTr="006B294B">
        <w:trPr>
          <w:trHeight w:val="1619"/>
        </w:trPr>
        <w:tc>
          <w:tcPr>
            <w:tcW w:w="2547" w:type="dxa"/>
            <w:shd w:val="clear" w:color="auto" w:fill="auto"/>
            <w:vAlign w:val="center"/>
          </w:tcPr>
          <w:p w:rsidR="00A46EF6" w:rsidRPr="00A46EF6" w:rsidRDefault="00A46EF6" w:rsidP="00A46EF6">
            <w:pPr>
              <w:widowControl/>
              <w:rPr>
                <w:rFonts w:ascii="仿宋" w:eastAsia="仿宋" w:hAnsi="仿宋" w:cs="仿宋"/>
                <w:color w:val="000000"/>
                <w:kern w:val="0"/>
                <w:szCs w:val="21"/>
              </w:rPr>
            </w:pPr>
            <w:r w:rsidRPr="00A46EF6">
              <w:rPr>
                <w:rFonts w:ascii="仿宋" w:eastAsia="仿宋" w:hAnsi="仿宋" w:cs="仿宋" w:hint="eastAsia"/>
                <w:color w:val="000000"/>
                <w:kern w:val="0"/>
                <w:szCs w:val="21"/>
              </w:rPr>
              <w:t>北京教育学院物业服务</w:t>
            </w:r>
          </w:p>
        </w:tc>
        <w:tc>
          <w:tcPr>
            <w:tcW w:w="3110" w:type="dxa"/>
            <w:shd w:val="clear" w:color="auto" w:fill="FFFFFF"/>
            <w:vAlign w:val="center"/>
          </w:tcPr>
          <w:p w:rsidR="00A46EF6" w:rsidRPr="00A46EF6" w:rsidRDefault="00A46EF6" w:rsidP="00A46EF6">
            <w:pPr>
              <w:widowControl/>
              <w:jc w:val="center"/>
              <w:rPr>
                <w:rFonts w:ascii="仿宋" w:eastAsia="仿宋" w:hAnsi="仿宋" w:cs="仿宋"/>
                <w:color w:val="000000"/>
                <w:kern w:val="0"/>
                <w:szCs w:val="21"/>
              </w:rPr>
            </w:pPr>
            <w:r w:rsidRPr="00A46EF6">
              <w:rPr>
                <w:rFonts w:ascii="仿宋" w:eastAsia="仿宋" w:hAnsi="仿宋" w:cs="仿宋" w:hint="eastAsia"/>
                <w:color w:val="000000"/>
                <w:kern w:val="0"/>
                <w:szCs w:val="21"/>
              </w:rPr>
              <w:t>771.00万元</w:t>
            </w:r>
          </w:p>
        </w:tc>
        <w:tc>
          <w:tcPr>
            <w:tcW w:w="3821" w:type="dxa"/>
            <w:shd w:val="clear" w:color="auto" w:fill="FFFFFF"/>
            <w:vAlign w:val="center"/>
          </w:tcPr>
          <w:p w:rsidR="00A46EF6" w:rsidRPr="00A46EF6" w:rsidRDefault="00A46EF6" w:rsidP="00A46EF6">
            <w:pPr>
              <w:widowControl/>
              <w:rPr>
                <w:rFonts w:ascii="仿宋" w:eastAsia="仿宋" w:hAnsi="仿宋" w:cs="仿宋"/>
                <w:color w:val="000000"/>
                <w:kern w:val="0"/>
                <w:szCs w:val="21"/>
              </w:rPr>
            </w:pPr>
            <w:r w:rsidRPr="00A46EF6">
              <w:rPr>
                <w:rFonts w:ascii="仿宋" w:eastAsia="仿宋" w:hAnsi="仿宋" w:cs="仿宋" w:hint="eastAsia"/>
                <w:color w:val="000000"/>
                <w:kern w:val="0"/>
                <w:szCs w:val="21"/>
              </w:rPr>
              <w:t>投标报价不得超过最高限价771.00万元,其中：</w:t>
            </w:r>
            <w:proofErr w:type="gramStart"/>
            <w:r w:rsidRPr="00A46EF6">
              <w:rPr>
                <w:rFonts w:ascii="仿宋" w:eastAsia="仿宋" w:hAnsi="仿宋" w:cs="仿宋" w:hint="eastAsia"/>
                <w:color w:val="000000"/>
                <w:kern w:val="0"/>
                <w:szCs w:val="21"/>
              </w:rPr>
              <w:t>公寓布草清洗</w:t>
            </w:r>
            <w:proofErr w:type="gramEnd"/>
            <w:r w:rsidRPr="00A46EF6">
              <w:rPr>
                <w:rFonts w:ascii="仿宋" w:eastAsia="仿宋" w:hAnsi="仿宋" w:cs="仿宋" w:hint="eastAsia"/>
                <w:color w:val="000000"/>
                <w:kern w:val="0"/>
                <w:szCs w:val="21"/>
              </w:rPr>
              <w:t>费、高压配电室设备预防性试验、配电</w:t>
            </w:r>
            <w:proofErr w:type="gramStart"/>
            <w:r w:rsidRPr="00A46EF6">
              <w:rPr>
                <w:rFonts w:ascii="仿宋" w:eastAsia="仿宋" w:hAnsi="仿宋" w:cs="仿宋" w:hint="eastAsia"/>
                <w:color w:val="000000"/>
                <w:kern w:val="0"/>
                <w:szCs w:val="21"/>
              </w:rPr>
              <w:t>室工具</w:t>
            </w:r>
            <w:proofErr w:type="gramEnd"/>
            <w:r w:rsidRPr="00A46EF6">
              <w:rPr>
                <w:rFonts w:ascii="仿宋" w:eastAsia="仿宋" w:hAnsi="仿宋" w:cs="仿宋" w:hint="eastAsia"/>
                <w:color w:val="000000"/>
                <w:kern w:val="0"/>
                <w:szCs w:val="21"/>
              </w:rPr>
              <w:t>检测、绿化等费用（最高限额）47.267746万元，据实支付。</w:t>
            </w:r>
          </w:p>
        </w:tc>
      </w:tr>
    </w:tbl>
    <w:p w:rsidR="00A46EF6" w:rsidRPr="00A46EF6" w:rsidRDefault="00A46EF6" w:rsidP="00A46EF6">
      <w:pPr>
        <w:widowControl/>
        <w:spacing w:beforeLines="50" w:before="156"/>
        <w:rPr>
          <w:rFonts w:ascii="宋体" w:eastAsia="宋体" w:hAnsi="宋体" w:cs="Times New Roman"/>
          <w:color w:val="000000"/>
          <w:kern w:val="0"/>
          <w:szCs w:val="21"/>
        </w:rPr>
      </w:pPr>
      <w:r w:rsidRPr="00A46EF6">
        <w:rPr>
          <w:rFonts w:ascii="宋体" w:eastAsia="等线" w:hAnsi="宋体" w:cs="Times New Roman" w:hint="eastAsia"/>
          <w:b/>
          <w:bCs/>
          <w:color w:val="000000"/>
          <w:kern w:val="0"/>
          <w:szCs w:val="21"/>
        </w:rPr>
        <w:t>注</w:t>
      </w:r>
      <w:r w:rsidRPr="00A46EF6">
        <w:rPr>
          <w:rFonts w:ascii="宋体" w:eastAsia="等线" w:hAnsi="宋体" w:cs="Times New Roman"/>
          <w:b/>
          <w:bCs/>
          <w:color w:val="000000"/>
          <w:kern w:val="0"/>
          <w:szCs w:val="21"/>
        </w:rPr>
        <w:t>：</w:t>
      </w:r>
      <w:r w:rsidRPr="00A46EF6">
        <w:rPr>
          <w:rFonts w:ascii="宋体" w:eastAsia="等线" w:hAnsi="宋体" w:cs="Times New Roman"/>
          <w:b/>
          <w:color w:val="000000"/>
          <w:kern w:val="0"/>
          <w:szCs w:val="21"/>
        </w:rPr>
        <w:t>服务时间</w:t>
      </w:r>
      <w:r w:rsidRPr="00A46EF6">
        <w:rPr>
          <w:rFonts w:ascii="宋体" w:eastAsia="等线" w:hAnsi="宋体" w:cs="Times New Roman" w:hint="eastAsia"/>
          <w:b/>
          <w:color w:val="000000"/>
          <w:kern w:val="0"/>
          <w:szCs w:val="21"/>
        </w:rPr>
        <w:t>：一年</w:t>
      </w:r>
    </w:p>
    <w:p w:rsidR="00A46EF6" w:rsidRPr="00A46EF6" w:rsidRDefault="00A46EF6" w:rsidP="00A46EF6">
      <w:pPr>
        <w:widowControl/>
        <w:snapToGrid w:val="0"/>
        <w:spacing w:line="400" w:lineRule="exact"/>
        <w:rPr>
          <w:rFonts w:ascii="宋体" w:eastAsia="等线" w:hAnsi="宋体" w:cs="宋体"/>
          <w:b/>
          <w:bCs/>
          <w:color w:val="000000"/>
          <w:kern w:val="0"/>
          <w:szCs w:val="21"/>
        </w:rPr>
      </w:pPr>
    </w:p>
    <w:p w:rsidR="00A46EF6" w:rsidRPr="00A46EF6" w:rsidRDefault="00A46EF6" w:rsidP="00A46EF6">
      <w:pPr>
        <w:widowControl/>
        <w:snapToGrid w:val="0"/>
        <w:spacing w:line="360" w:lineRule="exact"/>
        <w:rPr>
          <w:rFonts w:ascii="宋体" w:eastAsia="宋体" w:hAnsi="宋体" w:cs="宋体"/>
          <w:b/>
          <w:bCs/>
          <w:color w:val="000000"/>
          <w:kern w:val="0"/>
          <w:szCs w:val="21"/>
        </w:rPr>
      </w:pPr>
      <w:r w:rsidRPr="00A46EF6">
        <w:rPr>
          <w:rFonts w:ascii="宋体" w:eastAsia="宋体" w:hAnsi="宋体" w:cs="宋体" w:hint="eastAsia"/>
          <w:b/>
          <w:bCs/>
          <w:color w:val="000000"/>
          <w:kern w:val="0"/>
          <w:szCs w:val="21"/>
        </w:rPr>
        <w:t>2.项目简况</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1.总建筑面积57540.87平米（不含公寓），其中黄寺校区建筑面积22378.43平米，中轴路校区建筑面积14528.99平米，黄化门校区建筑面积12535.84平米，文兴街校区建筑面积8097.61平米。</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2.保洁面积43441.88平米（不含公寓，含地下车库），其中黄寺校区保洁面积14191.65平米（办公楼二层需入室打扫办公室8间），中轴路保洁面积14403.82平米，黄化门保洁面积9192.54平米，文兴街保洁面积5653.87平米。</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3.庭院面积18310.52平米，其中黄寺校区庭院面积7725.85平米，中轴路庭院面积3165.79平米，黄化门庭院面积3068.4平米，文兴街庭院面积4350.48平米。黄寺校区绿化面积约2000平方米。</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公寓总房间数216间（套），其中黄寺校区公寓22套、中轴路校区公寓54间、黄化门校区公寓38间、文兴街校区公寓102间；总床位数432个，其中黄寺校区公寓76个、中轴路校区公寓108个、黄化门校区公寓76个、文兴街校区公寓172个。</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5.教室（含专业教室）132间。</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6.会议室报告厅19间。</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7.办公楼公共卫生间107个（含男女）。</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设备设施。独立双路高压供电；2台600KVA以上变压器；供暖燃气锅炉1台；无负压二次供水3组；热力交换站1处（值守不少于4.5个月）；电梯14部（9部客梯、5部食梯）；电开水炉39台；7处化粪池；6处隔油池；2间高低压值班室；4个自行车棚等。</w:t>
      </w:r>
    </w:p>
    <w:p w:rsidR="00A46EF6" w:rsidRPr="00A46EF6" w:rsidRDefault="00A46EF6" w:rsidP="00A46EF6">
      <w:pPr>
        <w:widowControl/>
        <w:tabs>
          <w:tab w:val="left" w:pos="5580"/>
        </w:tabs>
        <w:spacing w:before="120" w:after="120" w:line="360" w:lineRule="exact"/>
        <w:rPr>
          <w:rFonts w:ascii="宋体" w:eastAsia="宋体" w:hAnsi="宋体" w:cs="宋体"/>
          <w:b/>
          <w:bCs/>
          <w:color w:val="000000"/>
          <w:kern w:val="0"/>
          <w:szCs w:val="21"/>
        </w:rPr>
      </w:pPr>
      <w:r w:rsidRPr="00A46EF6">
        <w:rPr>
          <w:rFonts w:ascii="宋体" w:eastAsia="宋体" w:hAnsi="宋体" w:cs="宋体" w:hint="eastAsia"/>
          <w:b/>
          <w:bCs/>
          <w:color w:val="000000"/>
          <w:kern w:val="0"/>
          <w:szCs w:val="21"/>
        </w:rPr>
        <w:t>二、商务需求</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1.服务时间：1年</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2.服务地点：北京教育学院黄寺校区、中轴路校区、黄化门校区、文兴街校区</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3.结算方式：（1）人工费、日常办公费、保洁材料费、地面结晶费、热力交换站值守费、化粪池清掏费、消杀（除四害）费等费用，经月考核后，按月支付。遇寒暑假期、法定节假</w:t>
      </w:r>
      <w:r w:rsidRPr="00A46EF6">
        <w:rPr>
          <w:rFonts w:ascii="仿宋" w:eastAsia="仿宋" w:hAnsi="仿宋" w:cs="仿宋" w:hint="eastAsia"/>
          <w:color w:val="000000"/>
          <w:kern w:val="0"/>
          <w:szCs w:val="21"/>
        </w:rPr>
        <w:lastRenderedPageBreak/>
        <w:t>日等特殊情况月考核和费用支付时间顺延；12月份根据财务年终结算要求，月考核和费用支付时间适当提前。</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公寓服务人员服务费用：公寓服务人员服务费按80%支付公寓基本运行服务保障费用，剩余20%按实际完成住宿服务情况，于合同期满后一次性支付。年提供住宿服务总人次原则上达到40000（含）人次及以上时，支付剩余20%的全部服务费用；未达到时，按年实际提供住宿服务人次与额定人次的比例支付服务费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w:t>
      </w:r>
      <w:proofErr w:type="gramStart"/>
      <w:r w:rsidRPr="00A46EF6">
        <w:rPr>
          <w:rFonts w:ascii="仿宋" w:eastAsia="仿宋" w:hAnsi="仿宋" w:cs="仿宋" w:hint="eastAsia"/>
          <w:color w:val="000000"/>
          <w:kern w:val="0"/>
          <w:szCs w:val="21"/>
        </w:rPr>
        <w:t>布草清洗</w:t>
      </w:r>
      <w:proofErr w:type="gramEnd"/>
      <w:r w:rsidRPr="00A46EF6">
        <w:rPr>
          <w:rFonts w:ascii="仿宋" w:eastAsia="仿宋" w:hAnsi="仿宋" w:cs="仿宋" w:hint="eastAsia"/>
          <w:color w:val="000000"/>
          <w:kern w:val="0"/>
          <w:szCs w:val="21"/>
        </w:rPr>
        <w:t>费用、高压配电室预防性试验、绿化费、高压工具检测等费用据实支付。</w:t>
      </w:r>
    </w:p>
    <w:p w:rsidR="00A46EF6" w:rsidRPr="00A46EF6" w:rsidRDefault="00A46EF6" w:rsidP="00A46EF6">
      <w:pPr>
        <w:widowControl/>
        <w:tabs>
          <w:tab w:val="left" w:pos="5580"/>
        </w:tabs>
        <w:spacing w:before="120" w:after="120" w:line="360" w:lineRule="exact"/>
        <w:rPr>
          <w:rFonts w:ascii="宋体" w:eastAsia="宋体" w:hAnsi="宋体" w:cs="宋体"/>
          <w:b/>
          <w:bCs/>
          <w:color w:val="000000"/>
          <w:kern w:val="0"/>
          <w:szCs w:val="21"/>
        </w:rPr>
      </w:pPr>
      <w:r w:rsidRPr="00A46EF6">
        <w:rPr>
          <w:rFonts w:ascii="宋体" w:eastAsia="宋体" w:hAnsi="宋体" w:cs="宋体"/>
          <w:b/>
          <w:bCs/>
          <w:color w:val="000000"/>
          <w:kern w:val="0"/>
          <w:szCs w:val="21"/>
        </w:rPr>
        <w:t>三</w:t>
      </w:r>
      <w:r w:rsidRPr="00A46EF6">
        <w:rPr>
          <w:rFonts w:ascii="宋体" w:eastAsia="宋体" w:hAnsi="宋体" w:cs="宋体" w:hint="eastAsia"/>
          <w:b/>
          <w:bCs/>
          <w:color w:val="000000"/>
          <w:kern w:val="0"/>
          <w:szCs w:val="21"/>
        </w:rPr>
        <w:t>、技术要求</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（一）工程维修维护及管理 </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1.房屋日常养护维修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投标人对房屋日常养护维修是指院内办公室、会议室、教室、多功能厅、公共区域、卫生间、地上路面、地下活动室、 走廊、屋面等原有完好等级和正常使用所进行的日常养护及 维修等房屋维护管理工作。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（1）爱护采购人设施。未经采购人批准，不得对办公楼结构、布局、设施等进行改动。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（2）及时完成维修任务（</w:t>
      </w:r>
      <w:proofErr w:type="gramStart"/>
      <w:r w:rsidRPr="00A46EF6">
        <w:rPr>
          <w:rFonts w:ascii="仿宋" w:eastAsia="仿宋" w:hAnsi="仿宋" w:cs="仿宋" w:hint="eastAsia"/>
          <w:color w:val="000000"/>
          <w:kern w:val="0"/>
          <w:szCs w:val="21"/>
        </w:rPr>
        <w:t>含换锁</w:t>
      </w:r>
      <w:proofErr w:type="gramEnd"/>
      <w:r w:rsidRPr="00A46EF6">
        <w:rPr>
          <w:rFonts w:ascii="仿宋" w:eastAsia="仿宋" w:hAnsi="仿宋" w:cs="仿宋" w:hint="eastAsia"/>
          <w:color w:val="000000"/>
          <w:kern w:val="0"/>
          <w:szCs w:val="21"/>
        </w:rPr>
        <w:t>、配钥匙、换门帘等 相关工作），一般维修不得影响正常办公或教学活动。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（3）建立公用设施设备档案（设备台帐），设施设备的运行、检修等记录要齐全。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（4）建立房屋道路及设施日常巡查方案，制定年度定期维护保养计划上报采购人，并按计划高质量完成工作。</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2.给排水设备运行维护</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投标人对给排水设备运行维护，指为采购人给排水设备、上 下水管线、管件、阀门、卫生洁具、化粪池清掏、隔油池清掏等正常运行使用所进行的日常养护、维修及管道系统的维护、疏通、抄表计量和清洗。</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（1）加强值班，坚守岗位，密切关注给排水系统运行情况。</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（2）对办公楼（含公寓）室内给排水系统的设备、设施，如水泵、污水泵、水处理设备、管道、管件、阀门、水 嘴、卫生洁具、排水管、水封设备、室外排水管及其附属构筑物等正常运行使用进行日常养护。</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（3）全面熟悉了解校内管路分布及走向，加强巡视检查，及时对给排水系统各种设备出现的故障进行维修，做好维修记录。</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（4）定期对给排水管道进行清通、养护、清除污垢。</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（5）负责院区化粪池、隔油池清掏、疏通，确保正常使用。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（6）建立节水措施，开展节水宣传。</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 xml:space="preserve">（7）制定停水、跑水的特殊情况处置预案。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（1）加强日常检查巡视，给排水系统正常运行使用。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（2）建立正常供水管理制度，水质符合国家标准。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（3）加强巡视检查，防止跑、 冒、滴、漏，保证设备 设施完好。</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（4）保持室内外排水系统通畅。</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（5）熟悉管路走向，设施设备出现故障时，维修人员应在 5 分钟内到达现场，及时完成维修任务，一般性维修不能影响正常运行。</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（6）做好节约用水工作。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（7）定期演练和完善预案，确保预案的有效性和符合性。</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（8）操作维护人员严格执行国家规定和设施设备操作规程以及保养规范，保证设施设备正常运行。</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（9）定期对水泵房及机电设备进行检查、保养、维修、 清洁，保持设备及机房环境整洁，无杂物、灰土，无鼠害、虫害发生。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（10）制定年度定期维护保养计划上报采购人，并按计划高质量完成工作。</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3.供电系统运行管理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投标人对采购人供电系统管理维护是指为采购人供电系统正常运行对高、低压电器设备、 电线电缆、电气照明装置等设备进行的日常管理和维护维修及在岗值守。</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（1）对办公楼（含公寓）供电系统高、低压电器设备、 电线电缆、电气照明装置等设备正常运行、使用进行日常管理和养护维修。</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（2）落实高低压供电设备值守，建立各项设备档案和运行记录。</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（3）建立、落实</w:t>
      </w:r>
      <w:proofErr w:type="gramStart"/>
      <w:r w:rsidRPr="00A46EF6">
        <w:rPr>
          <w:rFonts w:ascii="仿宋" w:eastAsia="仿宋" w:hAnsi="仿宋" w:cs="仿宋" w:hint="eastAsia"/>
          <w:color w:val="000000"/>
          <w:kern w:val="0"/>
          <w:szCs w:val="21"/>
        </w:rPr>
        <w:t>配送电运行</w:t>
      </w:r>
      <w:proofErr w:type="gramEnd"/>
      <w:r w:rsidRPr="00A46EF6">
        <w:rPr>
          <w:rFonts w:ascii="仿宋" w:eastAsia="仿宋" w:hAnsi="仿宋" w:cs="仿宋" w:hint="eastAsia"/>
          <w:color w:val="000000"/>
          <w:kern w:val="0"/>
          <w:szCs w:val="21"/>
        </w:rPr>
        <w:t>制度、电器维修制度和配电室管理制度、24 小时运行维修制度等。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（4）全面熟悉了解线路布局走向，对供电范围内的电气设备进行计划性维修保养，及时排除故障，处置突发情况，保持供电设施设备完好。</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（5）本项目设施设备的易损件、易耗品、常备件须有足够的备用品。</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（6）管理和维护好避雷设施。</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（7）按规定做好高压配电室设备预防性试验和配电</w:t>
      </w:r>
      <w:proofErr w:type="gramStart"/>
      <w:r w:rsidRPr="00A46EF6">
        <w:rPr>
          <w:rFonts w:ascii="仿宋" w:eastAsia="仿宋" w:hAnsi="仿宋" w:cs="仿宋" w:hint="eastAsia"/>
          <w:color w:val="000000"/>
          <w:kern w:val="0"/>
          <w:szCs w:val="21"/>
        </w:rPr>
        <w:t>室工具</w:t>
      </w:r>
      <w:proofErr w:type="gramEnd"/>
      <w:r w:rsidRPr="00A46EF6">
        <w:rPr>
          <w:rFonts w:ascii="仿宋" w:eastAsia="仿宋" w:hAnsi="仿宋" w:cs="仿宋" w:hint="eastAsia"/>
          <w:color w:val="000000"/>
          <w:kern w:val="0"/>
          <w:szCs w:val="21"/>
        </w:rPr>
        <w:t>检测。</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（8）建立节电措施，安全合理节约用电，管理和控制 能源消耗。</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（9）制定特殊情况停电预案。</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（10）制定年度定期维护保养计划上报采购人，并按计划高质量完成工作。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（1）统筹规划，建立各项设备档案、台账、维修记录， 做到合理、节约用电。</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（2）建立严格的</w:t>
      </w:r>
      <w:proofErr w:type="gramStart"/>
      <w:r w:rsidRPr="00A46EF6">
        <w:rPr>
          <w:rFonts w:ascii="仿宋" w:eastAsia="仿宋" w:hAnsi="仿宋" w:cs="仿宋" w:hint="eastAsia"/>
          <w:color w:val="000000"/>
          <w:kern w:val="0"/>
          <w:szCs w:val="21"/>
        </w:rPr>
        <w:t>配送电运行</w:t>
      </w:r>
      <w:proofErr w:type="gramEnd"/>
      <w:r w:rsidRPr="00A46EF6">
        <w:rPr>
          <w:rFonts w:ascii="仿宋" w:eastAsia="仿宋" w:hAnsi="仿宋" w:cs="仿宋" w:hint="eastAsia"/>
          <w:color w:val="000000"/>
          <w:kern w:val="0"/>
          <w:szCs w:val="21"/>
        </w:rPr>
        <w:t>制度、建立健全倒闸操作 运行管理规程、电器维修制度和配电室管理制度，</w:t>
      </w:r>
      <w:proofErr w:type="gramStart"/>
      <w:r w:rsidRPr="00A46EF6">
        <w:rPr>
          <w:rFonts w:ascii="仿宋" w:eastAsia="仿宋" w:hAnsi="仿宋" w:cs="仿宋" w:hint="eastAsia"/>
          <w:color w:val="000000"/>
          <w:kern w:val="0"/>
          <w:szCs w:val="21"/>
        </w:rPr>
        <w:t>配电室实</w:t>
      </w:r>
      <w:proofErr w:type="gramEnd"/>
      <w:r w:rsidRPr="00A46EF6">
        <w:rPr>
          <w:rFonts w:ascii="仿宋" w:eastAsia="仿宋" w:hAnsi="仿宋" w:cs="仿宋" w:hint="eastAsia"/>
          <w:color w:val="000000"/>
          <w:kern w:val="0"/>
          <w:szCs w:val="21"/>
        </w:rPr>
        <w:t xml:space="preserve"> 行封闭管理，保持环境整洁，无杂物、灰土，无鼠害、虫害等。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（3）供电运行值班和维修人员必须持证上岗。</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（4）配电室 24 小时值守。</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（5）加强日常维护检修，公共使用的照明、指示标识、灯具、线路、开关要保护完好，确保正常使用。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（6）设备出现故障时，维修人员应在 5 分钟内到达现场，及时排除故障，一般性维修不能影响办公区正常运行。</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（7）严格执行用电安全规范，确保用电安全。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（8）避雷设施完好、有效、安全。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（9）及时修复、更新消防应急灯具、疏散指示标识等，保证应急灯系统正常运行。</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（10）定期演练和完善预案，确保预案的有效性和符合性。</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（11）定期排查线路，熟悉用电线路走向，保证用电安全。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（12）操作维护人员严格执行设施设备操作规程及保养 规范；设施设备运行正常，并做好维护保养记录。</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4.电梯运行监管</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投标人对采购人电梯运行监管是指 14 部电梯设备正常使用所进行的日常运行及维修养护监督工作，出现问题及时联系维保公司处置，对维保公司维修养护工作提供随工及监督管理。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（1)定期对机房设备、井道系统、轿厢设备进行日常养护维修监督。</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 xml:space="preserve">（2)经常对电梯设备等进行巡视检查。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（1)确保电梯按规定安全运行。</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（2）通风、照明及其他附属设施完好。</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（3）轿厢井道及机房保持清洁。</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（4）因故障停梯，接到报修后立即到达现场并联系维保公司，协助维保公司及时排除故障，做好维护保养随工记录。</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b/>
          <w:bCs/>
          <w:color w:val="000000"/>
          <w:kern w:val="0"/>
          <w:szCs w:val="21"/>
        </w:rPr>
        <w:t>5.供暖系统日常运行管理。</w:t>
      </w:r>
      <w:r w:rsidRPr="00A46EF6">
        <w:rPr>
          <w:rFonts w:ascii="仿宋" w:eastAsia="仿宋" w:hAnsi="仿宋" w:cs="仿宋" w:hint="eastAsia"/>
          <w:color w:val="000000"/>
          <w:kern w:val="0"/>
          <w:szCs w:val="21"/>
        </w:rPr>
        <w:t>处置供暖系统问题，协助做好供暖维保工作的监管、随工。</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（1）黄化门校区锅炉冬季供暖与学员全年洗浴热水供应。</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 xml:space="preserve">（2）供暖期文兴街校区不少于 4.5 </w:t>
      </w:r>
      <w:proofErr w:type="gramStart"/>
      <w:r w:rsidRPr="00A46EF6">
        <w:rPr>
          <w:rFonts w:ascii="仿宋" w:eastAsia="仿宋" w:hAnsi="仿宋" w:cs="仿宋" w:hint="eastAsia"/>
          <w:color w:val="000000"/>
          <w:kern w:val="0"/>
          <w:szCs w:val="21"/>
        </w:rPr>
        <w:t>个</w:t>
      </w:r>
      <w:proofErr w:type="gramEnd"/>
      <w:r w:rsidRPr="00A46EF6">
        <w:rPr>
          <w:rFonts w:ascii="仿宋" w:eastAsia="仿宋" w:hAnsi="仿宋" w:cs="仿宋" w:hint="eastAsia"/>
          <w:color w:val="000000"/>
          <w:kern w:val="0"/>
          <w:szCs w:val="21"/>
        </w:rPr>
        <w:t>月热力交换站 24 小时值守。</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（3）室内暖气管路的日常检查和相关维护工作。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（4）协助采购人对供暖方的维保工作进行监管、随工。</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（1）按章操作，保证设备安全运行。</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（2）配置人员均具备锅炉</w:t>
      </w:r>
      <w:proofErr w:type="gramStart"/>
      <w:r w:rsidRPr="00A46EF6">
        <w:rPr>
          <w:rFonts w:ascii="仿宋" w:eastAsia="仿宋" w:hAnsi="仿宋" w:cs="仿宋" w:hint="eastAsia"/>
          <w:color w:val="000000"/>
          <w:kern w:val="0"/>
          <w:szCs w:val="21"/>
        </w:rPr>
        <w:t>工相应</w:t>
      </w:r>
      <w:proofErr w:type="gramEnd"/>
      <w:r w:rsidRPr="00A46EF6">
        <w:rPr>
          <w:rFonts w:ascii="仿宋" w:eastAsia="仿宋" w:hAnsi="仿宋" w:cs="仿宋" w:hint="eastAsia"/>
          <w:color w:val="000000"/>
          <w:kern w:val="0"/>
          <w:szCs w:val="21"/>
        </w:rPr>
        <w:t>证书。</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（3）设备运行保证 24 小时有专人值守。</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（4）季节阀门转换、能应急处理暖气和管线漏水故障。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b/>
          <w:bCs/>
          <w:color w:val="000000"/>
          <w:kern w:val="0"/>
          <w:szCs w:val="21"/>
        </w:rPr>
        <w:t>6.门、窗、水、电、桌椅维修、灯具更换等工作。</w:t>
      </w:r>
      <w:r w:rsidRPr="00A46EF6">
        <w:rPr>
          <w:rFonts w:ascii="仿宋" w:eastAsia="仿宋" w:hAnsi="仿宋" w:cs="仿宋" w:hint="eastAsia"/>
          <w:color w:val="000000"/>
          <w:kern w:val="0"/>
          <w:szCs w:val="21"/>
        </w:rPr>
        <w:t xml:space="preserve">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●服务内容：校区内门、窗、水、电、桌椅维修、灯具更换等工作（含食堂）。</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（1）门窗完好。</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（2）无跑、冒、滴、漏现象。</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（3）按规定更换灯具，保证完好。</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（4）设施设备出现故障时，维修人员应在 5 分钟内到达现场，维修合格率达到100%，一般性维修不能影响食堂正常工作。</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7.建立巡视、维修制度。每日巡视校园，及时发现问题隐患，妥善处置和维修，做好工作记录。</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（二）保洁服务及管理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卫生</w:t>
      </w:r>
      <w:proofErr w:type="gramStart"/>
      <w:r w:rsidRPr="00A46EF6">
        <w:rPr>
          <w:rFonts w:ascii="仿宋" w:eastAsia="仿宋" w:hAnsi="仿宋" w:cs="仿宋" w:hint="eastAsia"/>
          <w:color w:val="000000"/>
          <w:kern w:val="0"/>
          <w:szCs w:val="21"/>
        </w:rPr>
        <w:t>保洁是</w:t>
      </w:r>
      <w:proofErr w:type="gramEnd"/>
      <w:r w:rsidRPr="00A46EF6">
        <w:rPr>
          <w:rFonts w:ascii="仿宋" w:eastAsia="仿宋" w:hAnsi="仿宋" w:cs="仿宋" w:hint="eastAsia"/>
          <w:color w:val="000000"/>
          <w:kern w:val="0"/>
          <w:szCs w:val="21"/>
        </w:rPr>
        <w:t>指投标人为采购人的公共区域、部分办公室（入室打扫）、教室、会议室、卫生间、庭院等环境清洁而进行的日常清洁保养，垃圾分类、废弃物清理清运及门前三包工作。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b/>
          <w:bCs/>
          <w:color w:val="000000"/>
          <w:kern w:val="0"/>
          <w:szCs w:val="21"/>
        </w:rPr>
        <w:t>1.公共区域卫生保洁：</w:t>
      </w:r>
      <w:r w:rsidRPr="00A46EF6">
        <w:rPr>
          <w:rFonts w:ascii="仿宋" w:eastAsia="仿宋" w:hAnsi="仿宋" w:cs="仿宋" w:hint="eastAsia"/>
          <w:color w:val="000000"/>
          <w:kern w:val="0"/>
          <w:szCs w:val="21"/>
        </w:rPr>
        <w:t>按照行业标准和采购人要求对公共空间、大门、教室、会议室、楼道、楼梯清扫；对教职工之家、院史馆和图书馆等场所定期打扫，包括上述部位内所有设施用品等。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（1）清理办公楼内的所有垃圾（不含食堂垃圾），对垃圾进行分类回收。</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（2）收集及清理所有垃圾桶的垃圾并送指定地点。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（3）清洁所有门窗、指示牌及橱窗。</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（4）清洁所有花盆及植物。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（5）清洁所有出入口大门及门牌。</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（6）清除所有手印及污渍，包括楼梯墙壁。</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（7）清洁所有扶手，栏杆及玻璃表面；</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（8）清扫所有通风窗口。</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（9）清洁扫空调风口百叶及照明灯。</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（10）拖擦地、台表面。</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（11）清洁所有楼梯、走廊及窗户。</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（12）清洁所有灯饰。</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（13）清洁消防栓及消防箱表面卫生。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（14）扫净及洗刷大厅出入口地台及台阶，每年落实一次黄寺校区办公楼一层、综合楼一二层、南楼一层大厅，南 楼五层， 中轴路校区一层大厅地面结晶处理。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（15）每年全面清洁一次所有办公室纱窗，及时对损坏 纱窗进行维修或更新。</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（16）协助采购人定期清洗办公室窗帘等（相关清洗费用采购人支付）。</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（1）地面光亮无水迹、污迹、无杂物，上午 8:00 之前完成。</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（2）楼梯、走廊、指示牌、门牌、通风窗口、地角线、墙壁、柱子、顶板无尘、无污物，走廊内无堆积物。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（3）垃圾筒内垃圾清理上午8:00 之前完成，并摆放整 齐，外观干净。</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（4）开水间地面无积水，外观干净整洁，排水口保持畅通。</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（5）桌面、座椅无污渍手印，室内家具、会议用具干净整齐。</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（6）花盆外观干净，花叶无尘土，花盆内无杂物并定期浇水。</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（7）玻璃、门窗无污迹、水迹、裂痕，有明显安全标志。</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（8）厅堂无蚊虫。</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（9）灯饰和其它饰物无尘土、破损。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（10）大厅出入口地台、梯级、墙壁表面、所有玻璃门窗及设施无尘土，大理石墙面亮光、无污迹、水迹。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（11）消防栓、消防箱表面无灰尘、无污迹。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（12）大厅天花板无尘埃。</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2.卫生间保洁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（1）清洁所有门窗、天花板。</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（2）擦、冲及洗净所有洗手间设备。</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（3）擦净所有洗手间镜面。</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（4）擦净地台表面。</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（5）天花板及照明设备表面除尘。</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（6）抹净抽气扇。</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（7）随时补充卫生间的厕纸、擦手纸、洗手液（ 由乙方负责提供）。</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（8）清理卫生桶</w:t>
      </w:r>
      <w:proofErr w:type="gramStart"/>
      <w:r w:rsidRPr="00A46EF6">
        <w:rPr>
          <w:rFonts w:ascii="仿宋" w:eastAsia="仿宋" w:hAnsi="仿宋" w:cs="仿宋" w:hint="eastAsia"/>
          <w:color w:val="000000"/>
          <w:kern w:val="0"/>
          <w:szCs w:val="21"/>
        </w:rPr>
        <w:t>脏物</w:t>
      </w:r>
      <w:proofErr w:type="gramEnd"/>
      <w:r w:rsidRPr="00A46EF6">
        <w:rPr>
          <w:rFonts w:ascii="仿宋" w:eastAsia="仿宋" w:hAnsi="仿宋" w:cs="仿宋" w:hint="eastAsia"/>
          <w:color w:val="000000"/>
          <w:kern w:val="0"/>
          <w:szCs w:val="21"/>
        </w:rPr>
        <w:t>。</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（9）清洁卫生洁具（投标人负责提供84消毒液、洁厕灵、</w:t>
      </w:r>
      <w:proofErr w:type="gramStart"/>
      <w:r w:rsidRPr="00A46EF6">
        <w:rPr>
          <w:rFonts w:ascii="仿宋" w:eastAsia="仿宋" w:hAnsi="仿宋" w:cs="仿宋" w:hint="eastAsia"/>
          <w:color w:val="000000"/>
          <w:kern w:val="0"/>
          <w:szCs w:val="21"/>
        </w:rPr>
        <w:t>洁厕球等</w:t>
      </w:r>
      <w:proofErr w:type="gramEnd"/>
      <w:r w:rsidRPr="00A46EF6">
        <w:rPr>
          <w:rFonts w:ascii="仿宋" w:eastAsia="仿宋" w:hAnsi="仿宋" w:cs="仿宋" w:hint="eastAsia"/>
          <w:color w:val="000000"/>
          <w:kern w:val="0"/>
          <w:szCs w:val="21"/>
        </w:rPr>
        <w:t>）。</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（1）门、窗、天花板、墙壁、隔板无尘、无污迹、无杂物。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（2）玻璃、镜面明亮无水迹、无尘土、无污物。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（3）地面墙角无尘、无污迹、无杂物、无蛛网、无水迹。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（4）面池、龙头、弯管无污迹、无杂物， 电镀件明亮。</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 xml:space="preserve">（5）便池无尘、无污迹、无尿碱、无杂物，小便池内 香球少于 1/2 </w:t>
      </w:r>
      <w:proofErr w:type="gramStart"/>
      <w:r w:rsidRPr="00A46EF6">
        <w:rPr>
          <w:rFonts w:ascii="仿宋" w:eastAsia="仿宋" w:hAnsi="仿宋" w:cs="仿宋" w:hint="eastAsia"/>
          <w:color w:val="000000"/>
          <w:kern w:val="0"/>
          <w:szCs w:val="21"/>
        </w:rPr>
        <w:t>个</w:t>
      </w:r>
      <w:proofErr w:type="gramEnd"/>
      <w:r w:rsidRPr="00A46EF6">
        <w:rPr>
          <w:rFonts w:ascii="仿宋" w:eastAsia="仿宋" w:hAnsi="仿宋" w:cs="仿宋" w:hint="eastAsia"/>
          <w:color w:val="000000"/>
          <w:kern w:val="0"/>
          <w:szCs w:val="21"/>
        </w:rPr>
        <w:t>球时，及时更换。</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（6）桶内垃圾不超过 1/2 即清理，当日垃圾当日清倒。</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（7）设备（ 灯、开关、暖气、通风 口、 门锁）无尘、无污迹。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（8）空气清新、无异味。</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（9）卫生间</w:t>
      </w:r>
      <w:proofErr w:type="gramStart"/>
      <w:r w:rsidRPr="00A46EF6">
        <w:rPr>
          <w:rFonts w:ascii="仿宋" w:eastAsia="仿宋" w:hAnsi="仿宋" w:cs="仿宋" w:hint="eastAsia"/>
          <w:color w:val="000000"/>
          <w:kern w:val="0"/>
          <w:szCs w:val="21"/>
        </w:rPr>
        <w:t>及其它公区</w:t>
      </w:r>
      <w:proofErr w:type="gramEnd"/>
      <w:r w:rsidRPr="00A46EF6">
        <w:rPr>
          <w:rFonts w:ascii="仿宋" w:eastAsia="仿宋" w:hAnsi="仿宋" w:cs="仿宋" w:hint="eastAsia"/>
          <w:color w:val="000000"/>
          <w:kern w:val="0"/>
          <w:szCs w:val="21"/>
        </w:rPr>
        <w:t>墩布分类使用和存放，存放区域干净、整洁、无杂物，物品码放整齐、不囤积。</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3.电梯间保洁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(1）扫净及擦净电梯门表面。</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(2）擦净电梯内壁、门及指示。</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(3）电梯天花板表面除尘。</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(4）电梯门缝吸尘。</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(5）擦净电梯通风及照明。</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(6）电梯表面涂上保护膜。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(7）及时清理电梯槽底垃圾。</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 xml:space="preserve">(8）擦净电梯大堂、走廊表面。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(1）电梯门表面、轿厢内壁、指示牌无尘土、无印迹，表面光亮洁净。</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(2）地板、天花板、门缝无尘土。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(3）井道、槽底清洁，无杂物。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(4）电梯大堂、走廊表面干净、明亮。</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（5）电梯机房整齐洁净。</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b/>
          <w:bCs/>
          <w:color w:val="000000"/>
          <w:kern w:val="0"/>
          <w:szCs w:val="21"/>
        </w:rPr>
        <w:t>4.外场保洁：</w:t>
      </w:r>
      <w:r w:rsidRPr="00A46EF6">
        <w:rPr>
          <w:rFonts w:ascii="仿宋" w:eastAsia="仿宋" w:hAnsi="仿宋" w:cs="仿宋" w:hint="eastAsia"/>
          <w:color w:val="000000"/>
          <w:kern w:val="0"/>
          <w:szCs w:val="21"/>
        </w:rPr>
        <w:t>包括庭院、大门前、室外停车场、通道、绿地等的卫生管理工作。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（1）庭院地面清洁，及时清洗油污等。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（2）冬季清扫枯枝落叶和积雪等。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（1）庭院地面清洁无堆积物、无废弃物。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（2）保洁重点是烟头、废纸、杂物等，随时捡拾入桶。</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（3）垃圾清运及时，无蚊蝇滋生。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（4）大门保持清洁、无污渍及附着物，导轨内无杂物。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（5）扫雪及时，地面无积雪。</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5.车库（包括黄寺校区和中轴路校区）卫生保洁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（1）定期清除车库内的灰尘、纸屑等垃圾。</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（2）将墙面以及所有箱柜和器具上的灰尘掸掉。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（3）及时清除地下室进出口处的垃圾，以避免下水管 道堵塞。</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（4）经常查看车库内的卫生清洁情况，严禁在车库堆 放物品及垃圾。</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（5）经常用拖布拖去灰尘，保持场地清洁。</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（1）保持车库道路畅通，无堆积垃圾及物品。</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（2）保持地下车库地面无灰尘、无垃圾。</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（3）保持地下车库空气流通，无异味。</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6.垃圾分类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（1）按国家规定执行垃圾分类管理，指定位置摆放垃圾桶，落实分类存放。</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w:t>
      </w:r>
      <w:proofErr w:type="gramStart"/>
      <w:r w:rsidRPr="00A46EF6">
        <w:rPr>
          <w:rFonts w:ascii="仿宋" w:eastAsia="仿宋" w:hAnsi="仿宋" w:cs="仿宋" w:hint="eastAsia"/>
          <w:color w:val="000000"/>
          <w:kern w:val="0"/>
          <w:szCs w:val="21"/>
        </w:rPr>
        <w:t>桶身表面</w:t>
      </w:r>
      <w:proofErr w:type="gramEnd"/>
      <w:r w:rsidRPr="00A46EF6">
        <w:rPr>
          <w:rFonts w:ascii="仿宋" w:eastAsia="仿宋" w:hAnsi="仿宋" w:cs="仿宋" w:hint="eastAsia"/>
          <w:color w:val="000000"/>
          <w:kern w:val="0"/>
          <w:szCs w:val="21"/>
        </w:rPr>
        <w:t>干净，无污渍无痰迹。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（3）桶内垃圾不得超过 2/3，并对内</w:t>
      </w:r>
      <w:proofErr w:type="gramStart"/>
      <w:r w:rsidRPr="00A46EF6">
        <w:rPr>
          <w:rFonts w:ascii="仿宋" w:eastAsia="仿宋" w:hAnsi="仿宋" w:cs="仿宋" w:hint="eastAsia"/>
          <w:color w:val="000000"/>
          <w:kern w:val="0"/>
          <w:szCs w:val="21"/>
        </w:rPr>
        <w:t>胆</w:t>
      </w:r>
      <w:proofErr w:type="gramEnd"/>
      <w:r w:rsidRPr="00A46EF6">
        <w:rPr>
          <w:rFonts w:ascii="仿宋" w:eastAsia="仿宋" w:hAnsi="仿宋" w:cs="仿宋" w:hint="eastAsia"/>
          <w:color w:val="000000"/>
          <w:kern w:val="0"/>
          <w:szCs w:val="21"/>
        </w:rPr>
        <w:t xml:space="preserve">定期清洁、消毒。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●服务标准：按国家规定执行垃圾分类工作</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7.负责校区门前三包工作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（1）及时清理门前卫生。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（2）协助绿化管理部门管护好树木花草和绿化设施，及时清理门前花坛内的垃圾杂物。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（1）门前无垃圾杂物、无污水、无污垢、无油渍或严重积尘。</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（2）卫生设施完好整洁，无破损；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（3）不攀树折枝，采摘花朵，不得在树干、树枝上钉钉子和乱挂杂物等。</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8.消杀服务管理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（1）防治对象：蟑螂、蚊蝇、潮虫、飞虫、家鼠等有害生物。</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（2）防治场所为公共区域楼道、公共卫生间、步行梯、管线竖井、机房、库房、地下室、污水井、垃圾收纳点、物业办公区域、公寓及外围绿化区域等。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（3）卫生间、楼道、教室、会议室等场所，根据工作 要求及时通风。</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●服务标准：根据消</w:t>
      </w:r>
      <w:proofErr w:type="gramStart"/>
      <w:r w:rsidRPr="00A46EF6">
        <w:rPr>
          <w:rFonts w:ascii="仿宋" w:eastAsia="仿宋" w:hAnsi="仿宋" w:cs="仿宋" w:hint="eastAsia"/>
          <w:color w:val="000000"/>
          <w:kern w:val="0"/>
          <w:szCs w:val="21"/>
        </w:rPr>
        <w:t>杀要求</w:t>
      </w:r>
      <w:proofErr w:type="gramEnd"/>
      <w:r w:rsidRPr="00A46EF6">
        <w:rPr>
          <w:rFonts w:ascii="仿宋" w:eastAsia="仿宋" w:hAnsi="仿宋" w:cs="仿宋" w:hint="eastAsia"/>
          <w:color w:val="000000"/>
          <w:kern w:val="0"/>
          <w:szCs w:val="21"/>
        </w:rPr>
        <w:t>按时、按质、按量完成消杀（通风）服务工作。</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（三）公寓服务及管理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公寓服务是指公寓的日常管理（包括提供各类保洁用 品、消毒用品、低值工具、厕纸等用品）、维修以及为采购人内部接待培训学员住宿提供保障等工作。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（1）负责每日公寓安全检查巡视，并做好登记。</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（2）负责对公寓门、窗（含纱窗）、锁、水、电、灯具等的维修，并完成维修登记。</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（3）负责公寓走廊等公共区域和房间内保洁（包括卫生间、卧室），清倒垃圾更换垃圾袋等。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（4）负责房卡管理。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（5）负责培训班学员现场接待，办理入住手续等。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（6）负责公寓库房管理工作，包括出入库登记、物资码放等。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（7）负责更换床上用品（原则上 3 天更换一次）及清洗。</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（8）学员退房时，查看物品是否齐全；退房后对房间进行彻底清洁等。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（1）公共区域、室内秩序正规，保洁及时、干净。</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（2）公寓内设备设施维修及时，确保使用正常。</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（3）按照采购人规定，及时更换床上用品。</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（4）退房时检查及时，发现问题及时处理。</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（四）绿化养护及管理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绿化养护管理是指对采购人庭院绿化及院内植物等进行的日常养护管理。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●服务内容：校园庭院绿化及树木、花草、绿地养护管理，</w:t>
      </w:r>
      <w:proofErr w:type="gramStart"/>
      <w:r w:rsidRPr="00A46EF6">
        <w:rPr>
          <w:rFonts w:ascii="仿宋" w:eastAsia="仿宋" w:hAnsi="仿宋" w:cs="仿宋" w:hint="eastAsia"/>
          <w:color w:val="000000"/>
          <w:kern w:val="0"/>
          <w:szCs w:val="21"/>
        </w:rPr>
        <w:t>室内绿植等</w:t>
      </w:r>
      <w:proofErr w:type="gramEnd"/>
      <w:r w:rsidRPr="00A46EF6">
        <w:rPr>
          <w:rFonts w:ascii="仿宋" w:eastAsia="仿宋" w:hAnsi="仿宋" w:cs="仿宋" w:hint="eastAsia"/>
          <w:color w:val="000000"/>
          <w:kern w:val="0"/>
          <w:szCs w:val="21"/>
        </w:rPr>
        <w:t>日常养护管理。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（1）花草树木生长正常，修剪及时，叶面干净，具有光泽，无积尘，无枯枝败叶，无病虫害，无杂草。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（2）室外绿化养护应达到绿地及花坛内各种植物存活 率不低于 98%。</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（3）绿地设施及硬质景观完好无损。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（4）植物群落完整，层次丰富，黄土不外露，有整体的观赏效果。植物季相分明，生长茂盛；草坪保持平整，高不超过6厘米，草</w:t>
      </w:r>
      <w:proofErr w:type="gramStart"/>
      <w:r w:rsidRPr="00A46EF6">
        <w:rPr>
          <w:rFonts w:ascii="仿宋" w:eastAsia="仿宋" w:hAnsi="仿宋" w:cs="仿宋" w:hint="eastAsia"/>
          <w:color w:val="000000"/>
          <w:kern w:val="0"/>
          <w:szCs w:val="21"/>
        </w:rPr>
        <w:t>屑及时</w:t>
      </w:r>
      <w:proofErr w:type="gramEnd"/>
      <w:r w:rsidRPr="00A46EF6">
        <w:rPr>
          <w:rFonts w:ascii="仿宋" w:eastAsia="仿宋" w:hAnsi="仿宋" w:cs="仿宋" w:hint="eastAsia"/>
          <w:color w:val="000000"/>
          <w:kern w:val="0"/>
          <w:szCs w:val="21"/>
        </w:rPr>
        <w:t>清理。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（5）乔木修剪科学合理，剪口光滑整齐，树冠完整美观，无徒长枝、下垂枝、枯枝，内膛不乱，通风透光。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（6）绿篱修剪整齐有型，保持观赏面枝叶丰满。</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（7）花灌木</w:t>
      </w:r>
      <w:proofErr w:type="gramStart"/>
      <w:r w:rsidRPr="00A46EF6">
        <w:rPr>
          <w:rFonts w:ascii="仿宋" w:eastAsia="仿宋" w:hAnsi="仿宋" w:cs="仿宋" w:hint="eastAsia"/>
          <w:color w:val="000000"/>
          <w:kern w:val="0"/>
          <w:szCs w:val="21"/>
        </w:rPr>
        <w:t>花季后</w:t>
      </w:r>
      <w:proofErr w:type="gramEnd"/>
      <w:r w:rsidRPr="00A46EF6">
        <w:rPr>
          <w:rFonts w:ascii="仿宋" w:eastAsia="仿宋" w:hAnsi="仿宋" w:cs="仿宋" w:hint="eastAsia"/>
          <w:color w:val="000000"/>
          <w:kern w:val="0"/>
          <w:szCs w:val="21"/>
        </w:rPr>
        <w:t>修剪及时，无残花，绿地内</w:t>
      </w:r>
      <w:proofErr w:type="gramStart"/>
      <w:r w:rsidRPr="00A46EF6">
        <w:rPr>
          <w:rFonts w:ascii="仿宋" w:eastAsia="仿宋" w:hAnsi="仿宋" w:cs="仿宋" w:hint="eastAsia"/>
          <w:color w:val="000000"/>
          <w:kern w:val="0"/>
          <w:szCs w:val="21"/>
        </w:rPr>
        <w:t>立视应</w:t>
      </w:r>
      <w:proofErr w:type="gramEnd"/>
      <w:r w:rsidRPr="00A46EF6">
        <w:rPr>
          <w:rFonts w:ascii="仿宋" w:eastAsia="仿宋" w:hAnsi="仿宋" w:cs="仿宋" w:hint="eastAsia"/>
          <w:color w:val="000000"/>
          <w:kern w:val="0"/>
          <w:szCs w:val="21"/>
        </w:rPr>
        <w:t>无明显杂草，土壤疏松通透。</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（8）植物枝叶无虫害咬口、排泄物、无悬挂或依附在植物上的虫茧、休眠虫体及越冬虫蛹。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（9）绿地内无垃圾，乔木无树挂；绿地无破坏、践踏及随意占用现象。</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（10）投标人负责春、夏、秋季打药两次以上，及时设置 安全提示，预防白粉病及虫害。</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（11）投标人负责草坪等施肥等工作（肥料由投标人负责）。</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（12）投标人负责各类药剂的管理。</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（五）会议服务</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负责四校区相关会议的服务保障工作。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 xml:space="preserve"> ●服务内容：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（1）会前根据会议要求提前做好会场、茶水等准备工作。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（2）人员引导、茶水服务等。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（3）会后做好会场检查。</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（4）会议用具清洗及消毒。</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（5）会议室卫生清洁。</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（6）会议设备管理及维护。</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（1）按照会议预定的情况及会议主办方的服务需求，及时下达会议任务单，会议服务人员根据会议任务单的要求摆放会场。</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（2)按照服务方案提供迎宾、引导、专梯等会前服务工作及时。</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（3)根据服务需求提前做好桌椅摆放、茶水服务等会场内服务准备，会场卫生干净整洁。</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（4）会议结束后，检查会场有无遗留物品，检查设施 设备是否完好，及时关闭所管理的设备，并对会议用品进行 清洗消毒，保证安全有序。</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（六）公共区域资产管理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公共区域资产管理是指：对存放在校园公共区域供各部门和教职工日常办公、开展教育教学等活动使用的设备设施的管理，包括电脑、复印机、投影仪、电视机、饮水机、空调、课桌椅、办公家具、卫浴设备等。</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●服务内容：对公共区域设施设备进行日常使用管理； 根据采购人要求和实际，组织资产清点。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（1）资产完好无丢失、无损坏。</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（2）设施设备标识齐全、规范，资产条码粘贴明显， 设施设备运行正常，责任人明确。</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（3）随时对公共区域资产进行巡查，及时归位，发现问题及时组织修复，做到账实相符。</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 xml:space="preserve">（七）黄化门校区多媒体技术服务保障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（1）负责校区公共区域多媒体硬件设备的常规维护</w:t>
      </w:r>
      <w:proofErr w:type="gramStart"/>
      <w:r w:rsidRPr="00A46EF6">
        <w:rPr>
          <w:rFonts w:ascii="仿宋" w:eastAsia="仿宋" w:hAnsi="仿宋" w:cs="仿宋" w:hint="eastAsia"/>
          <w:color w:val="000000"/>
          <w:kern w:val="0"/>
          <w:szCs w:val="21"/>
        </w:rPr>
        <w:t>和</w:t>
      </w:r>
      <w:proofErr w:type="gramEnd"/>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定期巡检，保障其正常运行，遇设备故障和损坏及时报修。</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（2）负责会议场所和教学场地（计算机教室）多媒体 技术保障工作（含周末及节假日）。</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（3）协助完成视频直播、互动设备调试保障工作。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（4）协助对会议室、</w:t>
      </w:r>
      <w:proofErr w:type="gramStart"/>
      <w:r w:rsidRPr="00A46EF6">
        <w:rPr>
          <w:rFonts w:ascii="仿宋" w:eastAsia="仿宋" w:hAnsi="仿宋" w:cs="仿宋" w:hint="eastAsia"/>
          <w:color w:val="000000"/>
          <w:kern w:val="0"/>
          <w:szCs w:val="21"/>
        </w:rPr>
        <w:t>报告厅各类</w:t>
      </w:r>
      <w:proofErr w:type="gramEnd"/>
      <w:r w:rsidRPr="00A46EF6">
        <w:rPr>
          <w:rFonts w:ascii="仿宋" w:eastAsia="仿宋" w:hAnsi="仿宋" w:cs="仿宋" w:hint="eastAsia"/>
          <w:color w:val="000000"/>
          <w:kern w:val="0"/>
          <w:szCs w:val="21"/>
        </w:rPr>
        <w:t>多媒体专用设备的管理。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（1）熟练掌握各会议室和教室多媒体设备的操作。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（2）熟知各类多媒体专用设备的性能，具备独立处理 多媒体设备故障的能力。</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（3）熟悉并掌握学院日常办公系统和文档处理软件的使用。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（4）服务热情，沟通顺畅。</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（八）教室管理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（1）提前打开照明设备，视情开启空调。</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（2）按要求排放桌椅。</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（3）清洁室内卫生。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（4）断开多媒体电源、通风。</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（1）室内设备运转正常。</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（2）桌椅无污渍、摆放整齐。</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（3）用电设备用后请关闭，确保安全</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color w:val="000000"/>
          <w:kern w:val="0"/>
          <w:szCs w:val="21"/>
        </w:rPr>
        <w:t xml:space="preserve"> </w:t>
      </w:r>
      <w:r w:rsidRPr="00A46EF6">
        <w:rPr>
          <w:rFonts w:ascii="仿宋" w:eastAsia="仿宋" w:hAnsi="仿宋" w:cs="仿宋" w:hint="eastAsia"/>
          <w:b/>
          <w:bCs/>
          <w:color w:val="000000"/>
          <w:kern w:val="0"/>
          <w:szCs w:val="21"/>
        </w:rPr>
        <w:t>（九）综合保障服务</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●服务内容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根据采购人需求，为采购人提供交通综合服务等工作。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●服务标准</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（1）身体健康、政治品质高、责任心强、爱岗敬业。</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（2）具备与本岗位相匹配的能力和资质。</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（3）严格遵守岗位相关纪律要求。</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（十）项目服务指标要求</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1.办公楼及配套设备设施完好率≥ 99%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2.办公楼零修、急修及时率 100%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3.绿化养护率 100%；</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4.维修工程质量合格率≥98%，返修率≤2%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5.办公楼清洁保洁率 100%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 xml:space="preserve">6.杜绝火灾责任事故、杜绝刑事案件；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7.有效投诉率＜3 起/学期；</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8.投诉处理率 100%；</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9.月考核满意率＞95%；</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10.楼宇设施的档案资料完好齐全率 100%。</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（十一）管理服务团队的基本要求</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lastRenderedPageBreak/>
        <w:t>1.项目总负责人（经理）任职要求：</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具有大专（含） 以上学历，原则上年龄在 30（含）-50（含） 周岁，具有中级及以上职称证书，具有5年（含）以上类似物业项目经理工作经验，身体健康，无不良记录。</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2.校区负责人（经理）任职要求：</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具有专科及以上学历，原则上年龄在30（含）-50（含） 周岁，具有三年（含）以上类似物业项目经理经验，身体健康，无不良记录。</w:t>
      </w:r>
    </w:p>
    <w:p w:rsidR="00A46EF6" w:rsidRPr="00A46EF6" w:rsidRDefault="00A46EF6" w:rsidP="00A46EF6">
      <w:pPr>
        <w:widowControl/>
        <w:spacing w:line="360" w:lineRule="exact"/>
        <w:rPr>
          <w:rFonts w:ascii="仿宋" w:eastAsia="仿宋" w:hAnsi="仿宋" w:cs="仿宋"/>
          <w:b/>
          <w:bCs/>
          <w:color w:val="000000"/>
          <w:kern w:val="0"/>
          <w:szCs w:val="21"/>
        </w:rPr>
      </w:pPr>
      <w:r w:rsidRPr="00A46EF6">
        <w:rPr>
          <w:rFonts w:ascii="仿宋" w:eastAsia="仿宋" w:hAnsi="仿宋" w:cs="仿宋" w:hint="eastAsia"/>
          <w:b/>
          <w:bCs/>
          <w:color w:val="000000"/>
          <w:kern w:val="0"/>
          <w:szCs w:val="21"/>
        </w:rPr>
        <w:t>3.普通工作人员符合以下条件：</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（1）配电室值守人员：须身体健康，持有有效期内的高压电工证，并具有相关设备的管理经验，原则上年龄 55 （含）周岁以下。</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（2）工程人员：身体健康，责任心强，掌握基本的服务技能，适合岗位需要（ 持有效的电工证书等专业证书），原则上年龄50（含）周岁以下。设工程经理</w:t>
      </w:r>
      <w:r w:rsidRPr="00A46EF6">
        <w:rPr>
          <w:rFonts w:ascii="仿宋" w:eastAsia="仿宋" w:hAnsi="仿宋" w:cs="仿宋"/>
          <w:color w:val="000000"/>
          <w:kern w:val="0"/>
          <w:szCs w:val="21"/>
        </w:rPr>
        <w:t>1</w:t>
      </w:r>
      <w:r w:rsidRPr="00A46EF6">
        <w:rPr>
          <w:rFonts w:ascii="仿宋" w:eastAsia="仿宋" w:hAnsi="仿宋" w:cs="仿宋" w:hint="eastAsia"/>
          <w:color w:val="000000"/>
          <w:kern w:val="0"/>
          <w:szCs w:val="21"/>
        </w:rPr>
        <w:t>名兼黄寺校区领班，持高压或低压电工作业（运行）证书、特种设备安全管理证书、管道工证书等相关证书，原则上年龄</w:t>
      </w:r>
      <w:r w:rsidRPr="00A46EF6">
        <w:rPr>
          <w:rFonts w:ascii="仿宋" w:eastAsia="仿宋" w:hAnsi="仿宋" w:cs="仿宋"/>
          <w:color w:val="000000"/>
          <w:kern w:val="0"/>
          <w:szCs w:val="21"/>
        </w:rPr>
        <w:t>55</w:t>
      </w:r>
      <w:r w:rsidRPr="00A46EF6">
        <w:rPr>
          <w:rFonts w:ascii="仿宋" w:eastAsia="仿宋" w:hAnsi="仿宋" w:cs="仿宋" w:hint="eastAsia"/>
          <w:color w:val="000000"/>
          <w:kern w:val="0"/>
          <w:szCs w:val="21"/>
        </w:rPr>
        <w:t>周岁（含）以下，具有五年（含）以上同类物业项目同岗位经验，有较强的组织协调能力。</w:t>
      </w:r>
    </w:p>
    <w:p w:rsidR="00A46EF6" w:rsidRPr="00A46EF6" w:rsidRDefault="00A46EF6" w:rsidP="00A46EF6">
      <w:pPr>
        <w:widowControl/>
        <w:spacing w:line="360" w:lineRule="exact"/>
        <w:rPr>
          <w:rFonts w:ascii="仿宋" w:eastAsia="仿宋" w:hAnsi="仿宋" w:cs="仿宋"/>
          <w:color w:val="000000"/>
          <w:kern w:val="0"/>
          <w:szCs w:val="21"/>
        </w:rPr>
      </w:pP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（3）会服人员：具备相关的礼仪知识，服务得体大方，年龄在18（含）-35（含）周岁，中专及以上学历，身高 1.6 米以上，形象好，身体健康。</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（4）保洁人员：须身体健康，责任心强，五官端正，接受过保洁服务相关训练，掌握基本保洁服务的技能，熟悉有关法律法规，思想品德好，无不良记录，男年龄在60周岁（含）以下，女年龄在50周岁（含）以下 。</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（5）综合保障服务人员：身体健康、政治品质高，思想道德素质好，品行端正、责任心强、爱岗敬业，具备与本岗位相匹配的能力和资质，严格遵守岗位相关纪律要求，原则上年龄 55 周岁（含）以下。</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b/>
          <w:bCs/>
          <w:color w:val="000000"/>
          <w:kern w:val="0"/>
          <w:szCs w:val="21"/>
        </w:rPr>
        <w:t>4.本项目人员配置</w:t>
      </w:r>
      <w:r w:rsidRPr="00A46EF6">
        <w:rPr>
          <w:rFonts w:ascii="仿宋" w:eastAsia="仿宋" w:hAnsi="仿宋" w:cs="仿宋" w:hint="eastAsia"/>
          <w:color w:val="000000"/>
          <w:kern w:val="0"/>
          <w:szCs w:val="21"/>
        </w:rPr>
        <w:t>不少于94人，其中黄寺校区不少于34人、黄化门校区不少于16人、中轴路校区不少于24人、文兴街校区不少于20人。</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包括：项目总负责人（经理1人，黄寺校区）；分校区项目负责人（经理3人）；办公室主任或文员（每校区1人，共4人）； 会服（黄寺校区配备不少于3人，但服务四个校区）；绿化工（黄寺校区配备1人，但服务四个校区）； 工程领班（黄寺校区设工程经理1人，其它每校区领班各1人，共4人）；综合维修工（四校区不少于12人）；配电室值守（黄寺、中轴</w:t>
      </w:r>
      <w:proofErr w:type="gramStart"/>
      <w:r w:rsidRPr="00A46EF6">
        <w:rPr>
          <w:rFonts w:ascii="仿宋" w:eastAsia="仿宋" w:hAnsi="仿宋" w:cs="仿宋" w:hint="eastAsia"/>
          <w:color w:val="000000"/>
          <w:kern w:val="0"/>
          <w:szCs w:val="21"/>
        </w:rPr>
        <w:t>路每个</w:t>
      </w:r>
      <w:proofErr w:type="gramEnd"/>
      <w:r w:rsidRPr="00A46EF6">
        <w:rPr>
          <w:rFonts w:ascii="仿宋" w:eastAsia="仿宋" w:hAnsi="仿宋" w:cs="仿宋" w:hint="eastAsia"/>
          <w:color w:val="000000"/>
          <w:kern w:val="0"/>
          <w:szCs w:val="21"/>
        </w:rPr>
        <w:t>校区不少于4人，两校区不少于8人）；司炉工（限黄化门校区不少于2人）；保洁领班（每校区各1人，共4人）；保洁员（四校区不少于29人）；公寓领班（每校区各1人，共4人）；公寓服务员（四校区不少于16人）；综合保障服务人员（3人）。投标人根据劳动法规定，合法用工，按采购人需求，列出人员配置计划，满足本项目需求，并承诺所有物业人员政审符合要求。</w:t>
      </w:r>
    </w:p>
    <w:p w:rsidR="00A46EF6" w:rsidRPr="00A46EF6" w:rsidRDefault="00A46EF6" w:rsidP="00A46EF6">
      <w:pPr>
        <w:widowControl/>
        <w:tabs>
          <w:tab w:val="left" w:pos="5580"/>
        </w:tabs>
        <w:spacing w:before="120" w:after="120" w:line="360" w:lineRule="exact"/>
        <w:rPr>
          <w:rFonts w:ascii="宋体" w:eastAsia="宋体" w:hAnsi="宋体" w:cs="宋体"/>
          <w:b/>
          <w:bCs/>
          <w:color w:val="000000"/>
          <w:kern w:val="0"/>
          <w:szCs w:val="21"/>
        </w:rPr>
      </w:pPr>
      <w:r w:rsidRPr="00A46EF6">
        <w:rPr>
          <w:rFonts w:ascii="宋体" w:eastAsia="宋体" w:hAnsi="宋体" w:cs="宋体"/>
          <w:b/>
          <w:bCs/>
          <w:color w:val="000000"/>
          <w:kern w:val="0"/>
          <w:szCs w:val="21"/>
        </w:rPr>
        <w:t>（十二）</w:t>
      </w:r>
      <w:r w:rsidRPr="00A46EF6">
        <w:rPr>
          <w:rFonts w:ascii="宋体" w:eastAsia="宋体" w:hAnsi="宋体" w:cs="宋体" w:hint="eastAsia"/>
          <w:b/>
          <w:bCs/>
          <w:color w:val="000000"/>
          <w:kern w:val="0"/>
          <w:szCs w:val="21"/>
        </w:rPr>
        <w:t>其它物业服务事项说明</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1.建立突发公共事件的应急预案并上报采购人。</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2.学院提出的意见、建议、投诉在2个工作日内回复。</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3.每月组织1次项目服务质量检查，重要节假日前组织安全检查。</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lastRenderedPageBreak/>
        <w:t>4.协助采购人对下列维保工作进行监督管理，并提供随工服务。</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包括：电梯维保、开水炉维保、水质检测、</w:t>
      </w:r>
      <w:proofErr w:type="gramStart"/>
      <w:r w:rsidRPr="00A46EF6">
        <w:rPr>
          <w:rFonts w:ascii="仿宋" w:eastAsia="仿宋" w:hAnsi="仿宋" w:cs="仿宋" w:hint="eastAsia"/>
          <w:color w:val="000000"/>
          <w:kern w:val="0"/>
          <w:szCs w:val="21"/>
        </w:rPr>
        <w:t>电消检</w:t>
      </w:r>
      <w:proofErr w:type="gramEnd"/>
      <w:r w:rsidRPr="00A46EF6">
        <w:rPr>
          <w:rFonts w:ascii="仿宋" w:eastAsia="仿宋" w:hAnsi="仿宋" w:cs="仿宋" w:hint="eastAsia"/>
          <w:color w:val="000000"/>
          <w:kern w:val="0"/>
          <w:szCs w:val="21"/>
        </w:rPr>
        <w:t>、无负压供水、燃气锅炉、生活垃圾消纳。</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5.采购人为投标人提供四校区的物业管理用房，原则上每校区不超过60平方米（含库房），该项目所需其他必备用品由中标人自行负责。</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6. 中标人应保证日常维修常用物资库存充足，</w:t>
      </w:r>
      <w:proofErr w:type="gramStart"/>
      <w:r w:rsidRPr="00A46EF6">
        <w:rPr>
          <w:rFonts w:ascii="仿宋" w:eastAsia="仿宋" w:hAnsi="仿宋" w:cs="仿宋" w:hint="eastAsia"/>
          <w:color w:val="000000"/>
          <w:kern w:val="0"/>
          <w:szCs w:val="21"/>
        </w:rPr>
        <w:t>小损小坏</w:t>
      </w:r>
      <w:proofErr w:type="gramEnd"/>
      <w:r w:rsidRPr="00A46EF6">
        <w:rPr>
          <w:rFonts w:ascii="仿宋" w:eastAsia="仿宋" w:hAnsi="仿宋" w:cs="仿宋" w:hint="eastAsia"/>
          <w:color w:val="000000"/>
          <w:kern w:val="0"/>
          <w:szCs w:val="21"/>
        </w:rPr>
        <w:t>维修限时8小时，其它维修项目原则上限时48小时内完成。对耗材的采购与使用进行出入库管理，每月与校区管理办公室核对。</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7.专人负责黄化门校区报告厅会议室等场所多媒体设备使用技术服务保障。</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8.黄化门校区锅炉冬季供暖与学员全年洗浴热水供应。</w:t>
      </w:r>
    </w:p>
    <w:p w:rsidR="00A46EF6" w:rsidRPr="00A46EF6" w:rsidRDefault="00A46EF6" w:rsidP="00A46EF6">
      <w:pPr>
        <w:widowControl/>
        <w:spacing w:line="360" w:lineRule="exact"/>
        <w:rPr>
          <w:rFonts w:ascii="仿宋" w:eastAsia="仿宋" w:hAnsi="仿宋" w:cs="仿宋"/>
          <w:color w:val="000000"/>
          <w:kern w:val="0"/>
          <w:szCs w:val="21"/>
        </w:rPr>
      </w:pPr>
      <w:r w:rsidRPr="00A46EF6">
        <w:rPr>
          <w:rFonts w:ascii="仿宋" w:eastAsia="仿宋" w:hAnsi="仿宋" w:cs="仿宋" w:hint="eastAsia"/>
          <w:color w:val="000000"/>
          <w:kern w:val="0"/>
          <w:szCs w:val="21"/>
        </w:rPr>
        <w:t>9.文兴街校区供暖季热力交换站24小时值守保障。</w:t>
      </w:r>
    </w:p>
    <w:p w:rsidR="007E7A82" w:rsidRPr="00A46EF6" w:rsidRDefault="00A46EF6" w:rsidP="00A46EF6">
      <w:r w:rsidRPr="00A46EF6">
        <w:rPr>
          <w:rFonts w:ascii="仿宋" w:eastAsia="仿宋" w:hAnsi="仿宋" w:cs="仿宋" w:hint="eastAsia"/>
          <w:color w:val="000000"/>
          <w:kern w:val="0"/>
          <w:szCs w:val="21"/>
        </w:rPr>
        <w:t>10.物业服务中地下有限空间作业，按照地下有限空间作业规范要求，落实管理和应急处置相关措施</w:t>
      </w:r>
      <w:r w:rsidR="00B840A6">
        <w:rPr>
          <w:rFonts w:ascii="仿宋" w:eastAsia="仿宋" w:hAnsi="仿宋" w:cs="仿宋"/>
          <w:color w:val="000000"/>
          <w:kern w:val="0"/>
          <w:szCs w:val="21"/>
        </w:rPr>
        <w:t>。</w:t>
      </w:r>
      <w:bookmarkStart w:id="1" w:name="_GoBack"/>
      <w:bookmarkEnd w:id="1"/>
    </w:p>
    <w:sectPr w:rsidR="007E7A82" w:rsidRPr="00A46EF6">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0C3" w:rsidRDefault="004D30C3" w:rsidP="00433015">
      <w:r>
        <w:separator/>
      </w:r>
    </w:p>
  </w:endnote>
  <w:endnote w:type="continuationSeparator" w:id="0">
    <w:p w:rsidR="004D30C3" w:rsidRDefault="004D30C3"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B840A6" w:rsidRPr="00B840A6">
      <w:rPr>
        <w:noProof/>
        <w:lang w:val="zh-CN"/>
      </w:rPr>
      <w:t>12</w:t>
    </w:r>
    <w:r>
      <w:fldChar w:fldCharType="end"/>
    </w:r>
  </w:p>
  <w:p w:rsidR="00922554" w:rsidRDefault="004D30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0C3" w:rsidRDefault="004D30C3" w:rsidP="00433015">
      <w:r>
        <w:separator/>
      </w:r>
    </w:p>
  </w:footnote>
  <w:footnote w:type="continuationSeparator" w:id="0">
    <w:p w:rsidR="004D30C3" w:rsidRDefault="004D30C3"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E63CF663"/>
    <w:multiLevelType w:val="singleLevel"/>
    <w:tmpl w:val="E63CF663"/>
    <w:lvl w:ilvl="0">
      <w:start w:val="1"/>
      <w:numFmt w:val="decimal"/>
      <w:suff w:val="nothing"/>
      <w:lvlText w:val="%1、"/>
      <w:lvlJc w:val="left"/>
    </w:lvl>
  </w:abstractNum>
  <w:abstractNum w:abstractNumId="3" w15:restartNumberingAfterBreak="0">
    <w:nsid w:val="E8F6A504"/>
    <w:multiLevelType w:val="singleLevel"/>
    <w:tmpl w:val="E8F6A504"/>
    <w:lvl w:ilvl="0">
      <w:start w:val="7"/>
      <w:numFmt w:val="decimal"/>
      <w:suff w:val="nothing"/>
      <w:lvlText w:val="%1、"/>
      <w:lvlJc w:val="left"/>
    </w:lvl>
  </w:abstractNum>
  <w:abstractNum w:abstractNumId="4" w15:restartNumberingAfterBreak="0">
    <w:nsid w:val="F2FE1C43"/>
    <w:multiLevelType w:val="singleLevel"/>
    <w:tmpl w:val="F2FE1C43"/>
    <w:lvl w:ilvl="0">
      <w:start w:val="1"/>
      <w:numFmt w:val="decimal"/>
      <w:suff w:val="nothing"/>
      <w:lvlText w:val="（%1）"/>
      <w:lvlJc w:val="left"/>
    </w:lvl>
  </w:abstractNum>
  <w:abstractNum w:abstractNumId="5"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6" w15:restartNumberingAfterBreak="0">
    <w:nsid w:val="FFF6F436"/>
    <w:multiLevelType w:val="singleLevel"/>
    <w:tmpl w:val="FFF6F436"/>
    <w:lvl w:ilvl="0">
      <w:start w:val="3"/>
      <w:numFmt w:val="decimal"/>
      <w:lvlText w:val="%1."/>
      <w:lvlJc w:val="left"/>
      <w:pPr>
        <w:tabs>
          <w:tab w:val="num" w:pos="312"/>
        </w:tabs>
      </w:pPr>
    </w:lvl>
  </w:abstractNum>
  <w:abstractNum w:abstractNumId="7"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7"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1050D0B"/>
    <w:multiLevelType w:val="singleLevel"/>
    <w:tmpl w:val="11050D0B"/>
    <w:lvl w:ilvl="0">
      <w:start w:val="2"/>
      <w:numFmt w:val="decimal"/>
      <w:suff w:val="nothing"/>
      <w:lvlText w:val="%1、"/>
      <w:lvlJc w:val="left"/>
    </w:lvl>
  </w:abstractNum>
  <w:abstractNum w:abstractNumId="21" w15:restartNumberingAfterBreak="0">
    <w:nsid w:val="12D63AFC"/>
    <w:multiLevelType w:val="singleLevel"/>
    <w:tmpl w:val="12D63AFC"/>
    <w:lvl w:ilvl="0">
      <w:start w:val="1"/>
      <w:numFmt w:val="lowerLetter"/>
      <w:lvlText w:val="%1)"/>
      <w:lvlJc w:val="left"/>
      <w:pPr>
        <w:tabs>
          <w:tab w:val="left" w:pos="312"/>
        </w:tabs>
      </w:pPr>
    </w:lvl>
  </w:abstractNum>
  <w:abstractNum w:abstractNumId="22"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6"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7"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07D16B5"/>
    <w:multiLevelType w:val="singleLevel"/>
    <w:tmpl w:val="307D16B5"/>
    <w:lvl w:ilvl="0">
      <w:start w:val="1"/>
      <w:numFmt w:val="decimal"/>
      <w:lvlText w:val="%1."/>
      <w:lvlJc w:val="left"/>
      <w:pPr>
        <w:tabs>
          <w:tab w:val="left" w:pos="312"/>
        </w:tabs>
      </w:pPr>
    </w:lvl>
  </w:abstractNum>
  <w:abstractNum w:abstractNumId="30" w15:restartNumberingAfterBreak="0">
    <w:nsid w:val="327E61A6"/>
    <w:multiLevelType w:val="singleLevel"/>
    <w:tmpl w:val="327E61A6"/>
    <w:lvl w:ilvl="0">
      <w:start w:val="3"/>
      <w:numFmt w:val="decimal"/>
      <w:lvlText w:val="%1."/>
      <w:lvlJc w:val="left"/>
      <w:pPr>
        <w:tabs>
          <w:tab w:val="left" w:pos="312"/>
        </w:tabs>
      </w:pPr>
    </w:lvl>
  </w:abstractNum>
  <w:abstractNum w:abstractNumId="31"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6"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0" w15:restartNumberingAfterBreak="0">
    <w:nsid w:val="611AD672"/>
    <w:multiLevelType w:val="singleLevel"/>
    <w:tmpl w:val="611AD672"/>
    <w:lvl w:ilvl="0">
      <w:start w:val="1"/>
      <w:numFmt w:val="decimal"/>
      <w:suff w:val="nothing"/>
      <w:lvlText w:val="（%1）"/>
      <w:lvlJc w:val="left"/>
    </w:lvl>
  </w:abstractNum>
  <w:abstractNum w:abstractNumId="41"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3"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5"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7" w15:restartNumberingAfterBreak="0">
    <w:nsid w:val="7BF77DF7"/>
    <w:multiLevelType w:val="singleLevel"/>
    <w:tmpl w:val="7BF77DF7"/>
    <w:lvl w:ilvl="0">
      <w:start w:val="1"/>
      <w:numFmt w:val="decimal"/>
      <w:suff w:val="nothing"/>
      <w:lvlText w:val="%1）"/>
      <w:lvlJc w:val="left"/>
    </w:lvl>
  </w:abstractNum>
  <w:abstractNum w:abstractNumId="48"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2"/>
  </w:num>
  <w:num w:numId="2">
    <w:abstractNumId w:val="15"/>
  </w:num>
  <w:num w:numId="3">
    <w:abstractNumId w:val="9"/>
  </w:num>
  <w:num w:numId="4">
    <w:abstractNumId w:val="18"/>
  </w:num>
  <w:num w:numId="5">
    <w:abstractNumId w:val="11"/>
  </w:num>
  <w:num w:numId="6">
    <w:abstractNumId w:val="13"/>
  </w:num>
  <w:num w:numId="7">
    <w:abstractNumId w:val="10"/>
  </w:num>
  <w:num w:numId="8">
    <w:abstractNumId w:val="14"/>
  </w:num>
  <w:num w:numId="9">
    <w:abstractNumId w:val="8"/>
  </w:num>
  <w:num w:numId="10">
    <w:abstractNumId w:val="33"/>
  </w:num>
  <w:num w:numId="11">
    <w:abstractNumId w:val="19"/>
  </w:num>
  <w:num w:numId="12">
    <w:abstractNumId w:val="42"/>
  </w:num>
  <w:num w:numId="13">
    <w:abstractNumId w:val="4"/>
  </w:num>
  <w:num w:numId="14">
    <w:abstractNumId w:val="20"/>
  </w:num>
  <w:num w:numId="15">
    <w:abstractNumId w:val="47"/>
  </w:num>
  <w:num w:numId="16">
    <w:abstractNumId w:val="5"/>
  </w:num>
  <w:num w:numId="17">
    <w:abstractNumId w:val="29"/>
  </w:num>
  <w:num w:numId="18">
    <w:abstractNumId w:val="40"/>
  </w:num>
  <w:num w:numId="19">
    <w:abstractNumId w:val="23"/>
  </w:num>
  <w:num w:numId="20">
    <w:abstractNumId w:val="44"/>
  </w:num>
  <w:num w:numId="21">
    <w:abstractNumId w:val="32"/>
  </w:num>
  <w:num w:numId="22">
    <w:abstractNumId w:val="21"/>
  </w:num>
  <w:num w:numId="23">
    <w:abstractNumId w:val="30"/>
  </w:num>
  <w:num w:numId="24">
    <w:abstractNumId w:val="48"/>
  </w:num>
  <w:num w:numId="25">
    <w:abstractNumId w:val="25"/>
  </w:num>
  <w:num w:numId="26">
    <w:abstractNumId w:val="26"/>
  </w:num>
  <w:num w:numId="27">
    <w:abstractNumId w:val="1"/>
  </w:num>
  <w:num w:numId="28">
    <w:abstractNumId w:val="27"/>
  </w:num>
  <w:num w:numId="29">
    <w:abstractNumId w:val="22"/>
  </w:num>
  <w:num w:numId="30">
    <w:abstractNumId w:val="41"/>
  </w:num>
  <w:num w:numId="31">
    <w:abstractNumId w:val="45"/>
  </w:num>
  <w:num w:numId="32">
    <w:abstractNumId w:val="16"/>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9"/>
  </w:num>
  <w:num w:numId="37">
    <w:abstractNumId w:val="28"/>
  </w:num>
  <w:num w:numId="38">
    <w:abstractNumId w:val="35"/>
  </w:num>
  <w:num w:numId="39">
    <w:abstractNumId w:val="31"/>
  </w:num>
  <w:num w:numId="40">
    <w:abstractNumId w:val="38"/>
  </w:num>
  <w:num w:numId="41">
    <w:abstractNumId w:val="17"/>
  </w:num>
  <w:num w:numId="42">
    <w:abstractNumId w:val="36"/>
  </w:num>
  <w:num w:numId="43">
    <w:abstractNumId w:val="46"/>
  </w:num>
  <w:num w:numId="44">
    <w:abstractNumId w:val="37"/>
  </w:num>
  <w:num w:numId="45">
    <w:abstractNumId w:val="24"/>
  </w:num>
  <w:num w:numId="46">
    <w:abstractNumId w:val="43"/>
  </w:num>
  <w:num w:numId="47">
    <w:abstractNumId w:val="6"/>
  </w:num>
  <w:num w:numId="48">
    <w:abstractNumId w:val="2"/>
  </w:num>
  <w:num w:numId="4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2376C0"/>
    <w:rsid w:val="00242DAD"/>
    <w:rsid w:val="00253369"/>
    <w:rsid w:val="00264249"/>
    <w:rsid w:val="00274B03"/>
    <w:rsid w:val="0029774E"/>
    <w:rsid w:val="002A2A2C"/>
    <w:rsid w:val="002A57CB"/>
    <w:rsid w:val="002C73D9"/>
    <w:rsid w:val="002F5FB2"/>
    <w:rsid w:val="00322CDC"/>
    <w:rsid w:val="00371C16"/>
    <w:rsid w:val="00380ECF"/>
    <w:rsid w:val="00391CE1"/>
    <w:rsid w:val="003A081A"/>
    <w:rsid w:val="003B6D71"/>
    <w:rsid w:val="003C51B0"/>
    <w:rsid w:val="00433015"/>
    <w:rsid w:val="00486D71"/>
    <w:rsid w:val="004970DC"/>
    <w:rsid w:val="004B4181"/>
    <w:rsid w:val="004D202E"/>
    <w:rsid w:val="004D30C3"/>
    <w:rsid w:val="004E028A"/>
    <w:rsid w:val="00530863"/>
    <w:rsid w:val="00533165"/>
    <w:rsid w:val="00542D91"/>
    <w:rsid w:val="00561DCB"/>
    <w:rsid w:val="005678D2"/>
    <w:rsid w:val="00576558"/>
    <w:rsid w:val="0059173B"/>
    <w:rsid w:val="005A4887"/>
    <w:rsid w:val="005B43E0"/>
    <w:rsid w:val="005B4CFC"/>
    <w:rsid w:val="005F09B6"/>
    <w:rsid w:val="00627A01"/>
    <w:rsid w:val="00632FCD"/>
    <w:rsid w:val="00641F10"/>
    <w:rsid w:val="00677914"/>
    <w:rsid w:val="00692AF0"/>
    <w:rsid w:val="006C2502"/>
    <w:rsid w:val="00735642"/>
    <w:rsid w:val="00764C0A"/>
    <w:rsid w:val="0079507B"/>
    <w:rsid w:val="007C572E"/>
    <w:rsid w:val="007D23D9"/>
    <w:rsid w:val="007E39AD"/>
    <w:rsid w:val="007E7A82"/>
    <w:rsid w:val="00846A5F"/>
    <w:rsid w:val="00870AD2"/>
    <w:rsid w:val="008C24F4"/>
    <w:rsid w:val="008D62A3"/>
    <w:rsid w:val="0090406E"/>
    <w:rsid w:val="00924232"/>
    <w:rsid w:val="00950932"/>
    <w:rsid w:val="009901E2"/>
    <w:rsid w:val="009D0C16"/>
    <w:rsid w:val="00A15E42"/>
    <w:rsid w:val="00A2347A"/>
    <w:rsid w:val="00A46EF6"/>
    <w:rsid w:val="00A6316F"/>
    <w:rsid w:val="00A728F1"/>
    <w:rsid w:val="00AA2B08"/>
    <w:rsid w:val="00AE4355"/>
    <w:rsid w:val="00B32775"/>
    <w:rsid w:val="00B840A6"/>
    <w:rsid w:val="00B936A5"/>
    <w:rsid w:val="00BA1083"/>
    <w:rsid w:val="00BC0973"/>
    <w:rsid w:val="00BD4824"/>
    <w:rsid w:val="00C41E85"/>
    <w:rsid w:val="00C64C39"/>
    <w:rsid w:val="00C727CE"/>
    <w:rsid w:val="00C7646C"/>
    <w:rsid w:val="00CD5DB7"/>
    <w:rsid w:val="00CE5A99"/>
    <w:rsid w:val="00DC07F7"/>
    <w:rsid w:val="00E237B5"/>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2025-03-17T08:45:00Z</dcterms:created>
  <dcterms:modified xsi:type="dcterms:W3CDTF">2025-03-18T01:46:00Z</dcterms:modified>
</cp:coreProperties>
</file>