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00666">
      <w:pPr>
        <w:spacing w:line="360" w:lineRule="auto"/>
        <w:jc w:val="center"/>
        <w:outlineLvl w:val="0"/>
        <w:rPr>
          <w:b/>
          <w:sz w:val="36"/>
          <w:szCs w:val="36"/>
        </w:rPr>
      </w:pPr>
      <w:bookmarkStart w:id="0" w:name="_Toc99301424"/>
      <w:r>
        <w:rPr>
          <w:b/>
          <w:sz w:val="36"/>
          <w:szCs w:val="36"/>
        </w:rPr>
        <w:t>第五章   采购需求</w:t>
      </w:r>
      <w:bookmarkEnd w:id="0"/>
    </w:p>
    <w:p w14:paraId="7B699604">
      <w:pPr>
        <w:keepNext/>
        <w:keepLines/>
        <w:snapToGrid w:val="0"/>
        <w:spacing w:line="360" w:lineRule="auto"/>
        <w:jc w:val="left"/>
        <w:outlineLvl w:val="0"/>
        <w:rPr>
          <w:rFonts w:ascii="宋体" w:hAnsi="宋体"/>
          <w:b/>
          <w:kern w:val="44"/>
          <w:sz w:val="32"/>
        </w:rPr>
      </w:pPr>
      <w:r>
        <w:rPr>
          <w:rFonts w:hint="eastAsia" w:ascii="宋体" w:hAnsi="宋体"/>
          <w:b/>
          <w:kern w:val="44"/>
          <w:sz w:val="32"/>
        </w:rPr>
        <w:t>一、</w:t>
      </w:r>
      <w:r>
        <w:rPr>
          <w:rFonts w:ascii="宋体" w:hAnsi="宋体"/>
          <w:b/>
          <w:kern w:val="44"/>
          <w:sz w:val="32"/>
        </w:rPr>
        <w:t>采购标的</w:t>
      </w:r>
    </w:p>
    <w:p w14:paraId="27A1DFC0">
      <w:pPr>
        <w:keepNext/>
        <w:keepLines/>
        <w:numPr>
          <w:ilvl w:val="0"/>
          <w:numId w:val="1"/>
        </w:numPr>
        <w:snapToGrid w:val="0"/>
        <w:spacing w:line="360" w:lineRule="auto"/>
        <w:ind w:left="425" w:hanging="425"/>
        <w:jc w:val="left"/>
        <w:outlineLvl w:val="1"/>
        <w:rPr>
          <w:rFonts w:ascii="Arial" w:hAnsi="Arial"/>
          <w:b/>
          <w:sz w:val="30"/>
        </w:rPr>
      </w:pPr>
      <w:r>
        <w:rPr>
          <w:rFonts w:ascii="Arial" w:hAnsi="Arial"/>
          <w:b/>
          <w:sz w:val="30"/>
        </w:rPr>
        <w:t>采购标的（货物需求一览表或简要服务内容及数量）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502"/>
        <w:gridCol w:w="1818"/>
        <w:gridCol w:w="1574"/>
        <w:gridCol w:w="2080"/>
      </w:tblGrid>
      <w:tr w14:paraId="0850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noWrap w:val="0"/>
            <w:vAlign w:val="top"/>
          </w:tcPr>
          <w:p w14:paraId="6D2C2DBA">
            <w:pPr>
              <w:snapToGrid w:val="0"/>
              <w:spacing w:line="360" w:lineRule="auto"/>
              <w:jc w:val="center"/>
              <w:rPr>
                <w:rFonts w:ascii="宋体" w:hAnsi="宋体"/>
                <w:b/>
                <w:sz w:val="24"/>
              </w:rPr>
            </w:pPr>
            <w:r>
              <w:rPr>
                <w:rFonts w:hint="eastAsia" w:ascii="宋体" w:hAnsi="宋体"/>
                <w:b/>
                <w:sz w:val="24"/>
              </w:rPr>
              <w:t>序号</w:t>
            </w:r>
          </w:p>
        </w:tc>
        <w:tc>
          <w:tcPr>
            <w:tcW w:w="2502" w:type="dxa"/>
            <w:noWrap w:val="0"/>
            <w:vAlign w:val="top"/>
          </w:tcPr>
          <w:p w14:paraId="3C90EE59">
            <w:pPr>
              <w:snapToGrid w:val="0"/>
              <w:spacing w:line="360" w:lineRule="auto"/>
              <w:jc w:val="center"/>
              <w:rPr>
                <w:rFonts w:ascii="宋体" w:hAnsi="宋体"/>
                <w:b/>
                <w:sz w:val="24"/>
              </w:rPr>
            </w:pPr>
            <w:r>
              <w:rPr>
                <w:rFonts w:hint="eastAsia" w:ascii="宋体" w:hAnsi="宋体"/>
                <w:b/>
                <w:sz w:val="24"/>
              </w:rPr>
              <w:t>货物或服务名称</w:t>
            </w:r>
          </w:p>
        </w:tc>
        <w:tc>
          <w:tcPr>
            <w:tcW w:w="1818" w:type="dxa"/>
            <w:noWrap w:val="0"/>
            <w:vAlign w:val="top"/>
          </w:tcPr>
          <w:p w14:paraId="1E93AFE9">
            <w:pPr>
              <w:snapToGrid w:val="0"/>
              <w:spacing w:line="360" w:lineRule="auto"/>
              <w:jc w:val="center"/>
              <w:rPr>
                <w:rFonts w:ascii="宋体" w:hAnsi="宋体"/>
                <w:b/>
                <w:sz w:val="24"/>
              </w:rPr>
            </w:pPr>
            <w:r>
              <w:rPr>
                <w:rFonts w:hint="eastAsia" w:ascii="宋体" w:hAnsi="宋体"/>
                <w:b/>
                <w:sz w:val="24"/>
              </w:rPr>
              <w:t>数量</w:t>
            </w:r>
          </w:p>
        </w:tc>
        <w:tc>
          <w:tcPr>
            <w:tcW w:w="1574" w:type="dxa"/>
            <w:noWrap w:val="0"/>
            <w:vAlign w:val="top"/>
          </w:tcPr>
          <w:p w14:paraId="54F3C9C2">
            <w:pPr>
              <w:snapToGrid w:val="0"/>
              <w:spacing w:line="360" w:lineRule="auto"/>
              <w:jc w:val="center"/>
              <w:rPr>
                <w:rFonts w:ascii="宋体" w:hAnsi="宋体"/>
                <w:b/>
                <w:sz w:val="24"/>
              </w:rPr>
            </w:pPr>
            <w:r>
              <w:rPr>
                <w:rFonts w:hint="eastAsia" w:ascii="宋体" w:hAnsi="宋体"/>
                <w:b/>
                <w:sz w:val="24"/>
              </w:rPr>
              <w:t>单位</w:t>
            </w:r>
          </w:p>
        </w:tc>
        <w:tc>
          <w:tcPr>
            <w:tcW w:w="2080" w:type="dxa"/>
            <w:noWrap w:val="0"/>
            <w:vAlign w:val="top"/>
          </w:tcPr>
          <w:p w14:paraId="4CCE4FB5">
            <w:pPr>
              <w:snapToGrid w:val="0"/>
              <w:spacing w:line="360" w:lineRule="auto"/>
              <w:jc w:val="center"/>
              <w:rPr>
                <w:rFonts w:ascii="宋体" w:hAnsi="宋体"/>
                <w:b/>
                <w:sz w:val="24"/>
              </w:rPr>
            </w:pPr>
            <w:r>
              <w:rPr>
                <w:rFonts w:hint="eastAsia" w:ascii="宋体" w:hAnsi="宋体"/>
                <w:b/>
                <w:sz w:val="24"/>
              </w:rPr>
              <w:t>备注（核心产品）</w:t>
            </w:r>
          </w:p>
        </w:tc>
      </w:tr>
      <w:tr w14:paraId="4257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noWrap w:val="0"/>
            <w:vAlign w:val="top"/>
          </w:tcPr>
          <w:p w14:paraId="65453018">
            <w:pPr>
              <w:spacing w:line="360" w:lineRule="auto"/>
              <w:jc w:val="center"/>
              <w:rPr>
                <w:rFonts w:hint="eastAsia" w:ascii="宋体" w:hAnsi="宋体" w:cs="宋体"/>
                <w:sz w:val="24"/>
                <w:szCs w:val="21"/>
              </w:rPr>
            </w:pPr>
            <w:r>
              <w:rPr>
                <w:rFonts w:hint="eastAsia" w:ascii="宋体" w:hAnsi="宋体"/>
                <w:sz w:val="24"/>
              </w:rPr>
              <w:t>1</w:t>
            </w:r>
          </w:p>
        </w:tc>
        <w:tc>
          <w:tcPr>
            <w:tcW w:w="2502" w:type="dxa"/>
            <w:noWrap w:val="0"/>
            <w:vAlign w:val="top"/>
          </w:tcPr>
          <w:p w14:paraId="7AFAC9DB">
            <w:pPr>
              <w:spacing w:line="360" w:lineRule="auto"/>
              <w:jc w:val="center"/>
              <w:rPr>
                <w:rFonts w:hint="eastAsia" w:ascii="宋体" w:hAnsi="宋体" w:cs="宋体"/>
                <w:sz w:val="24"/>
                <w:szCs w:val="21"/>
              </w:rPr>
            </w:pPr>
            <w:r>
              <w:rPr>
                <w:rFonts w:hint="eastAsia" w:ascii="宋体" w:hAnsi="宋体" w:cs="宋体"/>
                <w:sz w:val="24"/>
                <w:szCs w:val="21"/>
              </w:rPr>
              <w:t>北京市总工会2025年政务云服务云计算服务采购项目</w:t>
            </w:r>
          </w:p>
        </w:tc>
        <w:tc>
          <w:tcPr>
            <w:tcW w:w="1818" w:type="dxa"/>
            <w:noWrap w:val="0"/>
            <w:vAlign w:val="top"/>
          </w:tcPr>
          <w:p w14:paraId="2A28C978">
            <w:pPr>
              <w:spacing w:line="360" w:lineRule="auto"/>
              <w:jc w:val="center"/>
              <w:rPr>
                <w:rFonts w:hint="eastAsia" w:ascii="宋体" w:hAnsi="宋体" w:cs="宋体"/>
                <w:sz w:val="24"/>
                <w:szCs w:val="21"/>
              </w:rPr>
            </w:pPr>
            <w:r>
              <w:rPr>
                <w:rFonts w:hint="eastAsia" w:ascii="宋体" w:hAnsi="宋体"/>
                <w:sz w:val="24"/>
              </w:rPr>
              <w:t>1</w:t>
            </w:r>
          </w:p>
        </w:tc>
        <w:tc>
          <w:tcPr>
            <w:tcW w:w="1574" w:type="dxa"/>
            <w:noWrap w:val="0"/>
            <w:vAlign w:val="top"/>
          </w:tcPr>
          <w:p w14:paraId="58E4CB26">
            <w:pPr>
              <w:spacing w:line="360" w:lineRule="auto"/>
              <w:jc w:val="center"/>
              <w:rPr>
                <w:rFonts w:hint="eastAsia" w:ascii="宋体" w:hAnsi="宋体" w:cs="宋体"/>
                <w:sz w:val="24"/>
                <w:szCs w:val="21"/>
              </w:rPr>
            </w:pPr>
            <w:r>
              <w:rPr>
                <w:rFonts w:hint="eastAsia" w:ascii="宋体" w:hAnsi="宋体"/>
                <w:sz w:val="24"/>
              </w:rPr>
              <w:t>套</w:t>
            </w:r>
          </w:p>
        </w:tc>
        <w:tc>
          <w:tcPr>
            <w:tcW w:w="2080" w:type="dxa"/>
            <w:noWrap w:val="0"/>
            <w:vAlign w:val="top"/>
          </w:tcPr>
          <w:p w14:paraId="6B60AAC8">
            <w:pPr>
              <w:spacing w:line="360" w:lineRule="auto"/>
              <w:jc w:val="center"/>
              <w:rPr>
                <w:rFonts w:hint="eastAsia" w:ascii="宋体" w:hAnsi="宋体" w:cs="宋体"/>
                <w:sz w:val="24"/>
                <w:szCs w:val="21"/>
              </w:rPr>
            </w:pPr>
            <w:r>
              <w:rPr>
                <w:rFonts w:hint="eastAsia" w:ascii="宋体" w:hAnsi="宋体"/>
                <w:sz w:val="24"/>
              </w:rPr>
              <w:t>政务云服务</w:t>
            </w:r>
          </w:p>
        </w:tc>
      </w:tr>
    </w:tbl>
    <w:p w14:paraId="26A21648">
      <w:pPr>
        <w:snapToGrid w:val="0"/>
        <w:spacing w:line="360" w:lineRule="auto"/>
        <w:ind w:firstLine="480" w:firstLineChars="200"/>
        <w:jc w:val="left"/>
        <w:rPr>
          <w:rFonts w:ascii="宋体" w:hAnsi="宋体"/>
          <w:sz w:val="24"/>
        </w:rPr>
      </w:pPr>
    </w:p>
    <w:p w14:paraId="4FF9E450">
      <w:pPr>
        <w:keepNext/>
        <w:keepLines/>
        <w:numPr>
          <w:ilvl w:val="0"/>
          <w:numId w:val="1"/>
        </w:numPr>
        <w:snapToGrid w:val="0"/>
        <w:spacing w:line="360" w:lineRule="auto"/>
        <w:ind w:left="425" w:hanging="425"/>
        <w:jc w:val="left"/>
        <w:outlineLvl w:val="1"/>
        <w:rPr>
          <w:rFonts w:ascii="Arial" w:hAnsi="Arial"/>
          <w:b/>
          <w:sz w:val="30"/>
        </w:rPr>
      </w:pPr>
      <w:r>
        <w:rPr>
          <w:rFonts w:ascii="Arial" w:hAnsi="Arial"/>
          <w:b/>
          <w:sz w:val="30"/>
        </w:rPr>
        <w:t>项目背景/项目概述</w:t>
      </w:r>
    </w:p>
    <w:p w14:paraId="0254AAEF">
      <w:pPr>
        <w:snapToGrid w:val="0"/>
        <w:spacing w:line="360" w:lineRule="auto"/>
        <w:ind w:firstLine="480" w:firstLineChars="200"/>
        <w:jc w:val="left"/>
        <w:rPr>
          <w:rFonts w:hint="eastAsia" w:ascii="宋体" w:hAnsi="宋体"/>
          <w:sz w:val="24"/>
        </w:rPr>
      </w:pPr>
      <w:r>
        <w:rPr>
          <w:rFonts w:hint="eastAsia" w:ascii="宋体" w:hAnsi="宋体"/>
          <w:sz w:val="24"/>
        </w:rPr>
        <w:t>依据《关于加快政务信息系统入云工作的函》,目前北京总工会（以下简称“市总工会”）已完成业务系统入云工作。在2025年度，市总工会将继续按照《北京市市级政务云管理办法》中的要求，做好入云业务系统在政务云中的稳定运行保障</w:t>
      </w:r>
    </w:p>
    <w:p w14:paraId="652A1509">
      <w:pPr>
        <w:snapToGrid w:val="0"/>
        <w:spacing w:line="360" w:lineRule="auto"/>
        <w:ind w:firstLine="480" w:firstLineChars="200"/>
        <w:jc w:val="left"/>
        <w:rPr>
          <w:rFonts w:ascii="宋体" w:hAnsi="宋体"/>
          <w:sz w:val="24"/>
        </w:rPr>
      </w:pPr>
      <w:r>
        <w:rPr>
          <w:rFonts w:ascii="宋体" w:hAnsi="宋体"/>
          <w:sz w:val="24"/>
        </w:rPr>
        <w:t>市总工会已入云的业务系统包括基层组织建设系统、12351职工服务热线、劳模管理系统、税务代收管理系统、职工服务平台、财务内控一体化系统、大数据平台、法律服务系统、官网、信息报送系统等</w:t>
      </w:r>
      <w:r>
        <w:rPr>
          <w:rFonts w:hint="eastAsia" w:ascii="宋体" w:hAnsi="宋体"/>
          <w:sz w:val="24"/>
        </w:rPr>
        <w:t>，</w:t>
      </w:r>
      <w:r>
        <w:rPr>
          <w:rFonts w:ascii="宋体" w:hAnsi="宋体"/>
          <w:sz w:val="24"/>
        </w:rPr>
        <w:t>提供安全稳定的云资源服务和扩展服务。</w:t>
      </w:r>
    </w:p>
    <w:p w14:paraId="0904BB42">
      <w:pPr>
        <w:snapToGrid w:val="0"/>
        <w:spacing w:line="360" w:lineRule="auto"/>
        <w:ind w:firstLine="480" w:firstLineChars="200"/>
        <w:jc w:val="left"/>
        <w:rPr>
          <w:rFonts w:hint="eastAsia" w:ascii="宋体" w:hAnsi="宋体"/>
          <w:sz w:val="24"/>
        </w:rPr>
      </w:pPr>
      <w:r>
        <w:rPr>
          <w:rFonts w:ascii="宋体" w:hAnsi="宋体"/>
          <w:sz w:val="24"/>
        </w:rPr>
        <w:t>目前云资源服务共租用云主机361台、物理服务器2台，包括CPU 3435、内存 8999G、存储 171504G等；扩展服务包括云端APT服务、主机杀毒服务、网页防篡改服务、</w:t>
      </w:r>
      <w:r>
        <w:rPr>
          <w:rFonts w:hint="eastAsia" w:ascii="宋体" w:hAnsi="宋体"/>
          <w:sz w:val="24"/>
        </w:rPr>
        <w:t>主机</w:t>
      </w:r>
      <w:r>
        <w:rPr>
          <w:rFonts w:ascii="宋体" w:hAnsi="宋体"/>
          <w:sz w:val="24"/>
        </w:rPr>
        <w:t>漏洞扫描服务、数据库审计服务、主机安全加固服务、主机日志分析服务、主机防护服务，SDH以太网专线、视频会议服务、强身份认证服务、签名验签服务、加解密服务、时间戳服务、SSL安全服务等。</w:t>
      </w:r>
    </w:p>
    <w:p w14:paraId="0E859663">
      <w:pPr>
        <w:keepNext/>
        <w:keepLines/>
        <w:snapToGrid w:val="0"/>
        <w:spacing w:line="360" w:lineRule="auto"/>
        <w:jc w:val="left"/>
        <w:outlineLvl w:val="0"/>
        <w:rPr>
          <w:rFonts w:ascii="宋体" w:hAnsi="宋体"/>
          <w:b/>
          <w:kern w:val="44"/>
          <w:sz w:val="32"/>
        </w:rPr>
      </w:pPr>
      <w:r>
        <w:rPr>
          <w:rFonts w:hint="eastAsia" w:ascii="宋体" w:hAnsi="宋体"/>
          <w:b/>
          <w:kern w:val="44"/>
          <w:sz w:val="32"/>
        </w:rPr>
        <w:t>二、</w:t>
      </w:r>
      <w:r>
        <w:rPr>
          <w:rFonts w:ascii="宋体" w:hAnsi="宋体"/>
          <w:b/>
          <w:kern w:val="44"/>
          <w:sz w:val="32"/>
        </w:rPr>
        <w:t>商务要求</w:t>
      </w:r>
    </w:p>
    <w:p w14:paraId="7868B9F3">
      <w:pPr>
        <w:keepNext/>
        <w:keepLines/>
        <w:numPr>
          <w:ilvl w:val="0"/>
          <w:numId w:val="2"/>
        </w:numPr>
        <w:snapToGrid w:val="0"/>
        <w:spacing w:line="360" w:lineRule="auto"/>
        <w:ind w:left="425" w:hanging="425"/>
        <w:jc w:val="left"/>
        <w:outlineLvl w:val="1"/>
        <w:rPr>
          <w:rFonts w:ascii="Arial" w:hAnsi="Arial"/>
          <w:b/>
          <w:sz w:val="30"/>
        </w:rPr>
      </w:pPr>
      <w:r>
        <w:rPr>
          <w:rFonts w:ascii="Arial" w:hAnsi="Arial"/>
          <w:b/>
          <w:sz w:val="30"/>
        </w:rPr>
        <w:t>交付（实施）的时间（期限）和地点（范围）</w:t>
      </w:r>
    </w:p>
    <w:p w14:paraId="386803E1">
      <w:pPr>
        <w:snapToGrid w:val="0"/>
        <w:spacing w:line="360" w:lineRule="auto"/>
        <w:ind w:firstLine="480" w:firstLineChars="200"/>
        <w:contextualSpacing/>
        <w:jc w:val="left"/>
        <w:rPr>
          <w:rFonts w:hint="eastAsia" w:ascii="宋体" w:hAnsi="宋体"/>
          <w:bCs/>
          <w:sz w:val="24"/>
        </w:rPr>
      </w:pPr>
      <w:r>
        <w:rPr>
          <w:rFonts w:hint="eastAsia" w:ascii="宋体" w:hAnsi="宋体"/>
          <w:bCs/>
          <w:sz w:val="24"/>
        </w:rPr>
        <w:t>服务期为自合同签订之日起12个月。</w:t>
      </w:r>
    </w:p>
    <w:p w14:paraId="2CD25217">
      <w:pPr>
        <w:snapToGrid w:val="0"/>
        <w:spacing w:line="360" w:lineRule="auto"/>
        <w:ind w:firstLine="480" w:firstLineChars="200"/>
        <w:contextualSpacing/>
        <w:jc w:val="left"/>
        <w:rPr>
          <w:rFonts w:hint="eastAsia" w:ascii="宋体" w:hAnsi="宋体"/>
          <w:bCs/>
          <w:sz w:val="24"/>
        </w:rPr>
      </w:pPr>
      <w:r>
        <w:rPr>
          <w:rFonts w:hint="eastAsia" w:ascii="宋体" w:hAnsi="宋体"/>
          <w:bCs/>
          <w:sz w:val="24"/>
        </w:rPr>
        <w:t>项目履约地点：采购人指定的地点。</w:t>
      </w:r>
    </w:p>
    <w:p w14:paraId="65861FD5">
      <w:pPr>
        <w:keepNext/>
        <w:keepLines/>
        <w:numPr>
          <w:ilvl w:val="0"/>
          <w:numId w:val="2"/>
        </w:numPr>
        <w:snapToGrid w:val="0"/>
        <w:spacing w:line="360" w:lineRule="auto"/>
        <w:ind w:left="425" w:hanging="425"/>
        <w:jc w:val="left"/>
        <w:outlineLvl w:val="1"/>
        <w:rPr>
          <w:rFonts w:ascii="Arial" w:hAnsi="Arial"/>
          <w:b/>
          <w:sz w:val="30"/>
        </w:rPr>
      </w:pPr>
      <w:r>
        <w:rPr>
          <w:rFonts w:ascii="Arial" w:hAnsi="Arial"/>
          <w:b/>
          <w:sz w:val="30"/>
        </w:rPr>
        <w:t>付款条件（进度和方式）</w:t>
      </w:r>
    </w:p>
    <w:p w14:paraId="6357E0DF">
      <w:pPr>
        <w:snapToGrid w:val="0"/>
        <w:spacing w:line="360" w:lineRule="auto"/>
        <w:ind w:firstLine="480" w:firstLineChars="200"/>
        <w:contextualSpacing/>
        <w:jc w:val="left"/>
        <w:rPr>
          <w:rFonts w:ascii="宋体" w:hAnsi="宋体"/>
          <w:bCs/>
          <w:sz w:val="24"/>
        </w:rPr>
      </w:pPr>
      <w:r>
        <w:rPr>
          <w:rFonts w:hint="eastAsia" w:ascii="宋体" w:hAnsi="宋体"/>
          <w:bCs/>
          <w:sz w:val="24"/>
        </w:rPr>
        <w:t>计划分3次支付。合同生效后按双方约定采购人向中标人支付第一笔项目款，合同执行中期按双方约定采购人向中标人支付第二笔项目款，合同到期且通过验收后采购人向中标人支付剩余项目款。</w:t>
      </w:r>
    </w:p>
    <w:p w14:paraId="46F83751">
      <w:pPr>
        <w:keepNext/>
        <w:keepLines/>
        <w:snapToGrid w:val="0"/>
        <w:spacing w:line="360" w:lineRule="auto"/>
        <w:jc w:val="left"/>
        <w:outlineLvl w:val="0"/>
        <w:rPr>
          <w:rFonts w:ascii="宋体" w:hAnsi="宋体"/>
          <w:b/>
          <w:kern w:val="44"/>
          <w:sz w:val="32"/>
        </w:rPr>
      </w:pPr>
      <w:r>
        <w:rPr>
          <w:rFonts w:hint="eastAsia" w:ascii="宋体" w:hAnsi="宋体"/>
          <w:b/>
          <w:kern w:val="44"/>
          <w:sz w:val="32"/>
        </w:rPr>
        <w:t>三、</w:t>
      </w:r>
      <w:r>
        <w:rPr>
          <w:rFonts w:ascii="宋体" w:hAnsi="宋体"/>
          <w:b/>
          <w:kern w:val="44"/>
          <w:sz w:val="32"/>
        </w:rPr>
        <w:t>技术要求</w:t>
      </w:r>
    </w:p>
    <w:p w14:paraId="3BA926EC">
      <w:pPr>
        <w:keepNext/>
        <w:keepLines/>
        <w:numPr>
          <w:ilvl w:val="0"/>
          <w:numId w:val="3"/>
        </w:numPr>
        <w:snapToGrid w:val="0"/>
        <w:spacing w:line="360" w:lineRule="auto"/>
        <w:ind w:left="425" w:hanging="425"/>
        <w:jc w:val="left"/>
        <w:outlineLvl w:val="1"/>
        <w:rPr>
          <w:rFonts w:hint="eastAsia" w:ascii="Arial" w:hAnsi="Arial"/>
          <w:b/>
          <w:sz w:val="30"/>
        </w:rPr>
      </w:pPr>
      <w:r>
        <w:rPr>
          <w:rFonts w:hint="eastAsia" w:ascii="Arial" w:hAnsi="Arial"/>
          <w:b/>
          <w:sz w:val="30"/>
        </w:rPr>
        <w:t>基本要求</w:t>
      </w:r>
    </w:p>
    <w:p w14:paraId="62F4FB80">
      <w:pPr>
        <w:keepNext/>
        <w:keepLines/>
        <w:numPr>
          <w:ilvl w:val="1"/>
          <w:numId w:val="4"/>
        </w:numPr>
        <w:snapToGrid w:val="0"/>
        <w:spacing w:line="360" w:lineRule="auto"/>
        <w:ind w:left="567" w:hanging="567"/>
        <w:jc w:val="left"/>
        <w:outlineLvl w:val="2"/>
        <w:rPr>
          <w:rFonts w:ascii="宋体" w:hAnsi="宋体"/>
          <w:b/>
          <w:sz w:val="30"/>
        </w:rPr>
      </w:pPr>
      <w:r>
        <w:rPr>
          <w:rFonts w:hint="eastAsia" w:ascii="宋体" w:hAnsi="宋体"/>
          <w:b/>
          <w:sz w:val="30"/>
        </w:rPr>
        <w:t>采购清单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89"/>
        <w:gridCol w:w="1275"/>
        <w:gridCol w:w="2690"/>
        <w:gridCol w:w="1322"/>
        <w:gridCol w:w="1206"/>
        <w:gridCol w:w="887"/>
      </w:tblGrid>
      <w:tr w14:paraId="2C68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3" w:type="dxa"/>
            <w:noWrap w:val="0"/>
            <w:vAlign w:val="center"/>
          </w:tcPr>
          <w:p w14:paraId="245D34A3">
            <w:pPr>
              <w:snapToGrid w:val="0"/>
              <w:spacing w:line="360" w:lineRule="auto"/>
              <w:jc w:val="center"/>
              <w:rPr>
                <w:rFonts w:hint="eastAsia"/>
                <w:b/>
                <w:bCs/>
                <w:sz w:val="22"/>
                <w:szCs w:val="22"/>
              </w:rPr>
            </w:pPr>
            <w:r>
              <w:rPr>
                <w:rFonts w:hint="eastAsia"/>
                <w:b/>
                <w:bCs/>
                <w:sz w:val="22"/>
                <w:szCs w:val="22"/>
              </w:rPr>
              <w:t>序号</w:t>
            </w:r>
          </w:p>
        </w:tc>
        <w:tc>
          <w:tcPr>
            <w:tcW w:w="1189" w:type="dxa"/>
            <w:noWrap w:val="0"/>
            <w:vAlign w:val="center"/>
          </w:tcPr>
          <w:p w14:paraId="2587F1B9">
            <w:pPr>
              <w:snapToGrid w:val="0"/>
              <w:spacing w:line="360" w:lineRule="auto"/>
              <w:jc w:val="center"/>
              <w:rPr>
                <w:rFonts w:hint="eastAsia"/>
                <w:b/>
                <w:bCs/>
                <w:sz w:val="22"/>
                <w:szCs w:val="22"/>
              </w:rPr>
            </w:pPr>
            <w:r>
              <w:rPr>
                <w:rFonts w:hint="eastAsia"/>
                <w:b/>
                <w:bCs/>
                <w:sz w:val="22"/>
                <w:szCs w:val="22"/>
              </w:rPr>
              <w:t>服务类别</w:t>
            </w:r>
          </w:p>
        </w:tc>
        <w:tc>
          <w:tcPr>
            <w:tcW w:w="1275" w:type="dxa"/>
            <w:noWrap w:val="0"/>
            <w:vAlign w:val="center"/>
          </w:tcPr>
          <w:p w14:paraId="7EF9842C">
            <w:pPr>
              <w:snapToGrid w:val="0"/>
              <w:spacing w:line="360" w:lineRule="auto"/>
              <w:jc w:val="center"/>
              <w:rPr>
                <w:rFonts w:hint="eastAsia"/>
                <w:b/>
                <w:bCs/>
                <w:sz w:val="22"/>
                <w:szCs w:val="22"/>
              </w:rPr>
            </w:pPr>
            <w:r>
              <w:rPr>
                <w:rFonts w:hint="eastAsia"/>
                <w:b/>
                <w:bCs/>
                <w:sz w:val="22"/>
                <w:szCs w:val="22"/>
              </w:rPr>
              <w:t>服务子类</w:t>
            </w:r>
          </w:p>
        </w:tc>
        <w:tc>
          <w:tcPr>
            <w:tcW w:w="2690" w:type="dxa"/>
            <w:noWrap w:val="0"/>
            <w:vAlign w:val="center"/>
          </w:tcPr>
          <w:p w14:paraId="3C32C29E">
            <w:pPr>
              <w:snapToGrid w:val="0"/>
              <w:spacing w:line="360" w:lineRule="auto"/>
              <w:jc w:val="center"/>
              <w:rPr>
                <w:rFonts w:hint="eastAsia"/>
                <w:b/>
                <w:bCs/>
                <w:sz w:val="22"/>
                <w:szCs w:val="22"/>
              </w:rPr>
            </w:pPr>
            <w:r>
              <w:rPr>
                <w:rFonts w:hint="eastAsia"/>
                <w:b/>
                <w:bCs/>
                <w:sz w:val="22"/>
                <w:szCs w:val="22"/>
              </w:rPr>
              <w:t>服务项</w:t>
            </w:r>
          </w:p>
        </w:tc>
        <w:tc>
          <w:tcPr>
            <w:tcW w:w="1322" w:type="dxa"/>
            <w:noWrap w:val="0"/>
            <w:vAlign w:val="center"/>
          </w:tcPr>
          <w:p w14:paraId="03B22167">
            <w:pPr>
              <w:snapToGrid w:val="0"/>
              <w:spacing w:line="360" w:lineRule="auto"/>
              <w:jc w:val="center"/>
              <w:rPr>
                <w:rFonts w:hint="eastAsia"/>
                <w:b/>
                <w:bCs/>
                <w:sz w:val="22"/>
                <w:szCs w:val="22"/>
              </w:rPr>
            </w:pPr>
            <w:r>
              <w:rPr>
                <w:rFonts w:hint="eastAsia"/>
                <w:b/>
                <w:bCs/>
                <w:sz w:val="22"/>
                <w:szCs w:val="22"/>
              </w:rPr>
              <w:t>计价单位</w:t>
            </w:r>
          </w:p>
        </w:tc>
        <w:tc>
          <w:tcPr>
            <w:tcW w:w="1206" w:type="dxa"/>
            <w:noWrap w:val="0"/>
            <w:vAlign w:val="center"/>
          </w:tcPr>
          <w:p w14:paraId="0E109F0A">
            <w:pPr>
              <w:snapToGrid w:val="0"/>
              <w:spacing w:line="360" w:lineRule="auto"/>
              <w:jc w:val="center"/>
              <w:rPr>
                <w:rFonts w:hint="eastAsia"/>
                <w:b/>
                <w:bCs/>
                <w:sz w:val="22"/>
                <w:szCs w:val="22"/>
              </w:rPr>
            </w:pPr>
            <w:r>
              <w:rPr>
                <w:rFonts w:hint="eastAsia"/>
                <w:b/>
                <w:bCs/>
                <w:sz w:val="22"/>
                <w:szCs w:val="22"/>
              </w:rPr>
              <w:t>报价单位</w:t>
            </w:r>
          </w:p>
        </w:tc>
        <w:tc>
          <w:tcPr>
            <w:tcW w:w="887" w:type="dxa"/>
            <w:noWrap w:val="0"/>
            <w:vAlign w:val="center"/>
          </w:tcPr>
          <w:p w14:paraId="029D48A2">
            <w:pPr>
              <w:snapToGrid w:val="0"/>
              <w:spacing w:line="360" w:lineRule="auto"/>
              <w:jc w:val="center"/>
              <w:rPr>
                <w:rFonts w:hint="eastAsia"/>
                <w:b/>
                <w:bCs/>
                <w:sz w:val="22"/>
                <w:szCs w:val="22"/>
              </w:rPr>
            </w:pPr>
            <w:r>
              <w:rPr>
                <w:rFonts w:hint="eastAsia"/>
                <w:b/>
                <w:bCs/>
                <w:sz w:val="22"/>
                <w:szCs w:val="22"/>
              </w:rPr>
              <w:t>数量</w:t>
            </w:r>
          </w:p>
        </w:tc>
      </w:tr>
      <w:tr w14:paraId="4389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63" w:type="dxa"/>
            <w:noWrap w:val="0"/>
            <w:vAlign w:val="center"/>
          </w:tcPr>
          <w:p w14:paraId="2FF72348">
            <w:pPr>
              <w:spacing w:line="360" w:lineRule="auto"/>
              <w:jc w:val="center"/>
              <w:rPr>
                <w:rFonts w:hint="eastAsia" w:ascii="宋体" w:hAnsi="宋体"/>
                <w:szCs w:val="21"/>
              </w:rPr>
            </w:pPr>
            <w:r>
              <w:rPr>
                <w:rFonts w:hint="eastAsia" w:ascii="宋体" w:hAnsi="宋体"/>
                <w:szCs w:val="21"/>
              </w:rPr>
              <w:t>1</w:t>
            </w:r>
          </w:p>
        </w:tc>
        <w:tc>
          <w:tcPr>
            <w:tcW w:w="1189" w:type="dxa"/>
            <w:vMerge w:val="restart"/>
            <w:noWrap w:val="0"/>
            <w:vAlign w:val="center"/>
          </w:tcPr>
          <w:p w14:paraId="377A7061">
            <w:pPr>
              <w:spacing w:line="360" w:lineRule="auto"/>
              <w:jc w:val="center"/>
              <w:rPr>
                <w:rFonts w:hint="eastAsia" w:ascii="宋体" w:hAnsi="宋体"/>
                <w:szCs w:val="21"/>
              </w:rPr>
            </w:pPr>
            <w:r>
              <w:rPr>
                <w:rFonts w:hint="eastAsia" w:ascii="宋体" w:hAnsi="宋体"/>
                <w:szCs w:val="21"/>
              </w:rPr>
              <w:t>计算服务</w:t>
            </w:r>
          </w:p>
        </w:tc>
        <w:tc>
          <w:tcPr>
            <w:tcW w:w="1275" w:type="dxa"/>
            <w:vMerge w:val="restart"/>
            <w:noWrap w:val="0"/>
            <w:vAlign w:val="center"/>
          </w:tcPr>
          <w:p w14:paraId="77B53807">
            <w:pPr>
              <w:spacing w:line="360" w:lineRule="auto"/>
              <w:jc w:val="center"/>
              <w:rPr>
                <w:rFonts w:hint="eastAsia" w:ascii="宋体" w:hAnsi="宋体"/>
                <w:szCs w:val="21"/>
              </w:rPr>
            </w:pPr>
            <w:r>
              <w:rPr>
                <w:rFonts w:hint="eastAsia" w:ascii="宋体" w:hAnsi="宋体"/>
                <w:szCs w:val="21"/>
              </w:rPr>
              <w:t>x86平台云主机服务</w:t>
            </w:r>
          </w:p>
        </w:tc>
        <w:tc>
          <w:tcPr>
            <w:tcW w:w="2690" w:type="dxa"/>
            <w:noWrap w:val="0"/>
            <w:vAlign w:val="center"/>
          </w:tcPr>
          <w:p w14:paraId="7EBFE121">
            <w:pPr>
              <w:spacing w:line="360" w:lineRule="auto"/>
              <w:jc w:val="center"/>
              <w:rPr>
                <w:rFonts w:hint="eastAsia" w:ascii="宋体" w:hAnsi="宋体"/>
                <w:szCs w:val="21"/>
              </w:rPr>
            </w:pPr>
            <w:r>
              <w:rPr>
                <w:rFonts w:hint="eastAsia" w:ascii="宋体" w:hAnsi="宋体"/>
                <w:szCs w:val="21"/>
              </w:rPr>
              <w:t>vCPU（主频不低于2.4GHz）</w:t>
            </w:r>
          </w:p>
        </w:tc>
        <w:tc>
          <w:tcPr>
            <w:tcW w:w="1322" w:type="dxa"/>
            <w:noWrap w:val="0"/>
            <w:vAlign w:val="center"/>
          </w:tcPr>
          <w:p w14:paraId="16043E7B">
            <w:pPr>
              <w:spacing w:line="360" w:lineRule="auto"/>
              <w:jc w:val="center"/>
              <w:rPr>
                <w:rFonts w:hint="eastAsia" w:ascii="宋体" w:hAnsi="宋体"/>
                <w:szCs w:val="21"/>
              </w:rPr>
            </w:pPr>
            <w:r>
              <w:rPr>
                <w:rFonts w:hint="eastAsia" w:ascii="宋体" w:hAnsi="宋体"/>
                <w:szCs w:val="21"/>
              </w:rPr>
              <w:t>1 CPU</w:t>
            </w:r>
          </w:p>
        </w:tc>
        <w:tc>
          <w:tcPr>
            <w:tcW w:w="1206" w:type="dxa"/>
            <w:noWrap w:val="0"/>
            <w:vAlign w:val="center"/>
          </w:tcPr>
          <w:p w14:paraId="20C07D6B">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2A5212C3">
            <w:pPr>
              <w:spacing w:line="360" w:lineRule="auto"/>
              <w:jc w:val="center"/>
              <w:rPr>
                <w:rFonts w:hint="eastAsia" w:ascii="宋体" w:hAnsi="宋体"/>
                <w:szCs w:val="21"/>
              </w:rPr>
            </w:pPr>
            <w:r>
              <w:rPr>
                <w:rFonts w:hint="eastAsia" w:ascii="宋体" w:hAnsi="宋体"/>
                <w:szCs w:val="21"/>
              </w:rPr>
              <w:t>3435</w:t>
            </w:r>
          </w:p>
        </w:tc>
      </w:tr>
      <w:tr w14:paraId="0279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3" w:type="dxa"/>
            <w:noWrap w:val="0"/>
            <w:vAlign w:val="center"/>
          </w:tcPr>
          <w:p w14:paraId="3F5B5FB8">
            <w:pPr>
              <w:spacing w:line="360" w:lineRule="auto"/>
              <w:jc w:val="center"/>
              <w:rPr>
                <w:rFonts w:hint="eastAsia" w:ascii="宋体" w:hAnsi="宋体"/>
                <w:szCs w:val="21"/>
              </w:rPr>
            </w:pPr>
            <w:r>
              <w:rPr>
                <w:rFonts w:hint="eastAsia" w:ascii="宋体" w:hAnsi="宋体"/>
                <w:szCs w:val="21"/>
              </w:rPr>
              <w:t>2</w:t>
            </w:r>
          </w:p>
        </w:tc>
        <w:tc>
          <w:tcPr>
            <w:tcW w:w="1189" w:type="dxa"/>
            <w:vMerge w:val="continue"/>
            <w:noWrap w:val="0"/>
            <w:vAlign w:val="center"/>
          </w:tcPr>
          <w:p w14:paraId="62FE4904">
            <w:pPr>
              <w:spacing w:line="360" w:lineRule="auto"/>
              <w:jc w:val="center"/>
              <w:rPr>
                <w:rFonts w:hint="eastAsia" w:ascii="宋体" w:hAnsi="宋体"/>
                <w:szCs w:val="21"/>
              </w:rPr>
            </w:pPr>
          </w:p>
        </w:tc>
        <w:tc>
          <w:tcPr>
            <w:tcW w:w="1275" w:type="dxa"/>
            <w:vMerge w:val="continue"/>
            <w:noWrap w:val="0"/>
            <w:vAlign w:val="center"/>
          </w:tcPr>
          <w:p w14:paraId="248F4B17">
            <w:pPr>
              <w:spacing w:line="360" w:lineRule="auto"/>
              <w:jc w:val="center"/>
              <w:rPr>
                <w:rFonts w:hint="eastAsia" w:ascii="宋体" w:hAnsi="宋体"/>
                <w:szCs w:val="21"/>
              </w:rPr>
            </w:pPr>
          </w:p>
        </w:tc>
        <w:tc>
          <w:tcPr>
            <w:tcW w:w="2690" w:type="dxa"/>
            <w:noWrap w:val="0"/>
            <w:vAlign w:val="center"/>
          </w:tcPr>
          <w:p w14:paraId="1BB46155">
            <w:pPr>
              <w:spacing w:line="360" w:lineRule="auto"/>
              <w:jc w:val="center"/>
              <w:rPr>
                <w:rFonts w:hint="eastAsia" w:ascii="宋体" w:hAnsi="宋体"/>
                <w:szCs w:val="21"/>
              </w:rPr>
            </w:pPr>
            <w:r>
              <w:rPr>
                <w:rFonts w:hint="eastAsia" w:ascii="宋体" w:hAnsi="宋体"/>
                <w:szCs w:val="21"/>
              </w:rPr>
              <w:t>内存</w:t>
            </w:r>
          </w:p>
        </w:tc>
        <w:tc>
          <w:tcPr>
            <w:tcW w:w="1322" w:type="dxa"/>
            <w:noWrap w:val="0"/>
            <w:vAlign w:val="center"/>
          </w:tcPr>
          <w:p w14:paraId="4A5AE463">
            <w:pPr>
              <w:spacing w:line="360" w:lineRule="auto"/>
              <w:jc w:val="center"/>
              <w:rPr>
                <w:rFonts w:hint="eastAsia" w:ascii="宋体" w:hAnsi="宋体"/>
                <w:szCs w:val="21"/>
              </w:rPr>
            </w:pPr>
            <w:r>
              <w:rPr>
                <w:rFonts w:hint="eastAsia" w:ascii="宋体" w:hAnsi="宋体"/>
                <w:szCs w:val="21"/>
              </w:rPr>
              <w:t>1 GB</w:t>
            </w:r>
          </w:p>
        </w:tc>
        <w:tc>
          <w:tcPr>
            <w:tcW w:w="1206" w:type="dxa"/>
            <w:noWrap w:val="0"/>
            <w:vAlign w:val="center"/>
          </w:tcPr>
          <w:p w14:paraId="5207B566">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29854071">
            <w:pPr>
              <w:spacing w:line="360" w:lineRule="auto"/>
              <w:jc w:val="center"/>
              <w:rPr>
                <w:rFonts w:hint="eastAsia" w:ascii="宋体" w:hAnsi="宋体"/>
                <w:szCs w:val="21"/>
              </w:rPr>
            </w:pPr>
            <w:r>
              <w:rPr>
                <w:rFonts w:hint="eastAsia" w:ascii="宋体" w:hAnsi="宋体"/>
                <w:szCs w:val="21"/>
              </w:rPr>
              <w:t>8999</w:t>
            </w:r>
          </w:p>
        </w:tc>
      </w:tr>
      <w:tr w14:paraId="6942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63" w:type="dxa"/>
            <w:noWrap w:val="0"/>
            <w:vAlign w:val="center"/>
          </w:tcPr>
          <w:p w14:paraId="1CCA514D">
            <w:pPr>
              <w:spacing w:line="360" w:lineRule="auto"/>
              <w:jc w:val="center"/>
              <w:rPr>
                <w:rFonts w:hint="eastAsia" w:ascii="宋体" w:hAnsi="宋体"/>
                <w:szCs w:val="21"/>
              </w:rPr>
            </w:pPr>
            <w:r>
              <w:rPr>
                <w:rFonts w:hint="eastAsia" w:ascii="宋体" w:hAnsi="宋体"/>
                <w:szCs w:val="21"/>
              </w:rPr>
              <w:t>3</w:t>
            </w:r>
          </w:p>
        </w:tc>
        <w:tc>
          <w:tcPr>
            <w:tcW w:w="1189" w:type="dxa"/>
            <w:vMerge w:val="continue"/>
            <w:noWrap w:val="0"/>
            <w:vAlign w:val="center"/>
          </w:tcPr>
          <w:p w14:paraId="152F4561">
            <w:pPr>
              <w:spacing w:line="360" w:lineRule="auto"/>
              <w:jc w:val="center"/>
              <w:rPr>
                <w:rFonts w:hint="eastAsia" w:ascii="宋体" w:hAnsi="宋体"/>
                <w:szCs w:val="21"/>
              </w:rPr>
            </w:pPr>
          </w:p>
        </w:tc>
        <w:tc>
          <w:tcPr>
            <w:tcW w:w="1275" w:type="dxa"/>
            <w:noWrap w:val="0"/>
            <w:vAlign w:val="center"/>
          </w:tcPr>
          <w:p w14:paraId="797A006F">
            <w:pPr>
              <w:spacing w:line="360" w:lineRule="auto"/>
              <w:jc w:val="center"/>
              <w:rPr>
                <w:rFonts w:hint="eastAsia" w:ascii="宋体" w:hAnsi="宋体"/>
                <w:szCs w:val="21"/>
              </w:rPr>
            </w:pPr>
            <w:r>
              <w:rPr>
                <w:rFonts w:hint="eastAsia" w:ascii="宋体" w:hAnsi="宋体"/>
                <w:szCs w:val="21"/>
              </w:rPr>
              <w:t>物理服务器</w:t>
            </w:r>
          </w:p>
        </w:tc>
        <w:tc>
          <w:tcPr>
            <w:tcW w:w="2690" w:type="dxa"/>
            <w:noWrap w:val="0"/>
            <w:vAlign w:val="center"/>
          </w:tcPr>
          <w:p w14:paraId="7C65DDC0">
            <w:pPr>
              <w:spacing w:line="360" w:lineRule="auto"/>
              <w:jc w:val="center"/>
              <w:rPr>
                <w:rFonts w:hint="eastAsia" w:ascii="宋体" w:hAnsi="宋体"/>
                <w:szCs w:val="21"/>
              </w:rPr>
            </w:pPr>
            <w:r>
              <w:rPr>
                <w:rFonts w:hint="eastAsia" w:ascii="宋体" w:hAnsi="宋体"/>
                <w:szCs w:val="21"/>
              </w:rPr>
              <w:t>CPU 2*E5-2680-V3，内存128GB，硬盘2*480GB SSD RAID1，万兆网卡2块</w:t>
            </w:r>
          </w:p>
        </w:tc>
        <w:tc>
          <w:tcPr>
            <w:tcW w:w="1322" w:type="dxa"/>
            <w:noWrap w:val="0"/>
            <w:vAlign w:val="center"/>
          </w:tcPr>
          <w:p w14:paraId="26C1002A">
            <w:pPr>
              <w:spacing w:line="360" w:lineRule="auto"/>
              <w:jc w:val="center"/>
              <w:rPr>
                <w:rFonts w:hint="eastAsia" w:ascii="宋体" w:hAnsi="宋体"/>
                <w:szCs w:val="21"/>
              </w:rPr>
            </w:pPr>
            <w:r>
              <w:rPr>
                <w:rFonts w:hint="eastAsia" w:ascii="宋体" w:hAnsi="宋体"/>
                <w:szCs w:val="21"/>
              </w:rPr>
              <w:t>1台</w:t>
            </w:r>
          </w:p>
        </w:tc>
        <w:tc>
          <w:tcPr>
            <w:tcW w:w="1206" w:type="dxa"/>
            <w:noWrap w:val="0"/>
            <w:vAlign w:val="center"/>
          </w:tcPr>
          <w:p w14:paraId="738C6928">
            <w:pPr>
              <w:spacing w:line="360" w:lineRule="auto"/>
              <w:jc w:val="center"/>
              <w:rPr>
                <w:rFonts w:hint="eastAsia" w:ascii="宋体" w:hAnsi="宋体"/>
                <w:szCs w:val="21"/>
              </w:rPr>
            </w:pPr>
            <w:r>
              <w:rPr>
                <w:rFonts w:hint="eastAsia" w:ascii="宋体" w:hAnsi="宋体"/>
                <w:szCs w:val="21"/>
              </w:rPr>
              <w:t>元/台/月</w:t>
            </w:r>
          </w:p>
        </w:tc>
        <w:tc>
          <w:tcPr>
            <w:tcW w:w="887" w:type="dxa"/>
            <w:noWrap w:val="0"/>
            <w:vAlign w:val="center"/>
          </w:tcPr>
          <w:p w14:paraId="7EA066CC">
            <w:pPr>
              <w:spacing w:line="360" w:lineRule="auto"/>
              <w:jc w:val="center"/>
              <w:rPr>
                <w:rFonts w:hint="eastAsia" w:ascii="宋体" w:hAnsi="宋体"/>
                <w:szCs w:val="21"/>
              </w:rPr>
            </w:pPr>
            <w:r>
              <w:rPr>
                <w:rFonts w:hint="eastAsia" w:ascii="宋体" w:hAnsi="宋体"/>
                <w:szCs w:val="21"/>
              </w:rPr>
              <w:t>2</w:t>
            </w:r>
          </w:p>
        </w:tc>
      </w:tr>
      <w:tr w14:paraId="1815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3" w:type="dxa"/>
            <w:noWrap w:val="0"/>
            <w:vAlign w:val="center"/>
          </w:tcPr>
          <w:p w14:paraId="78CA364C">
            <w:pPr>
              <w:spacing w:line="360" w:lineRule="auto"/>
              <w:jc w:val="center"/>
              <w:rPr>
                <w:rFonts w:hint="eastAsia" w:ascii="宋体" w:hAnsi="宋体"/>
                <w:szCs w:val="21"/>
              </w:rPr>
            </w:pPr>
            <w:r>
              <w:rPr>
                <w:rFonts w:hint="eastAsia" w:ascii="宋体" w:hAnsi="宋体"/>
                <w:szCs w:val="21"/>
              </w:rPr>
              <w:t>4</w:t>
            </w:r>
          </w:p>
        </w:tc>
        <w:tc>
          <w:tcPr>
            <w:tcW w:w="1189" w:type="dxa"/>
            <w:vMerge w:val="restart"/>
            <w:noWrap w:val="0"/>
            <w:vAlign w:val="center"/>
          </w:tcPr>
          <w:p w14:paraId="27EB15F1">
            <w:pPr>
              <w:spacing w:line="360" w:lineRule="auto"/>
              <w:jc w:val="center"/>
              <w:rPr>
                <w:rFonts w:hint="eastAsia" w:ascii="宋体" w:hAnsi="宋体"/>
                <w:szCs w:val="21"/>
              </w:rPr>
            </w:pPr>
            <w:r>
              <w:rPr>
                <w:rFonts w:hint="eastAsia" w:ascii="宋体" w:hAnsi="宋体"/>
                <w:szCs w:val="21"/>
              </w:rPr>
              <w:t>存储服务</w:t>
            </w:r>
          </w:p>
        </w:tc>
        <w:tc>
          <w:tcPr>
            <w:tcW w:w="1275" w:type="dxa"/>
            <w:noWrap w:val="0"/>
            <w:vAlign w:val="center"/>
          </w:tcPr>
          <w:p w14:paraId="432A7884">
            <w:pPr>
              <w:spacing w:line="360" w:lineRule="auto"/>
              <w:jc w:val="center"/>
              <w:rPr>
                <w:rFonts w:hint="eastAsia" w:ascii="宋体" w:hAnsi="宋体"/>
                <w:szCs w:val="21"/>
              </w:rPr>
            </w:pPr>
            <w:r>
              <w:rPr>
                <w:rFonts w:hint="eastAsia" w:ascii="宋体" w:hAnsi="宋体"/>
                <w:szCs w:val="21"/>
              </w:rPr>
              <w:t>普通性能存储</w:t>
            </w:r>
          </w:p>
        </w:tc>
        <w:tc>
          <w:tcPr>
            <w:tcW w:w="2690" w:type="dxa"/>
            <w:noWrap w:val="0"/>
            <w:vAlign w:val="center"/>
          </w:tcPr>
          <w:p w14:paraId="05539F56">
            <w:pPr>
              <w:spacing w:line="360" w:lineRule="auto"/>
              <w:jc w:val="center"/>
              <w:rPr>
                <w:rFonts w:hint="eastAsia" w:ascii="宋体" w:hAnsi="宋体"/>
                <w:szCs w:val="21"/>
              </w:rPr>
            </w:pPr>
            <w:r>
              <w:rPr>
                <w:rFonts w:hint="eastAsia" w:ascii="宋体" w:hAnsi="宋体"/>
                <w:szCs w:val="21"/>
              </w:rPr>
              <w:t>普通存储（单盘技术指标: 单盘IOPS 2000-5000 ）</w:t>
            </w:r>
          </w:p>
        </w:tc>
        <w:tc>
          <w:tcPr>
            <w:tcW w:w="1322" w:type="dxa"/>
            <w:noWrap w:val="0"/>
            <w:vAlign w:val="center"/>
          </w:tcPr>
          <w:p w14:paraId="16B21BF2">
            <w:pPr>
              <w:spacing w:line="360" w:lineRule="auto"/>
              <w:jc w:val="center"/>
              <w:rPr>
                <w:rFonts w:hint="eastAsia" w:ascii="宋体" w:hAnsi="宋体"/>
                <w:szCs w:val="21"/>
              </w:rPr>
            </w:pPr>
            <w:r>
              <w:rPr>
                <w:rFonts w:hint="eastAsia" w:ascii="宋体" w:hAnsi="宋体"/>
                <w:szCs w:val="21"/>
              </w:rPr>
              <w:t>1 GB</w:t>
            </w:r>
          </w:p>
        </w:tc>
        <w:tc>
          <w:tcPr>
            <w:tcW w:w="1206" w:type="dxa"/>
            <w:noWrap w:val="0"/>
            <w:vAlign w:val="center"/>
          </w:tcPr>
          <w:p w14:paraId="5273F484">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18B5ECC3">
            <w:pPr>
              <w:spacing w:line="360" w:lineRule="auto"/>
              <w:jc w:val="center"/>
              <w:rPr>
                <w:rFonts w:hint="eastAsia" w:ascii="宋体" w:hAnsi="宋体"/>
                <w:szCs w:val="21"/>
              </w:rPr>
            </w:pPr>
            <w:r>
              <w:rPr>
                <w:rFonts w:hint="eastAsia" w:ascii="宋体" w:hAnsi="宋体"/>
                <w:szCs w:val="21"/>
              </w:rPr>
              <w:t>171504</w:t>
            </w:r>
          </w:p>
        </w:tc>
      </w:tr>
      <w:tr w14:paraId="39AC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39389A2A">
            <w:pPr>
              <w:spacing w:line="360" w:lineRule="auto"/>
              <w:jc w:val="center"/>
              <w:rPr>
                <w:rFonts w:hint="eastAsia" w:ascii="宋体" w:hAnsi="宋体"/>
                <w:szCs w:val="21"/>
              </w:rPr>
            </w:pPr>
            <w:r>
              <w:rPr>
                <w:rFonts w:hint="eastAsia" w:ascii="宋体" w:hAnsi="宋体"/>
                <w:szCs w:val="21"/>
              </w:rPr>
              <w:t>5</w:t>
            </w:r>
          </w:p>
        </w:tc>
        <w:tc>
          <w:tcPr>
            <w:tcW w:w="1189" w:type="dxa"/>
            <w:vMerge w:val="continue"/>
            <w:noWrap w:val="0"/>
            <w:vAlign w:val="center"/>
          </w:tcPr>
          <w:p w14:paraId="45AF6C65">
            <w:pPr>
              <w:spacing w:line="360" w:lineRule="auto"/>
              <w:jc w:val="center"/>
              <w:rPr>
                <w:rFonts w:hint="eastAsia" w:ascii="宋体" w:hAnsi="宋体"/>
                <w:szCs w:val="21"/>
              </w:rPr>
            </w:pPr>
          </w:p>
        </w:tc>
        <w:tc>
          <w:tcPr>
            <w:tcW w:w="1275" w:type="dxa"/>
            <w:noWrap w:val="0"/>
            <w:vAlign w:val="center"/>
          </w:tcPr>
          <w:p w14:paraId="0401B413">
            <w:pPr>
              <w:spacing w:line="360" w:lineRule="auto"/>
              <w:jc w:val="center"/>
              <w:rPr>
                <w:rFonts w:hint="eastAsia" w:ascii="宋体" w:hAnsi="宋体"/>
                <w:szCs w:val="21"/>
              </w:rPr>
            </w:pPr>
            <w:r>
              <w:rPr>
                <w:rFonts w:hint="eastAsia" w:ascii="宋体" w:hAnsi="宋体"/>
                <w:szCs w:val="21"/>
              </w:rPr>
              <w:t>本地备份服务</w:t>
            </w:r>
          </w:p>
        </w:tc>
        <w:tc>
          <w:tcPr>
            <w:tcW w:w="2690" w:type="dxa"/>
            <w:noWrap w:val="0"/>
            <w:vAlign w:val="center"/>
          </w:tcPr>
          <w:p w14:paraId="07F2B754">
            <w:pPr>
              <w:spacing w:line="360" w:lineRule="auto"/>
              <w:jc w:val="center"/>
              <w:rPr>
                <w:rFonts w:hint="eastAsia" w:ascii="宋体" w:hAnsi="宋体"/>
                <w:szCs w:val="21"/>
              </w:rPr>
            </w:pPr>
            <w:r>
              <w:rPr>
                <w:rFonts w:hint="eastAsia" w:ascii="宋体" w:hAnsi="宋体"/>
                <w:szCs w:val="21"/>
              </w:rPr>
              <w:t>本地备份服务</w:t>
            </w:r>
          </w:p>
        </w:tc>
        <w:tc>
          <w:tcPr>
            <w:tcW w:w="1322" w:type="dxa"/>
            <w:noWrap w:val="0"/>
            <w:vAlign w:val="center"/>
          </w:tcPr>
          <w:p w14:paraId="7A94B57A">
            <w:pPr>
              <w:spacing w:line="360" w:lineRule="auto"/>
              <w:jc w:val="center"/>
              <w:rPr>
                <w:rFonts w:hint="eastAsia" w:ascii="宋体" w:hAnsi="宋体"/>
                <w:szCs w:val="21"/>
              </w:rPr>
            </w:pPr>
            <w:r>
              <w:rPr>
                <w:rFonts w:hint="eastAsia" w:ascii="宋体" w:hAnsi="宋体"/>
                <w:szCs w:val="21"/>
              </w:rPr>
              <w:t>1GB</w:t>
            </w:r>
          </w:p>
        </w:tc>
        <w:tc>
          <w:tcPr>
            <w:tcW w:w="1206" w:type="dxa"/>
            <w:noWrap w:val="0"/>
            <w:vAlign w:val="center"/>
          </w:tcPr>
          <w:p w14:paraId="70CB5E69">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4911B04F">
            <w:pPr>
              <w:spacing w:line="360" w:lineRule="auto"/>
              <w:jc w:val="center"/>
              <w:rPr>
                <w:rFonts w:hint="eastAsia" w:ascii="宋体" w:hAnsi="宋体"/>
                <w:szCs w:val="21"/>
              </w:rPr>
            </w:pPr>
            <w:r>
              <w:rPr>
                <w:rFonts w:hint="eastAsia" w:ascii="宋体" w:hAnsi="宋体"/>
                <w:szCs w:val="21"/>
              </w:rPr>
              <w:t>171504</w:t>
            </w:r>
          </w:p>
        </w:tc>
      </w:tr>
      <w:tr w14:paraId="6B48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40270673">
            <w:pPr>
              <w:spacing w:line="360" w:lineRule="auto"/>
              <w:jc w:val="center"/>
              <w:rPr>
                <w:rFonts w:hint="eastAsia" w:ascii="宋体" w:hAnsi="宋体"/>
                <w:szCs w:val="21"/>
              </w:rPr>
            </w:pPr>
            <w:r>
              <w:rPr>
                <w:rFonts w:hint="eastAsia" w:ascii="宋体" w:hAnsi="宋体"/>
                <w:szCs w:val="21"/>
              </w:rPr>
              <w:t>6</w:t>
            </w:r>
          </w:p>
        </w:tc>
        <w:tc>
          <w:tcPr>
            <w:tcW w:w="1189" w:type="dxa"/>
            <w:vMerge w:val="restart"/>
            <w:noWrap w:val="0"/>
            <w:vAlign w:val="center"/>
          </w:tcPr>
          <w:p w14:paraId="431EFBCF">
            <w:pPr>
              <w:spacing w:line="360" w:lineRule="auto"/>
              <w:jc w:val="center"/>
              <w:rPr>
                <w:rFonts w:hint="eastAsia" w:ascii="宋体" w:hAnsi="宋体"/>
                <w:szCs w:val="21"/>
              </w:rPr>
            </w:pPr>
            <w:r>
              <w:rPr>
                <w:rFonts w:hint="eastAsia" w:ascii="宋体" w:hAnsi="宋体"/>
                <w:szCs w:val="21"/>
              </w:rPr>
              <w:t>网络服务</w:t>
            </w:r>
          </w:p>
        </w:tc>
        <w:tc>
          <w:tcPr>
            <w:tcW w:w="1275" w:type="dxa"/>
            <w:vMerge w:val="restart"/>
            <w:noWrap w:val="0"/>
            <w:vAlign w:val="center"/>
          </w:tcPr>
          <w:p w14:paraId="3B93878D">
            <w:pPr>
              <w:spacing w:line="360" w:lineRule="auto"/>
              <w:jc w:val="center"/>
              <w:rPr>
                <w:rFonts w:hint="eastAsia" w:ascii="宋体" w:hAnsi="宋体"/>
                <w:szCs w:val="21"/>
              </w:rPr>
            </w:pPr>
            <w:r>
              <w:rPr>
                <w:rFonts w:hint="eastAsia" w:ascii="宋体" w:hAnsi="宋体"/>
                <w:szCs w:val="21"/>
              </w:rPr>
              <w:t>互联网链路服务</w:t>
            </w:r>
          </w:p>
        </w:tc>
        <w:tc>
          <w:tcPr>
            <w:tcW w:w="2690" w:type="dxa"/>
            <w:noWrap w:val="0"/>
            <w:vAlign w:val="center"/>
          </w:tcPr>
          <w:p w14:paraId="39C4E46B">
            <w:pPr>
              <w:spacing w:line="360" w:lineRule="auto"/>
              <w:jc w:val="center"/>
              <w:rPr>
                <w:rFonts w:hint="eastAsia" w:ascii="宋体" w:hAnsi="宋体"/>
                <w:szCs w:val="21"/>
              </w:rPr>
            </w:pPr>
            <w:r>
              <w:rPr>
                <w:rFonts w:hint="eastAsia" w:ascii="宋体" w:hAnsi="宋体"/>
                <w:szCs w:val="21"/>
              </w:rPr>
              <w:t>互联网链路带宽</w:t>
            </w:r>
          </w:p>
        </w:tc>
        <w:tc>
          <w:tcPr>
            <w:tcW w:w="1322" w:type="dxa"/>
            <w:noWrap w:val="0"/>
            <w:vAlign w:val="center"/>
          </w:tcPr>
          <w:p w14:paraId="461DB996">
            <w:pPr>
              <w:spacing w:line="360" w:lineRule="auto"/>
              <w:jc w:val="center"/>
              <w:rPr>
                <w:rFonts w:hint="eastAsia" w:ascii="宋体" w:hAnsi="宋体"/>
                <w:szCs w:val="21"/>
              </w:rPr>
            </w:pPr>
            <w:r>
              <w:rPr>
                <w:rFonts w:hint="eastAsia" w:ascii="宋体" w:hAnsi="宋体"/>
                <w:szCs w:val="21"/>
              </w:rPr>
              <w:t>1 Mb</w:t>
            </w:r>
          </w:p>
        </w:tc>
        <w:tc>
          <w:tcPr>
            <w:tcW w:w="1206" w:type="dxa"/>
            <w:noWrap w:val="0"/>
            <w:vAlign w:val="center"/>
          </w:tcPr>
          <w:p w14:paraId="6CF89AAE">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391C6569">
            <w:pPr>
              <w:spacing w:line="360" w:lineRule="auto"/>
              <w:jc w:val="center"/>
              <w:rPr>
                <w:rFonts w:hint="eastAsia" w:ascii="宋体" w:hAnsi="宋体"/>
                <w:szCs w:val="21"/>
              </w:rPr>
            </w:pPr>
            <w:r>
              <w:rPr>
                <w:rFonts w:hint="eastAsia" w:ascii="宋体" w:hAnsi="宋体"/>
                <w:szCs w:val="21"/>
              </w:rPr>
              <w:t>550</w:t>
            </w:r>
          </w:p>
        </w:tc>
      </w:tr>
      <w:tr w14:paraId="3D88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63" w:type="dxa"/>
            <w:noWrap w:val="0"/>
            <w:vAlign w:val="center"/>
          </w:tcPr>
          <w:p w14:paraId="1E5C2A3C">
            <w:pPr>
              <w:spacing w:line="360" w:lineRule="auto"/>
              <w:jc w:val="center"/>
              <w:rPr>
                <w:rFonts w:hint="eastAsia" w:ascii="宋体" w:hAnsi="宋体"/>
                <w:szCs w:val="21"/>
              </w:rPr>
            </w:pPr>
            <w:r>
              <w:rPr>
                <w:rFonts w:hint="eastAsia" w:ascii="宋体" w:hAnsi="宋体"/>
                <w:szCs w:val="21"/>
              </w:rPr>
              <w:t>7</w:t>
            </w:r>
          </w:p>
        </w:tc>
        <w:tc>
          <w:tcPr>
            <w:tcW w:w="1189" w:type="dxa"/>
            <w:vMerge w:val="continue"/>
            <w:noWrap w:val="0"/>
            <w:vAlign w:val="center"/>
          </w:tcPr>
          <w:p w14:paraId="64CF09CA">
            <w:pPr>
              <w:spacing w:line="360" w:lineRule="auto"/>
              <w:jc w:val="center"/>
              <w:rPr>
                <w:rFonts w:hint="eastAsia" w:ascii="宋体" w:hAnsi="宋体"/>
                <w:szCs w:val="21"/>
              </w:rPr>
            </w:pPr>
          </w:p>
        </w:tc>
        <w:tc>
          <w:tcPr>
            <w:tcW w:w="1275" w:type="dxa"/>
            <w:vMerge w:val="continue"/>
            <w:noWrap w:val="0"/>
            <w:vAlign w:val="center"/>
          </w:tcPr>
          <w:p w14:paraId="5EF839FC">
            <w:pPr>
              <w:spacing w:line="360" w:lineRule="auto"/>
              <w:jc w:val="center"/>
              <w:rPr>
                <w:rFonts w:hint="eastAsia" w:ascii="宋体" w:hAnsi="宋体"/>
                <w:szCs w:val="21"/>
              </w:rPr>
            </w:pPr>
          </w:p>
        </w:tc>
        <w:tc>
          <w:tcPr>
            <w:tcW w:w="2690" w:type="dxa"/>
            <w:noWrap w:val="0"/>
            <w:vAlign w:val="center"/>
          </w:tcPr>
          <w:p w14:paraId="345AE955">
            <w:pPr>
              <w:spacing w:line="360" w:lineRule="auto"/>
              <w:jc w:val="center"/>
              <w:rPr>
                <w:rFonts w:hint="eastAsia" w:ascii="宋体" w:hAnsi="宋体"/>
                <w:szCs w:val="21"/>
              </w:rPr>
            </w:pPr>
            <w:r>
              <w:rPr>
                <w:rFonts w:hint="eastAsia" w:ascii="宋体" w:hAnsi="宋体"/>
                <w:szCs w:val="21"/>
              </w:rPr>
              <w:t>互联网IP地址租用服务、并提供备案服务</w:t>
            </w:r>
          </w:p>
        </w:tc>
        <w:tc>
          <w:tcPr>
            <w:tcW w:w="1322" w:type="dxa"/>
            <w:noWrap w:val="0"/>
            <w:vAlign w:val="center"/>
          </w:tcPr>
          <w:p w14:paraId="5E566DB6">
            <w:pPr>
              <w:spacing w:line="360" w:lineRule="auto"/>
              <w:jc w:val="center"/>
              <w:rPr>
                <w:rFonts w:hint="eastAsia" w:ascii="宋体" w:hAnsi="宋体"/>
                <w:szCs w:val="21"/>
              </w:rPr>
            </w:pPr>
            <w:r>
              <w:rPr>
                <w:rFonts w:hint="eastAsia" w:ascii="宋体" w:hAnsi="宋体"/>
                <w:szCs w:val="21"/>
              </w:rPr>
              <w:t>1 IP</w:t>
            </w:r>
          </w:p>
        </w:tc>
        <w:tc>
          <w:tcPr>
            <w:tcW w:w="1206" w:type="dxa"/>
            <w:noWrap w:val="0"/>
            <w:vAlign w:val="center"/>
          </w:tcPr>
          <w:p w14:paraId="797AAB08">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2565857C">
            <w:pPr>
              <w:spacing w:line="360" w:lineRule="auto"/>
              <w:jc w:val="center"/>
              <w:rPr>
                <w:rFonts w:hint="eastAsia" w:ascii="宋体" w:hAnsi="宋体"/>
                <w:szCs w:val="21"/>
              </w:rPr>
            </w:pPr>
            <w:r>
              <w:rPr>
                <w:rFonts w:hint="eastAsia" w:ascii="宋体" w:hAnsi="宋体"/>
                <w:szCs w:val="21"/>
              </w:rPr>
              <w:t>34</w:t>
            </w:r>
          </w:p>
        </w:tc>
      </w:tr>
      <w:tr w14:paraId="1252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61A7B759">
            <w:pPr>
              <w:spacing w:line="360" w:lineRule="auto"/>
              <w:jc w:val="center"/>
              <w:rPr>
                <w:rFonts w:hint="eastAsia" w:ascii="宋体" w:hAnsi="宋体"/>
                <w:szCs w:val="21"/>
              </w:rPr>
            </w:pPr>
            <w:r>
              <w:rPr>
                <w:rFonts w:hint="eastAsia" w:ascii="宋体" w:hAnsi="宋体"/>
                <w:szCs w:val="21"/>
              </w:rPr>
              <w:t>8</w:t>
            </w:r>
          </w:p>
        </w:tc>
        <w:tc>
          <w:tcPr>
            <w:tcW w:w="1189" w:type="dxa"/>
            <w:vMerge w:val="continue"/>
            <w:noWrap w:val="0"/>
            <w:vAlign w:val="center"/>
          </w:tcPr>
          <w:p w14:paraId="067870C6">
            <w:pPr>
              <w:spacing w:line="360" w:lineRule="auto"/>
              <w:jc w:val="center"/>
              <w:rPr>
                <w:rFonts w:hint="eastAsia" w:ascii="宋体" w:hAnsi="宋体"/>
                <w:szCs w:val="21"/>
              </w:rPr>
            </w:pPr>
          </w:p>
        </w:tc>
        <w:tc>
          <w:tcPr>
            <w:tcW w:w="1275" w:type="dxa"/>
            <w:noWrap w:val="0"/>
            <w:vAlign w:val="center"/>
          </w:tcPr>
          <w:p w14:paraId="2A71D733">
            <w:pPr>
              <w:spacing w:line="360" w:lineRule="auto"/>
              <w:jc w:val="center"/>
              <w:rPr>
                <w:rFonts w:hint="eastAsia" w:ascii="宋体" w:hAnsi="宋体"/>
                <w:szCs w:val="21"/>
              </w:rPr>
            </w:pPr>
            <w:r>
              <w:rPr>
                <w:rFonts w:hint="eastAsia" w:ascii="宋体" w:hAnsi="宋体"/>
                <w:szCs w:val="21"/>
              </w:rPr>
              <w:t>主机负载均衡服务</w:t>
            </w:r>
          </w:p>
        </w:tc>
        <w:tc>
          <w:tcPr>
            <w:tcW w:w="2690" w:type="dxa"/>
            <w:noWrap w:val="0"/>
            <w:vAlign w:val="center"/>
          </w:tcPr>
          <w:p w14:paraId="47B84160">
            <w:pPr>
              <w:spacing w:line="360" w:lineRule="auto"/>
              <w:jc w:val="center"/>
              <w:rPr>
                <w:rFonts w:hint="eastAsia" w:ascii="宋体" w:hAnsi="宋体"/>
                <w:szCs w:val="21"/>
              </w:rPr>
            </w:pPr>
            <w:r>
              <w:rPr>
                <w:rFonts w:hint="eastAsia" w:ascii="宋体" w:hAnsi="宋体"/>
                <w:szCs w:val="21"/>
              </w:rPr>
              <w:t>主机负载均衡服务</w:t>
            </w:r>
          </w:p>
        </w:tc>
        <w:tc>
          <w:tcPr>
            <w:tcW w:w="1322" w:type="dxa"/>
            <w:noWrap w:val="0"/>
            <w:vAlign w:val="center"/>
          </w:tcPr>
          <w:p w14:paraId="5A91303D">
            <w:pPr>
              <w:spacing w:line="360" w:lineRule="auto"/>
              <w:jc w:val="center"/>
              <w:rPr>
                <w:rFonts w:hint="eastAsia" w:ascii="宋体" w:hAnsi="宋体"/>
                <w:szCs w:val="21"/>
              </w:rPr>
            </w:pPr>
            <w:r>
              <w:rPr>
                <w:rFonts w:hint="eastAsia" w:ascii="宋体" w:hAnsi="宋体"/>
                <w:szCs w:val="21"/>
              </w:rPr>
              <w:t>1 IP（内网）</w:t>
            </w:r>
          </w:p>
        </w:tc>
        <w:tc>
          <w:tcPr>
            <w:tcW w:w="1206" w:type="dxa"/>
            <w:noWrap w:val="0"/>
            <w:vAlign w:val="center"/>
          </w:tcPr>
          <w:p w14:paraId="1CE4F1DE">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797FA199">
            <w:pPr>
              <w:spacing w:line="360" w:lineRule="auto"/>
              <w:jc w:val="center"/>
              <w:rPr>
                <w:rFonts w:hint="eastAsia" w:ascii="宋体" w:hAnsi="宋体"/>
                <w:szCs w:val="21"/>
              </w:rPr>
            </w:pPr>
            <w:r>
              <w:rPr>
                <w:rFonts w:hint="eastAsia" w:ascii="宋体" w:hAnsi="宋体"/>
                <w:szCs w:val="21"/>
              </w:rPr>
              <w:t>22</w:t>
            </w:r>
          </w:p>
        </w:tc>
      </w:tr>
      <w:tr w14:paraId="22B8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6C5EB880">
            <w:pPr>
              <w:spacing w:line="360" w:lineRule="auto"/>
              <w:jc w:val="center"/>
              <w:rPr>
                <w:rFonts w:hint="eastAsia" w:ascii="宋体" w:hAnsi="宋体"/>
                <w:szCs w:val="21"/>
              </w:rPr>
            </w:pPr>
            <w:r>
              <w:rPr>
                <w:rFonts w:hint="eastAsia" w:ascii="宋体" w:hAnsi="宋体"/>
                <w:szCs w:val="21"/>
              </w:rPr>
              <w:t>9</w:t>
            </w:r>
          </w:p>
        </w:tc>
        <w:tc>
          <w:tcPr>
            <w:tcW w:w="1189" w:type="dxa"/>
            <w:vMerge w:val="continue"/>
            <w:noWrap w:val="0"/>
            <w:vAlign w:val="center"/>
          </w:tcPr>
          <w:p w14:paraId="17DED7F0">
            <w:pPr>
              <w:spacing w:line="360" w:lineRule="auto"/>
              <w:jc w:val="center"/>
              <w:rPr>
                <w:rFonts w:hint="eastAsia" w:ascii="宋体" w:hAnsi="宋体"/>
                <w:szCs w:val="21"/>
              </w:rPr>
            </w:pPr>
          </w:p>
        </w:tc>
        <w:tc>
          <w:tcPr>
            <w:tcW w:w="1275" w:type="dxa"/>
            <w:noWrap w:val="0"/>
            <w:vAlign w:val="center"/>
          </w:tcPr>
          <w:p w14:paraId="4405FD0E">
            <w:pPr>
              <w:spacing w:line="360" w:lineRule="auto"/>
              <w:jc w:val="center"/>
              <w:rPr>
                <w:rFonts w:hint="eastAsia" w:ascii="宋体" w:hAnsi="宋体"/>
                <w:szCs w:val="21"/>
              </w:rPr>
            </w:pPr>
            <w:r>
              <w:rPr>
                <w:rFonts w:hint="eastAsia" w:ascii="宋体" w:hAnsi="宋体"/>
                <w:szCs w:val="21"/>
              </w:rPr>
              <w:t>远程接入服务</w:t>
            </w:r>
          </w:p>
        </w:tc>
        <w:tc>
          <w:tcPr>
            <w:tcW w:w="2690" w:type="dxa"/>
            <w:noWrap w:val="0"/>
            <w:vAlign w:val="center"/>
          </w:tcPr>
          <w:p w14:paraId="0D48BD79">
            <w:pPr>
              <w:spacing w:line="360" w:lineRule="auto"/>
              <w:jc w:val="center"/>
              <w:rPr>
                <w:rFonts w:hint="eastAsia" w:ascii="宋体" w:hAnsi="宋体"/>
                <w:szCs w:val="21"/>
              </w:rPr>
            </w:pPr>
            <w:r>
              <w:rPr>
                <w:rFonts w:hint="eastAsia" w:ascii="宋体" w:hAnsi="宋体"/>
                <w:szCs w:val="21"/>
              </w:rPr>
              <w:t>远程接入服务</w:t>
            </w:r>
          </w:p>
        </w:tc>
        <w:tc>
          <w:tcPr>
            <w:tcW w:w="1322" w:type="dxa"/>
            <w:noWrap w:val="0"/>
            <w:vAlign w:val="center"/>
          </w:tcPr>
          <w:p w14:paraId="232BE4A2">
            <w:pPr>
              <w:spacing w:line="360" w:lineRule="auto"/>
              <w:jc w:val="center"/>
              <w:rPr>
                <w:rFonts w:hint="eastAsia" w:ascii="宋体" w:hAnsi="宋体"/>
                <w:szCs w:val="21"/>
              </w:rPr>
            </w:pPr>
            <w:r>
              <w:rPr>
                <w:rFonts w:hint="eastAsia" w:ascii="宋体" w:hAnsi="宋体"/>
                <w:szCs w:val="21"/>
              </w:rPr>
              <w:t>1账号</w:t>
            </w:r>
          </w:p>
        </w:tc>
        <w:tc>
          <w:tcPr>
            <w:tcW w:w="1206" w:type="dxa"/>
            <w:noWrap w:val="0"/>
            <w:vAlign w:val="center"/>
          </w:tcPr>
          <w:p w14:paraId="5C2A0BF7">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4B9D85D5">
            <w:pPr>
              <w:spacing w:line="360" w:lineRule="auto"/>
              <w:jc w:val="center"/>
              <w:rPr>
                <w:rFonts w:hint="eastAsia" w:ascii="宋体" w:hAnsi="宋体"/>
                <w:szCs w:val="21"/>
              </w:rPr>
            </w:pPr>
            <w:r>
              <w:rPr>
                <w:rFonts w:hint="eastAsia" w:ascii="宋体" w:hAnsi="宋体"/>
                <w:szCs w:val="21"/>
              </w:rPr>
              <w:t>43</w:t>
            </w:r>
          </w:p>
        </w:tc>
      </w:tr>
      <w:tr w14:paraId="7C14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2B642B3C">
            <w:pPr>
              <w:spacing w:line="360" w:lineRule="auto"/>
              <w:jc w:val="center"/>
              <w:rPr>
                <w:rFonts w:hint="eastAsia" w:ascii="宋体" w:hAnsi="宋体"/>
                <w:szCs w:val="21"/>
              </w:rPr>
            </w:pPr>
            <w:r>
              <w:rPr>
                <w:rFonts w:hint="eastAsia" w:ascii="宋体" w:hAnsi="宋体"/>
                <w:szCs w:val="21"/>
              </w:rPr>
              <w:t>10</w:t>
            </w:r>
          </w:p>
        </w:tc>
        <w:tc>
          <w:tcPr>
            <w:tcW w:w="1189" w:type="dxa"/>
            <w:vMerge w:val="continue"/>
            <w:noWrap w:val="0"/>
            <w:vAlign w:val="center"/>
          </w:tcPr>
          <w:p w14:paraId="00E17F36">
            <w:pPr>
              <w:spacing w:line="360" w:lineRule="auto"/>
              <w:jc w:val="center"/>
              <w:rPr>
                <w:rFonts w:hint="eastAsia" w:ascii="宋体" w:hAnsi="宋体"/>
                <w:szCs w:val="21"/>
              </w:rPr>
            </w:pPr>
          </w:p>
        </w:tc>
        <w:tc>
          <w:tcPr>
            <w:tcW w:w="1275" w:type="dxa"/>
            <w:noWrap w:val="0"/>
            <w:vAlign w:val="center"/>
          </w:tcPr>
          <w:p w14:paraId="7E7BC2E5">
            <w:pPr>
              <w:spacing w:line="360" w:lineRule="auto"/>
              <w:jc w:val="center"/>
              <w:rPr>
                <w:rFonts w:hint="eastAsia" w:ascii="宋体" w:hAnsi="宋体"/>
                <w:szCs w:val="21"/>
              </w:rPr>
            </w:pPr>
            <w:r>
              <w:rPr>
                <w:rFonts w:hint="eastAsia" w:ascii="宋体" w:hAnsi="宋体"/>
                <w:szCs w:val="21"/>
              </w:rPr>
              <w:t>VPN服务</w:t>
            </w:r>
          </w:p>
        </w:tc>
        <w:tc>
          <w:tcPr>
            <w:tcW w:w="2690" w:type="dxa"/>
            <w:noWrap w:val="0"/>
            <w:vAlign w:val="center"/>
          </w:tcPr>
          <w:p w14:paraId="0C30E417">
            <w:pPr>
              <w:spacing w:line="360" w:lineRule="auto"/>
              <w:jc w:val="center"/>
              <w:rPr>
                <w:rFonts w:hint="eastAsia" w:ascii="宋体" w:hAnsi="宋体"/>
                <w:szCs w:val="21"/>
              </w:rPr>
            </w:pPr>
            <w:r>
              <w:rPr>
                <w:rFonts w:hint="eastAsia" w:ascii="宋体" w:hAnsi="宋体"/>
                <w:szCs w:val="21"/>
              </w:rPr>
              <w:t>SSL VPN接入</w:t>
            </w:r>
          </w:p>
        </w:tc>
        <w:tc>
          <w:tcPr>
            <w:tcW w:w="1322" w:type="dxa"/>
            <w:noWrap w:val="0"/>
            <w:vAlign w:val="center"/>
          </w:tcPr>
          <w:p w14:paraId="3B7E103B">
            <w:pPr>
              <w:spacing w:line="360" w:lineRule="auto"/>
              <w:jc w:val="center"/>
              <w:rPr>
                <w:rFonts w:hint="eastAsia" w:ascii="宋体" w:hAnsi="宋体"/>
                <w:szCs w:val="21"/>
              </w:rPr>
            </w:pPr>
            <w:r>
              <w:rPr>
                <w:rFonts w:hint="eastAsia" w:ascii="宋体" w:hAnsi="宋体"/>
                <w:szCs w:val="21"/>
              </w:rPr>
              <w:t>1套</w:t>
            </w:r>
          </w:p>
        </w:tc>
        <w:tc>
          <w:tcPr>
            <w:tcW w:w="1206" w:type="dxa"/>
            <w:noWrap w:val="0"/>
            <w:vAlign w:val="center"/>
          </w:tcPr>
          <w:p w14:paraId="585463A6">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4B2D7B64">
            <w:pPr>
              <w:spacing w:line="360" w:lineRule="auto"/>
              <w:jc w:val="center"/>
              <w:rPr>
                <w:rFonts w:hint="eastAsia" w:ascii="宋体" w:hAnsi="宋体"/>
                <w:szCs w:val="21"/>
              </w:rPr>
            </w:pPr>
            <w:r>
              <w:rPr>
                <w:rFonts w:hint="eastAsia" w:ascii="宋体" w:hAnsi="宋体"/>
                <w:szCs w:val="21"/>
              </w:rPr>
              <w:t>64</w:t>
            </w:r>
          </w:p>
        </w:tc>
      </w:tr>
      <w:tr w14:paraId="2003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63" w:type="dxa"/>
            <w:noWrap w:val="0"/>
            <w:vAlign w:val="center"/>
          </w:tcPr>
          <w:p w14:paraId="79ED75FB">
            <w:pPr>
              <w:spacing w:line="360" w:lineRule="auto"/>
              <w:jc w:val="center"/>
              <w:rPr>
                <w:rFonts w:hint="eastAsia" w:ascii="宋体" w:hAnsi="宋体"/>
                <w:szCs w:val="21"/>
              </w:rPr>
            </w:pPr>
            <w:r>
              <w:rPr>
                <w:rFonts w:hint="eastAsia" w:ascii="宋体" w:hAnsi="宋体"/>
                <w:szCs w:val="21"/>
              </w:rPr>
              <w:t>11</w:t>
            </w:r>
          </w:p>
        </w:tc>
        <w:tc>
          <w:tcPr>
            <w:tcW w:w="1189" w:type="dxa"/>
            <w:vMerge w:val="continue"/>
            <w:noWrap w:val="0"/>
            <w:vAlign w:val="center"/>
          </w:tcPr>
          <w:p w14:paraId="3D035B8F">
            <w:pPr>
              <w:spacing w:line="360" w:lineRule="auto"/>
              <w:jc w:val="center"/>
              <w:rPr>
                <w:rFonts w:hint="eastAsia" w:ascii="宋体" w:hAnsi="宋体"/>
                <w:szCs w:val="21"/>
              </w:rPr>
            </w:pPr>
          </w:p>
        </w:tc>
        <w:tc>
          <w:tcPr>
            <w:tcW w:w="1275" w:type="dxa"/>
            <w:noWrap w:val="0"/>
            <w:vAlign w:val="center"/>
          </w:tcPr>
          <w:p w14:paraId="07D59246">
            <w:pPr>
              <w:spacing w:line="360" w:lineRule="auto"/>
              <w:jc w:val="center"/>
              <w:rPr>
                <w:rFonts w:hint="eastAsia" w:ascii="宋体" w:hAnsi="宋体"/>
                <w:szCs w:val="21"/>
              </w:rPr>
            </w:pPr>
            <w:r>
              <w:rPr>
                <w:rFonts w:hint="eastAsia" w:ascii="宋体" w:hAnsi="宋体"/>
                <w:szCs w:val="21"/>
              </w:rPr>
              <w:t>WAF防护</w:t>
            </w:r>
          </w:p>
        </w:tc>
        <w:tc>
          <w:tcPr>
            <w:tcW w:w="2690" w:type="dxa"/>
            <w:noWrap w:val="0"/>
            <w:vAlign w:val="center"/>
          </w:tcPr>
          <w:p w14:paraId="64DEF645">
            <w:pPr>
              <w:spacing w:line="360" w:lineRule="auto"/>
              <w:jc w:val="center"/>
              <w:rPr>
                <w:rFonts w:hint="eastAsia" w:ascii="宋体" w:hAnsi="宋体"/>
                <w:szCs w:val="21"/>
              </w:rPr>
            </w:pPr>
            <w:r>
              <w:rPr>
                <w:rFonts w:hint="eastAsia" w:ascii="宋体" w:hAnsi="宋体"/>
                <w:szCs w:val="21"/>
              </w:rPr>
              <w:t>web应用防火墙服务</w:t>
            </w:r>
          </w:p>
        </w:tc>
        <w:tc>
          <w:tcPr>
            <w:tcW w:w="1322" w:type="dxa"/>
            <w:noWrap w:val="0"/>
            <w:vAlign w:val="center"/>
          </w:tcPr>
          <w:p w14:paraId="62CCC57D">
            <w:pPr>
              <w:spacing w:line="360" w:lineRule="auto"/>
              <w:jc w:val="center"/>
              <w:rPr>
                <w:rFonts w:hint="eastAsia" w:ascii="宋体" w:hAnsi="宋体"/>
                <w:szCs w:val="21"/>
              </w:rPr>
            </w:pPr>
            <w:r>
              <w:rPr>
                <w:rFonts w:hint="eastAsia" w:ascii="宋体" w:hAnsi="宋体"/>
                <w:szCs w:val="21"/>
              </w:rPr>
              <w:t>1 IP（互联网）</w:t>
            </w:r>
          </w:p>
        </w:tc>
        <w:tc>
          <w:tcPr>
            <w:tcW w:w="1206" w:type="dxa"/>
            <w:noWrap w:val="0"/>
            <w:vAlign w:val="center"/>
          </w:tcPr>
          <w:p w14:paraId="5D751BD7">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66A3BE2C">
            <w:pPr>
              <w:spacing w:line="360" w:lineRule="auto"/>
              <w:jc w:val="center"/>
              <w:rPr>
                <w:rFonts w:hint="eastAsia" w:ascii="宋体" w:hAnsi="宋体"/>
                <w:szCs w:val="21"/>
              </w:rPr>
            </w:pPr>
            <w:r>
              <w:rPr>
                <w:rFonts w:hint="eastAsia" w:ascii="宋体" w:hAnsi="宋体"/>
                <w:szCs w:val="21"/>
              </w:rPr>
              <w:t>26</w:t>
            </w:r>
          </w:p>
        </w:tc>
      </w:tr>
      <w:tr w14:paraId="4CA3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763" w:type="dxa"/>
            <w:noWrap w:val="0"/>
            <w:vAlign w:val="center"/>
          </w:tcPr>
          <w:p w14:paraId="35B89CF5">
            <w:pPr>
              <w:spacing w:line="360" w:lineRule="auto"/>
              <w:jc w:val="center"/>
              <w:rPr>
                <w:rFonts w:hint="eastAsia" w:ascii="宋体" w:hAnsi="宋体"/>
                <w:szCs w:val="21"/>
              </w:rPr>
            </w:pPr>
            <w:r>
              <w:rPr>
                <w:rFonts w:hint="eastAsia" w:ascii="宋体" w:hAnsi="宋体"/>
                <w:szCs w:val="21"/>
              </w:rPr>
              <w:t>12</w:t>
            </w:r>
          </w:p>
        </w:tc>
        <w:tc>
          <w:tcPr>
            <w:tcW w:w="1189" w:type="dxa"/>
            <w:noWrap w:val="0"/>
            <w:vAlign w:val="center"/>
          </w:tcPr>
          <w:p w14:paraId="3F68F89A">
            <w:pPr>
              <w:spacing w:line="360" w:lineRule="auto"/>
              <w:jc w:val="center"/>
              <w:rPr>
                <w:rFonts w:hint="eastAsia" w:ascii="宋体" w:hAnsi="宋体"/>
                <w:szCs w:val="21"/>
              </w:rPr>
            </w:pPr>
            <w:r>
              <w:rPr>
                <w:rFonts w:hint="eastAsia" w:ascii="宋体" w:hAnsi="宋体"/>
                <w:szCs w:val="21"/>
              </w:rPr>
              <w:t>云主机深度监控服务</w:t>
            </w:r>
          </w:p>
        </w:tc>
        <w:tc>
          <w:tcPr>
            <w:tcW w:w="1275" w:type="dxa"/>
            <w:noWrap w:val="0"/>
            <w:vAlign w:val="center"/>
          </w:tcPr>
          <w:p w14:paraId="0CB39D38">
            <w:pPr>
              <w:spacing w:line="360" w:lineRule="auto"/>
              <w:jc w:val="center"/>
              <w:rPr>
                <w:rFonts w:hint="eastAsia" w:ascii="宋体" w:hAnsi="宋体"/>
                <w:szCs w:val="21"/>
              </w:rPr>
            </w:pPr>
            <w:r>
              <w:rPr>
                <w:rFonts w:hint="eastAsia" w:ascii="宋体" w:hAnsi="宋体"/>
                <w:szCs w:val="21"/>
              </w:rPr>
              <w:t>特定云主机深度监控及保障服务（7*24小时值守）</w:t>
            </w:r>
          </w:p>
        </w:tc>
        <w:tc>
          <w:tcPr>
            <w:tcW w:w="2690" w:type="dxa"/>
            <w:noWrap w:val="0"/>
            <w:vAlign w:val="center"/>
          </w:tcPr>
          <w:p w14:paraId="030682EF">
            <w:pPr>
              <w:spacing w:line="360" w:lineRule="auto"/>
              <w:jc w:val="center"/>
              <w:rPr>
                <w:rFonts w:hint="eastAsia" w:ascii="宋体" w:hAnsi="宋体"/>
                <w:szCs w:val="21"/>
              </w:rPr>
            </w:pPr>
            <w:r>
              <w:rPr>
                <w:rFonts w:hint="eastAsia" w:ascii="宋体" w:hAnsi="宋体"/>
                <w:szCs w:val="21"/>
              </w:rPr>
              <w:t>7*24小时深度监测云主机资源、硬件设备监控、云平台层应急处置等内容</w:t>
            </w:r>
          </w:p>
        </w:tc>
        <w:tc>
          <w:tcPr>
            <w:tcW w:w="1322" w:type="dxa"/>
            <w:noWrap w:val="0"/>
            <w:vAlign w:val="center"/>
          </w:tcPr>
          <w:p w14:paraId="06726679">
            <w:pPr>
              <w:spacing w:line="360" w:lineRule="auto"/>
              <w:jc w:val="center"/>
              <w:rPr>
                <w:rFonts w:hint="eastAsia" w:ascii="宋体" w:hAnsi="宋体"/>
                <w:szCs w:val="21"/>
              </w:rPr>
            </w:pPr>
            <w:r>
              <w:rPr>
                <w:rFonts w:hint="eastAsia" w:ascii="宋体" w:hAnsi="宋体"/>
                <w:szCs w:val="21"/>
              </w:rPr>
              <w:t>1主机</w:t>
            </w:r>
          </w:p>
        </w:tc>
        <w:tc>
          <w:tcPr>
            <w:tcW w:w="1206" w:type="dxa"/>
            <w:noWrap w:val="0"/>
            <w:vAlign w:val="center"/>
          </w:tcPr>
          <w:p w14:paraId="3C8C3AA5">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0E983F48">
            <w:pPr>
              <w:spacing w:line="360" w:lineRule="auto"/>
              <w:jc w:val="center"/>
              <w:rPr>
                <w:rFonts w:hint="eastAsia" w:ascii="宋体" w:hAnsi="宋体"/>
                <w:szCs w:val="21"/>
              </w:rPr>
            </w:pPr>
            <w:r>
              <w:rPr>
                <w:rFonts w:hint="eastAsia" w:ascii="宋体" w:hAnsi="宋体"/>
                <w:szCs w:val="21"/>
              </w:rPr>
              <w:t>361</w:t>
            </w:r>
          </w:p>
        </w:tc>
      </w:tr>
      <w:tr w14:paraId="1B95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63" w:type="dxa"/>
            <w:noWrap w:val="0"/>
            <w:vAlign w:val="center"/>
          </w:tcPr>
          <w:p w14:paraId="4F3244B3">
            <w:pPr>
              <w:spacing w:line="360" w:lineRule="auto"/>
              <w:jc w:val="center"/>
              <w:rPr>
                <w:rFonts w:hint="eastAsia" w:ascii="宋体" w:hAnsi="宋体"/>
                <w:szCs w:val="21"/>
              </w:rPr>
            </w:pPr>
            <w:r>
              <w:rPr>
                <w:rFonts w:hint="eastAsia" w:ascii="宋体" w:hAnsi="宋体"/>
                <w:szCs w:val="21"/>
              </w:rPr>
              <w:t>13</w:t>
            </w:r>
          </w:p>
        </w:tc>
        <w:tc>
          <w:tcPr>
            <w:tcW w:w="1189" w:type="dxa"/>
            <w:noWrap w:val="0"/>
            <w:vAlign w:val="center"/>
          </w:tcPr>
          <w:p w14:paraId="79E98807">
            <w:pPr>
              <w:spacing w:line="360" w:lineRule="auto"/>
              <w:jc w:val="center"/>
              <w:rPr>
                <w:rFonts w:hint="eastAsia" w:ascii="宋体" w:hAnsi="宋体"/>
                <w:szCs w:val="21"/>
              </w:rPr>
            </w:pPr>
            <w:r>
              <w:rPr>
                <w:rFonts w:hint="eastAsia" w:ascii="宋体" w:hAnsi="宋体"/>
                <w:szCs w:val="21"/>
              </w:rPr>
              <w:t>基础软件支撑服务</w:t>
            </w:r>
          </w:p>
        </w:tc>
        <w:tc>
          <w:tcPr>
            <w:tcW w:w="1275" w:type="dxa"/>
            <w:noWrap w:val="0"/>
            <w:vAlign w:val="center"/>
          </w:tcPr>
          <w:p w14:paraId="155A8A03">
            <w:pPr>
              <w:spacing w:line="360" w:lineRule="auto"/>
              <w:jc w:val="center"/>
              <w:rPr>
                <w:rFonts w:hint="eastAsia" w:ascii="宋体" w:hAnsi="宋体"/>
                <w:szCs w:val="21"/>
              </w:rPr>
            </w:pPr>
            <w:r>
              <w:rPr>
                <w:rFonts w:hint="eastAsia" w:ascii="宋体" w:hAnsi="宋体"/>
                <w:szCs w:val="21"/>
              </w:rPr>
              <w:t>商用操作系统套餐</w:t>
            </w:r>
          </w:p>
        </w:tc>
        <w:tc>
          <w:tcPr>
            <w:tcW w:w="2690" w:type="dxa"/>
            <w:noWrap w:val="0"/>
            <w:vAlign w:val="center"/>
          </w:tcPr>
          <w:p w14:paraId="3CBE4151">
            <w:pPr>
              <w:spacing w:line="360" w:lineRule="auto"/>
              <w:jc w:val="center"/>
              <w:rPr>
                <w:rFonts w:hint="eastAsia" w:ascii="宋体" w:hAnsi="宋体"/>
                <w:szCs w:val="21"/>
              </w:rPr>
            </w:pPr>
            <w:r>
              <w:rPr>
                <w:rFonts w:hint="eastAsia" w:ascii="宋体" w:hAnsi="宋体"/>
                <w:szCs w:val="21"/>
              </w:rPr>
              <w:t>国产操作系统等租用安装服务</w:t>
            </w:r>
          </w:p>
        </w:tc>
        <w:tc>
          <w:tcPr>
            <w:tcW w:w="1322" w:type="dxa"/>
            <w:noWrap w:val="0"/>
            <w:vAlign w:val="center"/>
          </w:tcPr>
          <w:p w14:paraId="55BCF197">
            <w:pPr>
              <w:spacing w:line="360" w:lineRule="auto"/>
              <w:jc w:val="center"/>
              <w:rPr>
                <w:rFonts w:hint="eastAsia" w:ascii="宋体" w:hAnsi="宋体"/>
                <w:szCs w:val="21"/>
              </w:rPr>
            </w:pPr>
            <w:r>
              <w:rPr>
                <w:rFonts w:hint="eastAsia" w:ascii="宋体" w:hAnsi="宋体"/>
                <w:szCs w:val="21"/>
              </w:rPr>
              <w:t>1个云主机</w:t>
            </w:r>
          </w:p>
        </w:tc>
        <w:tc>
          <w:tcPr>
            <w:tcW w:w="1206" w:type="dxa"/>
            <w:noWrap w:val="0"/>
            <w:vAlign w:val="center"/>
          </w:tcPr>
          <w:p w14:paraId="17F87B8C">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447D774F">
            <w:pPr>
              <w:spacing w:line="360" w:lineRule="auto"/>
              <w:jc w:val="center"/>
              <w:rPr>
                <w:rFonts w:hint="eastAsia" w:ascii="宋体" w:hAnsi="宋体"/>
                <w:szCs w:val="21"/>
              </w:rPr>
            </w:pPr>
            <w:r>
              <w:rPr>
                <w:rFonts w:hint="eastAsia" w:ascii="宋体" w:hAnsi="宋体"/>
                <w:szCs w:val="21"/>
              </w:rPr>
              <w:t>361</w:t>
            </w:r>
          </w:p>
        </w:tc>
      </w:tr>
      <w:tr w14:paraId="34F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7264B44A">
            <w:pPr>
              <w:spacing w:line="360" w:lineRule="auto"/>
              <w:jc w:val="center"/>
              <w:rPr>
                <w:rFonts w:hint="eastAsia" w:ascii="宋体" w:hAnsi="宋体"/>
                <w:szCs w:val="21"/>
              </w:rPr>
            </w:pPr>
            <w:r>
              <w:rPr>
                <w:rFonts w:hint="eastAsia" w:ascii="宋体" w:hAnsi="宋体"/>
                <w:szCs w:val="21"/>
              </w:rPr>
              <w:t>14</w:t>
            </w:r>
          </w:p>
        </w:tc>
        <w:tc>
          <w:tcPr>
            <w:tcW w:w="1189" w:type="dxa"/>
            <w:vMerge w:val="restart"/>
            <w:noWrap w:val="0"/>
            <w:vAlign w:val="center"/>
          </w:tcPr>
          <w:p w14:paraId="70458A79">
            <w:pPr>
              <w:spacing w:line="360" w:lineRule="auto"/>
              <w:jc w:val="center"/>
              <w:rPr>
                <w:rFonts w:hint="eastAsia" w:ascii="宋体" w:hAnsi="宋体"/>
                <w:szCs w:val="21"/>
              </w:rPr>
            </w:pPr>
            <w:r>
              <w:rPr>
                <w:rFonts w:hint="eastAsia" w:ascii="宋体" w:hAnsi="宋体"/>
                <w:szCs w:val="21"/>
              </w:rPr>
              <w:t>安全服务</w:t>
            </w:r>
          </w:p>
        </w:tc>
        <w:tc>
          <w:tcPr>
            <w:tcW w:w="1275" w:type="dxa"/>
            <w:noWrap w:val="0"/>
            <w:vAlign w:val="center"/>
          </w:tcPr>
          <w:p w14:paraId="43AD2853">
            <w:pPr>
              <w:spacing w:line="360" w:lineRule="auto"/>
              <w:jc w:val="center"/>
              <w:rPr>
                <w:rFonts w:hint="eastAsia" w:ascii="宋体" w:hAnsi="宋体"/>
                <w:szCs w:val="21"/>
              </w:rPr>
            </w:pPr>
            <w:r>
              <w:rPr>
                <w:rFonts w:hint="eastAsia" w:ascii="宋体" w:hAnsi="宋体"/>
                <w:szCs w:val="21"/>
              </w:rPr>
              <w:t>云端APT防护服务</w:t>
            </w:r>
          </w:p>
        </w:tc>
        <w:tc>
          <w:tcPr>
            <w:tcW w:w="2690" w:type="dxa"/>
            <w:noWrap w:val="0"/>
            <w:vAlign w:val="center"/>
          </w:tcPr>
          <w:p w14:paraId="03CA9D82">
            <w:pPr>
              <w:spacing w:line="360" w:lineRule="auto"/>
              <w:jc w:val="center"/>
              <w:rPr>
                <w:rFonts w:hint="eastAsia" w:ascii="宋体" w:hAnsi="宋体"/>
                <w:szCs w:val="21"/>
              </w:rPr>
            </w:pPr>
            <w:r>
              <w:rPr>
                <w:rFonts w:hint="eastAsia" w:ascii="宋体" w:hAnsi="宋体"/>
                <w:szCs w:val="21"/>
              </w:rPr>
              <w:t>云端APT防护服务</w:t>
            </w:r>
          </w:p>
        </w:tc>
        <w:tc>
          <w:tcPr>
            <w:tcW w:w="1322" w:type="dxa"/>
            <w:noWrap w:val="0"/>
            <w:vAlign w:val="center"/>
          </w:tcPr>
          <w:p w14:paraId="4CF0E748">
            <w:pPr>
              <w:spacing w:line="360" w:lineRule="auto"/>
              <w:jc w:val="center"/>
              <w:rPr>
                <w:rFonts w:hint="eastAsia" w:ascii="宋体" w:hAnsi="宋体"/>
                <w:szCs w:val="21"/>
              </w:rPr>
            </w:pPr>
            <w:r>
              <w:rPr>
                <w:rFonts w:hint="eastAsia" w:ascii="宋体" w:hAnsi="宋体"/>
                <w:szCs w:val="21"/>
              </w:rPr>
              <w:t>1套</w:t>
            </w:r>
          </w:p>
        </w:tc>
        <w:tc>
          <w:tcPr>
            <w:tcW w:w="1206" w:type="dxa"/>
            <w:noWrap w:val="0"/>
            <w:vAlign w:val="center"/>
          </w:tcPr>
          <w:p w14:paraId="1AE0403E">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503F1822">
            <w:pPr>
              <w:spacing w:line="360" w:lineRule="auto"/>
              <w:jc w:val="center"/>
              <w:rPr>
                <w:rFonts w:hint="eastAsia" w:ascii="宋体" w:hAnsi="宋体"/>
                <w:szCs w:val="21"/>
              </w:rPr>
            </w:pPr>
            <w:r>
              <w:rPr>
                <w:rFonts w:hint="eastAsia" w:ascii="宋体" w:hAnsi="宋体"/>
                <w:szCs w:val="21"/>
              </w:rPr>
              <w:t>4</w:t>
            </w:r>
          </w:p>
        </w:tc>
      </w:tr>
      <w:tr w14:paraId="611A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4F75349E">
            <w:pPr>
              <w:spacing w:line="360" w:lineRule="auto"/>
              <w:jc w:val="center"/>
              <w:rPr>
                <w:rFonts w:hint="eastAsia" w:ascii="宋体" w:hAnsi="宋体"/>
                <w:szCs w:val="21"/>
              </w:rPr>
            </w:pPr>
            <w:r>
              <w:rPr>
                <w:rFonts w:hint="eastAsia" w:ascii="宋体" w:hAnsi="宋体"/>
                <w:szCs w:val="21"/>
              </w:rPr>
              <w:t>15</w:t>
            </w:r>
          </w:p>
        </w:tc>
        <w:tc>
          <w:tcPr>
            <w:tcW w:w="1189" w:type="dxa"/>
            <w:vMerge w:val="continue"/>
            <w:noWrap w:val="0"/>
            <w:vAlign w:val="center"/>
          </w:tcPr>
          <w:p w14:paraId="1F68F927">
            <w:pPr>
              <w:spacing w:line="360" w:lineRule="auto"/>
              <w:jc w:val="center"/>
              <w:rPr>
                <w:rFonts w:hint="eastAsia" w:ascii="宋体" w:hAnsi="宋体"/>
                <w:szCs w:val="21"/>
              </w:rPr>
            </w:pPr>
          </w:p>
        </w:tc>
        <w:tc>
          <w:tcPr>
            <w:tcW w:w="1275" w:type="dxa"/>
            <w:noWrap w:val="0"/>
            <w:vAlign w:val="center"/>
          </w:tcPr>
          <w:p w14:paraId="0D4A8E83">
            <w:pPr>
              <w:spacing w:line="360" w:lineRule="auto"/>
              <w:jc w:val="center"/>
              <w:rPr>
                <w:rFonts w:hint="eastAsia" w:ascii="宋体" w:hAnsi="宋体"/>
                <w:szCs w:val="21"/>
              </w:rPr>
            </w:pPr>
            <w:r>
              <w:rPr>
                <w:rFonts w:hint="eastAsia" w:ascii="宋体" w:hAnsi="宋体"/>
                <w:szCs w:val="21"/>
              </w:rPr>
              <w:t>主机杀毒服务</w:t>
            </w:r>
          </w:p>
        </w:tc>
        <w:tc>
          <w:tcPr>
            <w:tcW w:w="2690" w:type="dxa"/>
            <w:noWrap w:val="0"/>
            <w:vAlign w:val="center"/>
          </w:tcPr>
          <w:p w14:paraId="2BCDC726">
            <w:pPr>
              <w:spacing w:line="360" w:lineRule="auto"/>
              <w:jc w:val="center"/>
              <w:rPr>
                <w:rFonts w:hint="eastAsia" w:ascii="宋体" w:hAnsi="宋体"/>
                <w:szCs w:val="21"/>
              </w:rPr>
            </w:pPr>
            <w:r>
              <w:rPr>
                <w:rFonts w:hint="eastAsia" w:ascii="宋体" w:hAnsi="宋体"/>
                <w:szCs w:val="21"/>
              </w:rPr>
              <w:t>主机杀毒服务</w:t>
            </w:r>
          </w:p>
        </w:tc>
        <w:tc>
          <w:tcPr>
            <w:tcW w:w="1322" w:type="dxa"/>
            <w:noWrap w:val="0"/>
            <w:vAlign w:val="center"/>
          </w:tcPr>
          <w:p w14:paraId="2B23C28B">
            <w:pPr>
              <w:spacing w:line="360" w:lineRule="auto"/>
              <w:jc w:val="center"/>
              <w:rPr>
                <w:rFonts w:hint="eastAsia" w:ascii="宋体" w:hAnsi="宋体"/>
                <w:szCs w:val="21"/>
              </w:rPr>
            </w:pPr>
            <w:r>
              <w:rPr>
                <w:rFonts w:hint="eastAsia" w:ascii="宋体" w:hAnsi="宋体"/>
                <w:szCs w:val="21"/>
              </w:rPr>
              <w:t>1台</w:t>
            </w:r>
          </w:p>
        </w:tc>
        <w:tc>
          <w:tcPr>
            <w:tcW w:w="1206" w:type="dxa"/>
            <w:noWrap w:val="0"/>
            <w:vAlign w:val="center"/>
          </w:tcPr>
          <w:p w14:paraId="3F5DB818">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2C475B66">
            <w:pPr>
              <w:spacing w:line="360" w:lineRule="auto"/>
              <w:jc w:val="center"/>
              <w:rPr>
                <w:rFonts w:hint="eastAsia" w:ascii="宋体" w:hAnsi="宋体"/>
                <w:szCs w:val="21"/>
              </w:rPr>
            </w:pPr>
            <w:r>
              <w:rPr>
                <w:rFonts w:hint="eastAsia" w:ascii="宋体" w:hAnsi="宋体"/>
                <w:szCs w:val="21"/>
              </w:rPr>
              <w:t>361</w:t>
            </w:r>
          </w:p>
        </w:tc>
      </w:tr>
      <w:tr w14:paraId="4F99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3" w:type="dxa"/>
            <w:noWrap w:val="0"/>
            <w:vAlign w:val="center"/>
          </w:tcPr>
          <w:p w14:paraId="7955D0F4">
            <w:pPr>
              <w:spacing w:line="360" w:lineRule="auto"/>
              <w:jc w:val="center"/>
              <w:rPr>
                <w:rFonts w:hint="eastAsia" w:ascii="宋体" w:hAnsi="宋体"/>
                <w:szCs w:val="21"/>
              </w:rPr>
            </w:pPr>
            <w:r>
              <w:rPr>
                <w:rFonts w:hint="eastAsia" w:ascii="宋体" w:hAnsi="宋体"/>
                <w:szCs w:val="21"/>
              </w:rPr>
              <w:t>16</w:t>
            </w:r>
          </w:p>
        </w:tc>
        <w:tc>
          <w:tcPr>
            <w:tcW w:w="1189" w:type="dxa"/>
            <w:vMerge w:val="continue"/>
            <w:noWrap w:val="0"/>
            <w:vAlign w:val="center"/>
          </w:tcPr>
          <w:p w14:paraId="644E5957">
            <w:pPr>
              <w:spacing w:line="360" w:lineRule="auto"/>
              <w:jc w:val="center"/>
              <w:rPr>
                <w:rFonts w:hint="eastAsia" w:ascii="宋体" w:hAnsi="宋体"/>
                <w:szCs w:val="21"/>
              </w:rPr>
            </w:pPr>
          </w:p>
        </w:tc>
        <w:tc>
          <w:tcPr>
            <w:tcW w:w="1275" w:type="dxa"/>
            <w:noWrap w:val="0"/>
            <w:vAlign w:val="center"/>
          </w:tcPr>
          <w:p w14:paraId="1B39C3F0">
            <w:pPr>
              <w:spacing w:line="360" w:lineRule="auto"/>
              <w:jc w:val="center"/>
              <w:rPr>
                <w:rFonts w:hint="eastAsia" w:ascii="宋体" w:hAnsi="宋体"/>
                <w:szCs w:val="21"/>
              </w:rPr>
            </w:pPr>
            <w:r>
              <w:rPr>
                <w:rFonts w:hint="eastAsia" w:ascii="宋体" w:hAnsi="宋体"/>
                <w:szCs w:val="21"/>
              </w:rPr>
              <w:t>主机防护</w:t>
            </w:r>
          </w:p>
        </w:tc>
        <w:tc>
          <w:tcPr>
            <w:tcW w:w="2690" w:type="dxa"/>
            <w:noWrap w:val="0"/>
            <w:vAlign w:val="center"/>
          </w:tcPr>
          <w:p w14:paraId="4A101089">
            <w:pPr>
              <w:spacing w:line="360" w:lineRule="auto"/>
              <w:jc w:val="center"/>
              <w:rPr>
                <w:rFonts w:hint="eastAsia" w:ascii="宋体" w:hAnsi="宋体"/>
                <w:szCs w:val="21"/>
              </w:rPr>
            </w:pPr>
            <w:r>
              <w:rPr>
                <w:rFonts w:hint="eastAsia" w:ascii="宋体" w:hAnsi="宋体"/>
                <w:szCs w:val="21"/>
              </w:rPr>
              <w:t>主机防护</w:t>
            </w:r>
          </w:p>
        </w:tc>
        <w:tc>
          <w:tcPr>
            <w:tcW w:w="1322" w:type="dxa"/>
            <w:noWrap w:val="0"/>
            <w:vAlign w:val="center"/>
          </w:tcPr>
          <w:p w14:paraId="78382607">
            <w:pPr>
              <w:spacing w:line="360" w:lineRule="auto"/>
              <w:jc w:val="center"/>
              <w:rPr>
                <w:rFonts w:hint="eastAsia" w:ascii="宋体" w:hAnsi="宋体"/>
                <w:szCs w:val="21"/>
              </w:rPr>
            </w:pPr>
            <w:r>
              <w:rPr>
                <w:rFonts w:hint="eastAsia" w:ascii="宋体" w:hAnsi="宋体"/>
                <w:szCs w:val="21"/>
              </w:rPr>
              <w:t>1台</w:t>
            </w:r>
          </w:p>
        </w:tc>
        <w:tc>
          <w:tcPr>
            <w:tcW w:w="1206" w:type="dxa"/>
            <w:noWrap w:val="0"/>
            <w:vAlign w:val="center"/>
          </w:tcPr>
          <w:p w14:paraId="6AABC3EC">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12FBDE1D">
            <w:pPr>
              <w:spacing w:line="360" w:lineRule="auto"/>
              <w:jc w:val="center"/>
              <w:rPr>
                <w:rFonts w:hint="eastAsia" w:ascii="宋体" w:hAnsi="宋体"/>
                <w:szCs w:val="21"/>
              </w:rPr>
            </w:pPr>
            <w:r>
              <w:rPr>
                <w:rFonts w:hint="eastAsia" w:ascii="宋体" w:hAnsi="宋体"/>
                <w:szCs w:val="21"/>
              </w:rPr>
              <w:t>157</w:t>
            </w:r>
          </w:p>
        </w:tc>
      </w:tr>
      <w:tr w14:paraId="7D78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050C914B">
            <w:pPr>
              <w:spacing w:line="360" w:lineRule="auto"/>
              <w:jc w:val="center"/>
              <w:rPr>
                <w:rFonts w:hint="eastAsia" w:ascii="宋体" w:hAnsi="宋体"/>
                <w:szCs w:val="21"/>
              </w:rPr>
            </w:pPr>
            <w:r>
              <w:rPr>
                <w:rFonts w:hint="eastAsia" w:ascii="宋体" w:hAnsi="宋体"/>
                <w:szCs w:val="21"/>
              </w:rPr>
              <w:t>17</w:t>
            </w:r>
          </w:p>
        </w:tc>
        <w:tc>
          <w:tcPr>
            <w:tcW w:w="1189" w:type="dxa"/>
            <w:vMerge w:val="continue"/>
            <w:noWrap w:val="0"/>
            <w:vAlign w:val="center"/>
          </w:tcPr>
          <w:p w14:paraId="1693C1F8">
            <w:pPr>
              <w:spacing w:line="360" w:lineRule="auto"/>
              <w:jc w:val="center"/>
              <w:rPr>
                <w:rFonts w:hint="eastAsia" w:ascii="宋体" w:hAnsi="宋体"/>
                <w:szCs w:val="21"/>
              </w:rPr>
            </w:pPr>
          </w:p>
        </w:tc>
        <w:tc>
          <w:tcPr>
            <w:tcW w:w="1275" w:type="dxa"/>
            <w:noWrap w:val="0"/>
            <w:vAlign w:val="center"/>
          </w:tcPr>
          <w:p w14:paraId="578628AC">
            <w:pPr>
              <w:spacing w:line="360" w:lineRule="auto"/>
              <w:jc w:val="center"/>
              <w:rPr>
                <w:rFonts w:hint="eastAsia" w:ascii="宋体" w:hAnsi="宋体"/>
                <w:szCs w:val="21"/>
              </w:rPr>
            </w:pPr>
            <w:r>
              <w:rPr>
                <w:rFonts w:hint="eastAsia" w:ascii="宋体" w:hAnsi="宋体"/>
                <w:szCs w:val="21"/>
              </w:rPr>
              <w:t>主机安全加固</w:t>
            </w:r>
          </w:p>
        </w:tc>
        <w:tc>
          <w:tcPr>
            <w:tcW w:w="2690" w:type="dxa"/>
            <w:noWrap w:val="0"/>
            <w:vAlign w:val="center"/>
          </w:tcPr>
          <w:p w14:paraId="3D6E1FD5">
            <w:pPr>
              <w:spacing w:line="360" w:lineRule="auto"/>
              <w:jc w:val="center"/>
              <w:rPr>
                <w:rFonts w:hint="eastAsia" w:ascii="宋体" w:hAnsi="宋体"/>
                <w:szCs w:val="21"/>
              </w:rPr>
            </w:pPr>
            <w:r>
              <w:rPr>
                <w:rFonts w:hint="eastAsia" w:ascii="宋体" w:hAnsi="宋体"/>
                <w:szCs w:val="21"/>
              </w:rPr>
              <w:t>主机安全加固</w:t>
            </w:r>
          </w:p>
        </w:tc>
        <w:tc>
          <w:tcPr>
            <w:tcW w:w="1322" w:type="dxa"/>
            <w:noWrap w:val="0"/>
            <w:vAlign w:val="center"/>
          </w:tcPr>
          <w:p w14:paraId="539B87A8">
            <w:pPr>
              <w:spacing w:line="360" w:lineRule="auto"/>
              <w:jc w:val="center"/>
              <w:rPr>
                <w:rFonts w:hint="eastAsia" w:ascii="宋体" w:hAnsi="宋体"/>
                <w:szCs w:val="21"/>
              </w:rPr>
            </w:pPr>
            <w:r>
              <w:rPr>
                <w:rFonts w:hint="eastAsia" w:ascii="宋体" w:hAnsi="宋体"/>
                <w:szCs w:val="21"/>
              </w:rPr>
              <w:t>1台</w:t>
            </w:r>
          </w:p>
        </w:tc>
        <w:tc>
          <w:tcPr>
            <w:tcW w:w="1206" w:type="dxa"/>
            <w:noWrap w:val="0"/>
            <w:vAlign w:val="center"/>
          </w:tcPr>
          <w:p w14:paraId="2D357A0D">
            <w:pPr>
              <w:spacing w:line="360" w:lineRule="auto"/>
              <w:jc w:val="center"/>
              <w:rPr>
                <w:rFonts w:hint="eastAsia" w:ascii="宋体" w:hAnsi="宋体"/>
                <w:szCs w:val="21"/>
              </w:rPr>
            </w:pPr>
            <w:r>
              <w:rPr>
                <w:rFonts w:hint="eastAsia" w:ascii="宋体" w:hAnsi="宋体"/>
                <w:szCs w:val="21"/>
              </w:rPr>
              <w:t>元/次</w:t>
            </w:r>
          </w:p>
        </w:tc>
        <w:tc>
          <w:tcPr>
            <w:tcW w:w="887" w:type="dxa"/>
            <w:noWrap w:val="0"/>
            <w:vAlign w:val="center"/>
          </w:tcPr>
          <w:p w14:paraId="294D056D">
            <w:pPr>
              <w:spacing w:line="360" w:lineRule="auto"/>
              <w:jc w:val="center"/>
              <w:rPr>
                <w:rFonts w:hint="eastAsia" w:ascii="宋体" w:hAnsi="宋体"/>
                <w:szCs w:val="21"/>
              </w:rPr>
            </w:pPr>
            <w:r>
              <w:rPr>
                <w:rFonts w:hint="eastAsia" w:ascii="宋体" w:hAnsi="宋体"/>
                <w:szCs w:val="21"/>
              </w:rPr>
              <w:t>39</w:t>
            </w:r>
          </w:p>
        </w:tc>
      </w:tr>
      <w:tr w14:paraId="2D33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763" w:type="dxa"/>
            <w:noWrap w:val="0"/>
            <w:vAlign w:val="center"/>
          </w:tcPr>
          <w:p w14:paraId="0DEF7945">
            <w:pPr>
              <w:spacing w:line="360" w:lineRule="auto"/>
              <w:jc w:val="center"/>
              <w:rPr>
                <w:rFonts w:hint="eastAsia" w:ascii="宋体" w:hAnsi="宋体"/>
                <w:szCs w:val="21"/>
              </w:rPr>
            </w:pPr>
            <w:r>
              <w:rPr>
                <w:rFonts w:hint="eastAsia" w:ascii="宋体" w:hAnsi="宋体"/>
                <w:szCs w:val="21"/>
              </w:rPr>
              <w:t>18</w:t>
            </w:r>
          </w:p>
        </w:tc>
        <w:tc>
          <w:tcPr>
            <w:tcW w:w="1189" w:type="dxa"/>
            <w:vMerge w:val="continue"/>
            <w:noWrap w:val="0"/>
            <w:vAlign w:val="center"/>
          </w:tcPr>
          <w:p w14:paraId="0D10E7F9">
            <w:pPr>
              <w:spacing w:line="360" w:lineRule="auto"/>
              <w:jc w:val="center"/>
              <w:rPr>
                <w:rFonts w:hint="eastAsia" w:ascii="宋体" w:hAnsi="宋体"/>
                <w:szCs w:val="21"/>
              </w:rPr>
            </w:pPr>
          </w:p>
        </w:tc>
        <w:tc>
          <w:tcPr>
            <w:tcW w:w="1275" w:type="dxa"/>
            <w:noWrap w:val="0"/>
            <w:vAlign w:val="center"/>
          </w:tcPr>
          <w:p w14:paraId="7A047232">
            <w:pPr>
              <w:spacing w:line="360" w:lineRule="auto"/>
              <w:jc w:val="center"/>
              <w:rPr>
                <w:rFonts w:hint="eastAsia" w:ascii="宋体" w:hAnsi="宋体"/>
                <w:szCs w:val="21"/>
              </w:rPr>
            </w:pPr>
            <w:r>
              <w:rPr>
                <w:rFonts w:hint="eastAsia" w:ascii="宋体" w:hAnsi="宋体"/>
                <w:szCs w:val="21"/>
              </w:rPr>
              <w:t>网页防篡改服务</w:t>
            </w:r>
          </w:p>
        </w:tc>
        <w:tc>
          <w:tcPr>
            <w:tcW w:w="2690" w:type="dxa"/>
            <w:noWrap w:val="0"/>
            <w:vAlign w:val="center"/>
          </w:tcPr>
          <w:p w14:paraId="32C3F94D">
            <w:pPr>
              <w:spacing w:line="360" w:lineRule="auto"/>
              <w:jc w:val="center"/>
              <w:rPr>
                <w:rFonts w:hint="eastAsia" w:ascii="宋体" w:hAnsi="宋体"/>
                <w:szCs w:val="21"/>
              </w:rPr>
            </w:pPr>
            <w:r>
              <w:rPr>
                <w:rFonts w:hint="eastAsia" w:ascii="宋体" w:hAnsi="宋体"/>
                <w:szCs w:val="21"/>
              </w:rPr>
              <w:t>网页防篡改服务</w:t>
            </w:r>
          </w:p>
        </w:tc>
        <w:tc>
          <w:tcPr>
            <w:tcW w:w="1322" w:type="dxa"/>
            <w:noWrap w:val="0"/>
            <w:vAlign w:val="center"/>
          </w:tcPr>
          <w:p w14:paraId="2F8B5D76">
            <w:pPr>
              <w:spacing w:line="360" w:lineRule="auto"/>
              <w:jc w:val="center"/>
              <w:rPr>
                <w:rFonts w:hint="eastAsia" w:ascii="宋体" w:hAnsi="宋体"/>
                <w:szCs w:val="21"/>
              </w:rPr>
            </w:pPr>
            <w:r>
              <w:rPr>
                <w:rFonts w:hint="eastAsia" w:ascii="宋体" w:hAnsi="宋体"/>
                <w:szCs w:val="21"/>
              </w:rPr>
              <w:t>1监控点</w:t>
            </w:r>
          </w:p>
        </w:tc>
        <w:tc>
          <w:tcPr>
            <w:tcW w:w="1206" w:type="dxa"/>
            <w:noWrap w:val="0"/>
            <w:vAlign w:val="center"/>
          </w:tcPr>
          <w:p w14:paraId="3F38256A">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3CFE3DE8">
            <w:pPr>
              <w:spacing w:line="360" w:lineRule="auto"/>
              <w:jc w:val="center"/>
              <w:rPr>
                <w:rFonts w:hint="eastAsia" w:ascii="宋体" w:hAnsi="宋体"/>
                <w:szCs w:val="21"/>
              </w:rPr>
            </w:pPr>
            <w:r>
              <w:rPr>
                <w:rFonts w:hint="eastAsia" w:ascii="宋体" w:hAnsi="宋体"/>
                <w:szCs w:val="21"/>
              </w:rPr>
              <w:t>28</w:t>
            </w:r>
          </w:p>
        </w:tc>
      </w:tr>
      <w:tr w14:paraId="0986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63" w:type="dxa"/>
            <w:noWrap w:val="0"/>
            <w:vAlign w:val="center"/>
          </w:tcPr>
          <w:p w14:paraId="4CABB00C">
            <w:pPr>
              <w:spacing w:line="360" w:lineRule="auto"/>
              <w:jc w:val="center"/>
              <w:rPr>
                <w:rFonts w:hint="eastAsia" w:ascii="宋体" w:hAnsi="宋体"/>
                <w:szCs w:val="21"/>
              </w:rPr>
            </w:pPr>
            <w:r>
              <w:rPr>
                <w:rFonts w:hint="eastAsia" w:ascii="宋体" w:hAnsi="宋体"/>
                <w:szCs w:val="21"/>
              </w:rPr>
              <w:t>19</w:t>
            </w:r>
          </w:p>
        </w:tc>
        <w:tc>
          <w:tcPr>
            <w:tcW w:w="1189" w:type="dxa"/>
            <w:vMerge w:val="restart"/>
            <w:noWrap w:val="0"/>
            <w:vAlign w:val="center"/>
          </w:tcPr>
          <w:p w14:paraId="20ED6900">
            <w:pPr>
              <w:spacing w:line="360" w:lineRule="auto"/>
              <w:jc w:val="center"/>
              <w:rPr>
                <w:rFonts w:hint="eastAsia" w:ascii="宋体" w:hAnsi="宋体"/>
                <w:szCs w:val="21"/>
              </w:rPr>
            </w:pPr>
            <w:r>
              <w:rPr>
                <w:rFonts w:hint="eastAsia" w:ascii="宋体" w:hAnsi="宋体"/>
                <w:szCs w:val="21"/>
              </w:rPr>
              <w:t>安全检测监测、审计服务</w:t>
            </w:r>
          </w:p>
        </w:tc>
        <w:tc>
          <w:tcPr>
            <w:tcW w:w="1275" w:type="dxa"/>
            <w:noWrap w:val="0"/>
            <w:vAlign w:val="center"/>
          </w:tcPr>
          <w:p w14:paraId="3C3748AE">
            <w:pPr>
              <w:spacing w:line="360" w:lineRule="auto"/>
              <w:jc w:val="center"/>
              <w:rPr>
                <w:rFonts w:hint="eastAsia" w:ascii="宋体" w:hAnsi="宋体"/>
                <w:szCs w:val="21"/>
              </w:rPr>
            </w:pPr>
            <w:r>
              <w:rPr>
                <w:rFonts w:hint="eastAsia" w:ascii="宋体" w:hAnsi="宋体"/>
                <w:szCs w:val="21"/>
              </w:rPr>
              <w:t>主机漏洞扫描</w:t>
            </w:r>
          </w:p>
        </w:tc>
        <w:tc>
          <w:tcPr>
            <w:tcW w:w="2690" w:type="dxa"/>
            <w:noWrap w:val="0"/>
            <w:vAlign w:val="center"/>
          </w:tcPr>
          <w:p w14:paraId="7270305D">
            <w:pPr>
              <w:spacing w:line="360" w:lineRule="auto"/>
              <w:jc w:val="center"/>
              <w:rPr>
                <w:rFonts w:hint="eastAsia" w:ascii="宋体" w:hAnsi="宋体"/>
                <w:szCs w:val="21"/>
              </w:rPr>
            </w:pPr>
            <w:r>
              <w:rPr>
                <w:rFonts w:hint="eastAsia" w:ascii="宋体" w:hAnsi="宋体"/>
                <w:szCs w:val="21"/>
              </w:rPr>
              <w:t>主机漏洞扫描</w:t>
            </w:r>
          </w:p>
        </w:tc>
        <w:tc>
          <w:tcPr>
            <w:tcW w:w="1322" w:type="dxa"/>
            <w:noWrap w:val="0"/>
            <w:vAlign w:val="center"/>
          </w:tcPr>
          <w:p w14:paraId="5B1F8835">
            <w:pPr>
              <w:spacing w:line="360" w:lineRule="auto"/>
              <w:jc w:val="center"/>
              <w:rPr>
                <w:rFonts w:hint="eastAsia" w:ascii="宋体" w:hAnsi="宋体"/>
                <w:szCs w:val="21"/>
              </w:rPr>
            </w:pPr>
            <w:r>
              <w:rPr>
                <w:rFonts w:hint="eastAsia" w:ascii="宋体" w:hAnsi="宋体"/>
                <w:szCs w:val="21"/>
              </w:rPr>
              <w:t>1台</w:t>
            </w:r>
          </w:p>
        </w:tc>
        <w:tc>
          <w:tcPr>
            <w:tcW w:w="1206" w:type="dxa"/>
            <w:noWrap w:val="0"/>
            <w:vAlign w:val="center"/>
          </w:tcPr>
          <w:p w14:paraId="5C589FEF">
            <w:pPr>
              <w:spacing w:line="360" w:lineRule="auto"/>
              <w:jc w:val="center"/>
              <w:rPr>
                <w:rFonts w:hint="eastAsia" w:ascii="宋体" w:hAnsi="宋体"/>
                <w:szCs w:val="21"/>
              </w:rPr>
            </w:pPr>
            <w:r>
              <w:rPr>
                <w:rFonts w:hint="eastAsia" w:ascii="宋体" w:hAnsi="宋体"/>
                <w:szCs w:val="21"/>
              </w:rPr>
              <w:t>元/次</w:t>
            </w:r>
          </w:p>
        </w:tc>
        <w:tc>
          <w:tcPr>
            <w:tcW w:w="887" w:type="dxa"/>
            <w:noWrap w:val="0"/>
            <w:vAlign w:val="center"/>
          </w:tcPr>
          <w:p w14:paraId="4714EC4F">
            <w:pPr>
              <w:spacing w:line="360" w:lineRule="auto"/>
              <w:jc w:val="center"/>
              <w:rPr>
                <w:rFonts w:hint="eastAsia" w:ascii="宋体" w:hAnsi="宋体"/>
                <w:szCs w:val="21"/>
              </w:rPr>
            </w:pPr>
            <w:r>
              <w:rPr>
                <w:rFonts w:hint="eastAsia" w:ascii="宋体" w:hAnsi="宋体"/>
                <w:szCs w:val="21"/>
              </w:rPr>
              <w:t>361</w:t>
            </w:r>
          </w:p>
        </w:tc>
      </w:tr>
      <w:tr w14:paraId="13DF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17FED549">
            <w:pPr>
              <w:spacing w:line="360" w:lineRule="auto"/>
              <w:jc w:val="center"/>
              <w:rPr>
                <w:rFonts w:hint="eastAsia" w:ascii="宋体" w:hAnsi="宋体"/>
                <w:szCs w:val="21"/>
              </w:rPr>
            </w:pPr>
            <w:r>
              <w:rPr>
                <w:rFonts w:hint="eastAsia" w:ascii="宋体" w:hAnsi="宋体"/>
                <w:szCs w:val="21"/>
              </w:rPr>
              <w:t>20</w:t>
            </w:r>
          </w:p>
        </w:tc>
        <w:tc>
          <w:tcPr>
            <w:tcW w:w="1189" w:type="dxa"/>
            <w:vMerge w:val="continue"/>
            <w:noWrap w:val="0"/>
            <w:vAlign w:val="center"/>
          </w:tcPr>
          <w:p w14:paraId="61E08C34">
            <w:pPr>
              <w:spacing w:line="360" w:lineRule="auto"/>
              <w:jc w:val="center"/>
              <w:rPr>
                <w:rFonts w:hint="eastAsia" w:ascii="宋体" w:hAnsi="宋体"/>
                <w:szCs w:val="21"/>
              </w:rPr>
            </w:pPr>
          </w:p>
        </w:tc>
        <w:tc>
          <w:tcPr>
            <w:tcW w:w="1275" w:type="dxa"/>
            <w:noWrap w:val="0"/>
            <w:vAlign w:val="center"/>
          </w:tcPr>
          <w:p w14:paraId="0ADF6A94">
            <w:pPr>
              <w:spacing w:line="360" w:lineRule="auto"/>
              <w:jc w:val="center"/>
              <w:rPr>
                <w:rFonts w:hint="eastAsia" w:ascii="宋体" w:hAnsi="宋体"/>
                <w:szCs w:val="21"/>
              </w:rPr>
            </w:pPr>
            <w:r>
              <w:rPr>
                <w:rFonts w:hint="eastAsia" w:ascii="宋体" w:hAnsi="宋体"/>
                <w:szCs w:val="21"/>
              </w:rPr>
              <w:t>主机日志分析</w:t>
            </w:r>
          </w:p>
        </w:tc>
        <w:tc>
          <w:tcPr>
            <w:tcW w:w="2690" w:type="dxa"/>
            <w:noWrap w:val="0"/>
            <w:vAlign w:val="center"/>
          </w:tcPr>
          <w:p w14:paraId="6CCB55E9">
            <w:pPr>
              <w:spacing w:line="360" w:lineRule="auto"/>
              <w:jc w:val="center"/>
              <w:rPr>
                <w:rFonts w:hint="eastAsia" w:ascii="宋体" w:hAnsi="宋体"/>
                <w:szCs w:val="21"/>
              </w:rPr>
            </w:pPr>
            <w:r>
              <w:rPr>
                <w:rFonts w:hint="eastAsia" w:ascii="宋体" w:hAnsi="宋体"/>
                <w:szCs w:val="21"/>
              </w:rPr>
              <w:t>主机日志分析</w:t>
            </w:r>
          </w:p>
        </w:tc>
        <w:tc>
          <w:tcPr>
            <w:tcW w:w="1322" w:type="dxa"/>
            <w:noWrap w:val="0"/>
            <w:vAlign w:val="center"/>
          </w:tcPr>
          <w:p w14:paraId="4CF38507">
            <w:pPr>
              <w:spacing w:line="360" w:lineRule="auto"/>
              <w:jc w:val="center"/>
              <w:rPr>
                <w:rFonts w:hint="eastAsia" w:ascii="宋体" w:hAnsi="宋体"/>
                <w:szCs w:val="21"/>
              </w:rPr>
            </w:pPr>
            <w:r>
              <w:rPr>
                <w:rFonts w:hint="eastAsia" w:ascii="宋体" w:hAnsi="宋体"/>
                <w:szCs w:val="21"/>
              </w:rPr>
              <w:t>1台</w:t>
            </w:r>
          </w:p>
        </w:tc>
        <w:tc>
          <w:tcPr>
            <w:tcW w:w="1206" w:type="dxa"/>
            <w:noWrap w:val="0"/>
            <w:vAlign w:val="center"/>
          </w:tcPr>
          <w:p w14:paraId="07055157">
            <w:pPr>
              <w:spacing w:line="360" w:lineRule="auto"/>
              <w:jc w:val="center"/>
              <w:rPr>
                <w:rFonts w:hint="eastAsia" w:ascii="宋体" w:hAnsi="宋体"/>
                <w:szCs w:val="21"/>
              </w:rPr>
            </w:pPr>
            <w:r>
              <w:rPr>
                <w:rFonts w:hint="eastAsia" w:ascii="宋体" w:hAnsi="宋体"/>
                <w:szCs w:val="21"/>
              </w:rPr>
              <w:t>元/次</w:t>
            </w:r>
          </w:p>
        </w:tc>
        <w:tc>
          <w:tcPr>
            <w:tcW w:w="887" w:type="dxa"/>
            <w:noWrap w:val="0"/>
            <w:vAlign w:val="center"/>
          </w:tcPr>
          <w:p w14:paraId="183AE38E">
            <w:pPr>
              <w:spacing w:line="360" w:lineRule="auto"/>
              <w:jc w:val="center"/>
              <w:rPr>
                <w:rFonts w:hint="eastAsia" w:ascii="宋体" w:hAnsi="宋体"/>
                <w:szCs w:val="21"/>
              </w:rPr>
            </w:pPr>
            <w:r>
              <w:rPr>
                <w:rFonts w:hint="eastAsia" w:ascii="宋体" w:hAnsi="宋体"/>
                <w:szCs w:val="21"/>
              </w:rPr>
              <w:t>167</w:t>
            </w:r>
          </w:p>
        </w:tc>
      </w:tr>
      <w:tr w14:paraId="1063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1E64B955">
            <w:pPr>
              <w:spacing w:line="360" w:lineRule="auto"/>
              <w:jc w:val="center"/>
              <w:rPr>
                <w:rFonts w:hint="eastAsia" w:ascii="宋体" w:hAnsi="宋体"/>
                <w:szCs w:val="21"/>
              </w:rPr>
            </w:pPr>
            <w:r>
              <w:rPr>
                <w:rFonts w:hint="eastAsia" w:ascii="宋体" w:hAnsi="宋体"/>
                <w:szCs w:val="21"/>
              </w:rPr>
              <w:t>21</w:t>
            </w:r>
          </w:p>
        </w:tc>
        <w:tc>
          <w:tcPr>
            <w:tcW w:w="1189" w:type="dxa"/>
            <w:vMerge w:val="continue"/>
            <w:noWrap w:val="0"/>
            <w:vAlign w:val="center"/>
          </w:tcPr>
          <w:p w14:paraId="18C9CD6C">
            <w:pPr>
              <w:spacing w:line="360" w:lineRule="auto"/>
              <w:jc w:val="center"/>
              <w:rPr>
                <w:rFonts w:hint="eastAsia" w:ascii="宋体" w:hAnsi="宋体"/>
                <w:szCs w:val="21"/>
              </w:rPr>
            </w:pPr>
          </w:p>
        </w:tc>
        <w:tc>
          <w:tcPr>
            <w:tcW w:w="1275" w:type="dxa"/>
            <w:noWrap w:val="0"/>
            <w:vAlign w:val="center"/>
          </w:tcPr>
          <w:p w14:paraId="52957752">
            <w:pPr>
              <w:spacing w:line="360" w:lineRule="auto"/>
              <w:jc w:val="center"/>
              <w:rPr>
                <w:rFonts w:hint="eastAsia" w:ascii="宋体" w:hAnsi="宋体"/>
                <w:szCs w:val="21"/>
              </w:rPr>
            </w:pPr>
            <w:r>
              <w:rPr>
                <w:rFonts w:hint="eastAsia" w:ascii="宋体" w:hAnsi="宋体"/>
                <w:szCs w:val="21"/>
              </w:rPr>
              <w:t>数据库审计服务</w:t>
            </w:r>
          </w:p>
        </w:tc>
        <w:tc>
          <w:tcPr>
            <w:tcW w:w="2690" w:type="dxa"/>
            <w:noWrap w:val="0"/>
            <w:vAlign w:val="center"/>
          </w:tcPr>
          <w:p w14:paraId="24979583">
            <w:pPr>
              <w:spacing w:line="360" w:lineRule="auto"/>
              <w:jc w:val="center"/>
              <w:rPr>
                <w:rFonts w:hint="eastAsia" w:ascii="宋体" w:hAnsi="宋体"/>
                <w:szCs w:val="21"/>
              </w:rPr>
            </w:pPr>
            <w:r>
              <w:rPr>
                <w:rFonts w:hint="eastAsia" w:ascii="宋体" w:hAnsi="宋体"/>
                <w:szCs w:val="21"/>
              </w:rPr>
              <w:t>数据库审计服务</w:t>
            </w:r>
          </w:p>
        </w:tc>
        <w:tc>
          <w:tcPr>
            <w:tcW w:w="1322" w:type="dxa"/>
            <w:noWrap w:val="0"/>
            <w:vAlign w:val="center"/>
          </w:tcPr>
          <w:p w14:paraId="79C12B10">
            <w:pPr>
              <w:spacing w:line="360" w:lineRule="auto"/>
              <w:jc w:val="center"/>
              <w:rPr>
                <w:rFonts w:hint="eastAsia" w:ascii="宋体" w:hAnsi="宋体"/>
                <w:szCs w:val="21"/>
              </w:rPr>
            </w:pPr>
            <w:r>
              <w:rPr>
                <w:rFonts w:hint="eastAsia" w:ascii="宋体" w:hAnsi="宋体"/>
                <w:szCs w:val="21"/>
              </w:rPr>
              <w:t>1套</w:t>
            </w:r>
          </w:p>
        </w:tc>
        <w:tc>
          <w:tcPr>
            <w:tcW w:w="1206" w:type="dxa"/>
            <w:noWrap w:val="0"/>
            <w:vAlign w:val="center"/>
          </w:tcPr>
          <w:p w14:paraId="7AA1A72F">
            <w:pPr>
              <w:spacing w:line="360" w:lineRule="auto"/>
              <w:jc w:val="center"/>
              <w:rPr>
                <w:rFonts w:hint="eastAsia" w:ascii="宋体" w:hAnsi="宋体"/>
                <w:szCs w:val="21"/>
              </w:rPr>
            </w:pPr>
            <w:r>
              <w:rPr>
                <w:rFonts w:hint="eastAsia" w:ascii="宋体" w:hAnsi="宋体"/>
                <w:szCs w:val="21"/>
              </w:rPr>
              <w:t>元/月</w:t>
            </w:r>
          </w:p>
        </w:tc>
        <w:tc>
          <w:tcPr>
            <w:tcW w:w="887" w:type="dxa"/>
            <w:noWrap w:val="0"/>
            <w:vAlign w:val="center"/>
          </w:tcPr>
          <w:p w14:paraId="1C04B6C5">
            <w:pPr>
              <w:spacing w:line="360" w:lineRule="auto"/>
              <w:jc w:val="center"/>
              <w:rPr>
                <w:rFonts w:hint="eastAsia" w:ascii="宋体" w:hAnsi="宋体"/>
                <w:szCs w:val="21"/>
              </w:rPr>
            </w:pPr>
            <w:r>
              <w:rPr>
                <w:rFonts w:hint="eastAsia" w:ascii="宋体" w:hAnsi="宋体"/>
                <w:szCs w:val="21"/>
              </w:rPr>
              <w:t>14</w:t>
            </w:r>
          </w:p>
        </w:tc>
      </w:tr>
      <w:tr w14:paraId="6151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6C3B4AAE">
            <w:pPr>
              <w:spacing w:line="360" w:lineRule="auto"/>
              <w:jc w:val="center"/>
              <w:rPr>
                <w:rFonts w:hint="eastAsia" w:ascii="宋体" w:hAnsi="宋体"/>
                <w:szCs w:val="21"/>
              </w:rPr>
            </w:pPr>
            <w:r>
              <w:rPr>
                <w:rFonts w:hint="eastAsia" w:ascii="宋体" w:hAnsi="宋体"/>
                <w:szCs w:val="21"/>
              </w:rPr>
              <w:t>22</w:t>
            </w:r>
          </w:p>
        </w:tc>
        <w:tc>
          <w:tcPr>
            <w:tcW w:w="1189" w:type="dxa"/>
            <w:vMerge w:val="restart"/>
            <w:noWrap w:val="0"/>
            <w:vAlign w:val="center"/>
          </w:tcPr>
          <w:p w14:paraId="1AD845C2">
            <w:pPr>
              <w:spacing w:line="360" w:lineRule="auto"/>
              <w:jc w:val="center"/>
              <w:rPr>
                <w:rFonts w:hint="eastAsia" w:ascii="宋体" w:hAnsi="宋体" w:eastAsia="宋体"/>
                <w:szCs w:val="21"/>
                <w:lang w:val="en-US" w:eastAsia="zh-CN"/>
              </w:rPr>
            </w:pPr>
            <w:r>
              <w:rPr>
                <w:rFonts w:hint="eastAsia" w:ascii="宋体" w:hAnsi="宋体"/>
                <w:szCs w:val="21"/>
              </w:rPr>
              <w:t>其它</w:t>
            </w:r>
            <w:r>
              <w:rPr>
                <w:rFonts w:hint="eastAsia" w:ascii="宋体" w:hAnsi="宋体"/>
                <w:szCs w:val="21"/>
                <w:lang w:val="en-US" w:eastAsia="zh-CN"/>
              </w:rPr>
              <w:t>服务</w:t>
            </w:r>
          </w:p>
        </w:tc>
        <w:tc>
          <w:tcPr>
            <w:tcW w:w="1275" w:type="dxa"/>
            <w:noWrap w:val="0"/>
            <w:vAlign w:val="center"/>
          </w:tcPr>
          <w:p w14:paraId="1528CD4B">
            <w:pPr>
              <w:spacing w:line="360" w:lineRule="auto"/>
              <w:jc w:val="center"/>
              <w:rPr>
                <w:rFonts w:hint="eastAsia" w:ascii="宋体" w:hAnsi="宋体"/>
                <w:szCs w:val="21"/>
              </w:rPr>
            </w:pPr>
            <w:r>
              <w:rPr>
                <w:rFonts w:hint="eastAsia" w:ascii="宋体" w:hAnsi="宋体"/>
                <w:szCs w:val="21"/>
              </w:rPr>
              <w:t>SDH</w:t>
            </w:r>
          </w:p>
        </w:tc>
        <w:tc>
          <w:tcPr>
            <w:tcW w:w="2690" w:type="dxa"/>
            <w:noWrap w:val="0"/>
            <w:vAlign w:val="center"/>
          </w:tcPr>
          <w:p w14:paraId="11CB0C62">
            <w:pPr>
              <w:spacing w:line="360" w:lineRule="auto"/>
              <w:jc w:val="center"/>
              <w:rPr>
                <w:rFonts w:hint="eastAsia" w:ascii="宋体" w:hAnsi="宋体"/>
                <w:szCs w:val="21"/>
              </w:rPr>
            </w:pPr>
            <w:r>
              <w:rPr>
                <w:rFonts w:hint="eastAsia" w:ascii="宋体" w:hAnsi="宋体"/>
                <w:szCs w:val="21"/>
              </w:rPr>
              <w:t>2M SDH 以太专线</w:t>
            </w:r>
          </w:p>
        </w:tc>
        <w:tc>
          <w:tcPr>
            <w:tcW w:w="1322" w:type="dxa"/>
            <w:noWrap w:val="0"/>
            <w:vAlign w:val="center"/>
          </w:tcPr>
          <w:p w14:paraId="0D5EDE0F">
            <w:pPr>
              <w:spacing w:line="360" w:lineRule="auto"/>
              <w:jc w:val="center"/>
              <w:rPr>
                <w:rFonts w:hint="eastAsia" w:ascii="宋体" w:hAnsi="宋体"/>
                <w:szCs w:val="21"/>
              </w:rPr>
            </w:pPr>
            <w:r>
              <w:rPr>
                <w:rFonts w:hint="eastAsia" w:ascii="宋体" w:hAnsi="宋体"/>
                <w:szCs w:val="21"/>
              </w:rPr>
              <w:t>1条</w:t>
            </w:r>
          </w:p>
        </w:tc>
        <w:tc>
          <w:tcPr>
            <w:tcW w:w="1206" w:type="dxa"/>
            <w:noWrap w:val="0"/>
            <w:vAlign w:val="center"/>
          </w:tcPr>
          <w:p w14:paraId="07610A54">
            <w:pPr>
              <w:spacing w:line="360" w:lineRule="auto"/>
              <w:jc w:val="center"/>
              <w:rPr>
                <w:rFonts w:hint="eastAsia" w:ascii="宋体" w:hAnsi="宋体"/>
                <w:szCs w:val="21"/>
              </w:rPr>
            </w:pPr>
            <w:r>
              <w:rPr>
                <w:rFonts w:hint="eastAsia" w:ascii="宋体" w:hAnsi="宋体"/>
                <w:szCs w:val="21"/>
              </w:rPr>
              <w:t>元/年</w:t>
            </w:r>
          </w:p>
        </w:tc>
        <w:tc>
          <w:tcPr>
            <w:tcW w:w="887" w:type="dxa"/>
            <w:noWrap w:val="0"/>
            <w:vAlign w:val="center"/>
          </w:tcPr>
          <w:p w14:paraId="6050E843">
            <w:pPr>
              <w:spacing w:line="360" w:lineRule="auto"/>
              <w:jc w:val="center"/>
              <w:rPr>
                <w:rFonts w:hint="eastAsia" w:ascii="宋体" w:hAnsi="宋体"/>
                <w:szCs w:val="21"/>
              </w:rPr>
            </w:pPr>
            <w:r>
              <w:rPr>
                <w:rFonts w:hint="eastAsia" w:ascii="宋体" w:hAnsi="宋体"/>
                <w:szCs w:val="21"/>
              </w:rPr>
              <w:t>2</w:t>
            </w:r>
          </w:p>
        </w:tc>
      </w:tr>
      <w:tr w14:paraId="7778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683C6D0C">
            <w:pPr>
              <w:spacing w:line="360" w:lineRule="auto"/>
              <w:jc w:val="center"/>
              <w:rPr>
                <w:rFonts w:hint="eastAsia" w:ascii="宋体" w:hAnsi="宋体"/>
                <w:szCs w:val="21"/>
              </w:rPr>
            </w:pPr>
            <w:r>
              <w:rPr>
                <w:rFonts w:hint="eastAsia" w:ascii="宋体" w:hAnsi="宋体"/>
                <w:szCs w:val="21"/>
              </w:rPr>
              <w:t>23</w:t>
            </w:r>
          </w:p>
        </w:tc>
        <w:tc>
          <w:tcPr>
            <w:tcW w:w="1189" w:type="dxa"/>
            <w:vMerge w:val="continue"/>
            <w:noWrap w:val="0"/>
            <w:vAlign w:val="center"/>
          </w:tcPr>
          <w:p w14:paraId="538F1306">
            <w:pPr>
              <w:spacing w:line="360" w:lineRule="auto"/>
              <w:jc w:val="center"/>
              <w:rPr>
                <w:rFonts w:hint="eastAsia" w:ascii="宋体" w:hAnsi="宋体"/>
                <w:szCs w:val="21"/>
              </w:rPr>
            </w:pPr>
          </w:p>
        </w:tc>
        <w:tc>
          <w:tcPr>
            <w:tcW w:w="1275" w:type="dxa"/>
            <w:noWrap w:val="0"/>
            <w:vAlign w:val="center"/>
          </w:tcPr>
          <w:p w14:paraId="70415198">
            <w:pPr>
              <w:spacing w:line="360" w:lineRule="auto"/>
              <w:jc w:val="center"/>
              <w:rPr>
                <w:rFonts w:hint="eastAsia" w:ascii="宋体" w:hAnsi="宋体"/>
                <w:szCs w:val="21"/>
              </w:rPr>
            </w:pPr>
            <w:r>
              <w:rPr>
                <w:rFonts w:hint="eastAsia" w:ascii="宋体" w:hAnsi="宋体"/>
                <w:szCs w:val="21"/>
              </w:rPr>
              <w:t>视频会议</w:t>
            </w:r>
          </w:p>
        </w:tc>
        <w:tc>
          <w:tcPr>
            <w:tcW w:w="2690" w:type="dxa"/>
            <w:noWrap w:val="0"/>
            <w:vAlign w:val="center"/>
          </w:tcPr>
          <w:p w14:paraId="50DF3A60">
            <w:pPr>
              <w:spacing w:line="360" w:lineRule="auto"/>
              <w:jc w:val="center"/>
              <w:rPr>
                <w:rFonts w:hint="eastAsia" w:ascii="宋体" w:hAnsi="宋体"/>
                <w:szCs w:val="21"/>
              </w:rPr>
            </w:pPr>
            <w:r>
              <w:rPr>
                <w:rFonts w:hint="eastAsia" w:ascii="宋体" w:hAnsi="宋体"/>
                <w:szCs w:val="21"/>
              </w:rPr>
              <w:t>云视频会议</w:t>
            </w:r>
          </w:p>
        </w:tc>
        <w:tc>
          <w:tcPr>
            <w:tcW w:w="1322" w:type="dxa"/>
            <w:noWrap w:val="0"/>
            <w:vAlign w:val="center"/>
          </w:tcPr>
          <w:p w14:paraId="4F01CDB6">
            <w:pPr>
              <w:spacing w:line="360" w:lineRule="auto"/>
              <w:jc w:val="center"/>
              <w:rPr>
                <w:rFonts w:hint="eastAsia" w:ascii="宋体" w:hAnsi="宋体"/>
                <w:szCs w:val="21"/>
              </w:rPr>
            </w:pPr>
            <w:r>
              <w:rPr>
                <w:rFonts w:hint="eastAsia" w:ascii="宋体" w:hAnsi="宋体"/>
                <w:szCs w:val="21"/>
              </w:rPr>
              <w:t>1点</w:t>
            </w:r>
          </w:p>
        </w:tc>
        <w:tc>
          <w:tcPr>
            <w:tcW w:w="1206" w:type="dxa"/>
            <w:noWrap w:val="0"/>
            <w:vAlign w:val="center"/>
          </w:tcPr>
          <w:p w14:paraId="533407DF">
            <w:pPr>
              <w:spacing w:line="360" w:lineRule="auto"/>
              <w:jc w:val="center"/>
              <w:rPr>
                <w:rFonts w:hint="eastAsia" w:ascii="宋体" w:hAnsi="宋体"/>
                <w:szCs w:val="21"/>
              </w:rPr>
            </w:pPr>
            <w:r>
              <w:rPr>
                <w:rFonts w:hint="eastAsia" w:ascii="宋体" w:hAnsi="宋体"/>
                <w:szCs w:val="21"/>
              </w:rPr>
              <w:t>点/月</w:t>
            </w:r>
          </w:p>
        </w:tc>
        <w:tc>
          <w:tcPr>
            <w:tcW w:w="887" w:type="dxa"/>
            <w:noWrap w:val="0"/>
            <w:vAlign w:val="center"/>
          </w:tcPr>
          <w:p w14:paraId="666A8B4B">
            <w:pPr>
              <w:spacing w:line="360" w:lineRule="auto"/>
              <w:jc w:val="center"/>
              <w:rPr>
                <w:rFonts w:hint="eastAsia" w:ascii="宋体" w:hAnsi="宋体"/>
                <w:szCs w:val="21"/>
              </w:rPr>
            </w:pPr>
            <w:r>
              <w:rPr>
                <w:rFonts w:hint="eastAsia" w:ascii="宋体" w:hAnsi="宋体"/>
                <w:szCs w:val="21"/>
              </w:rPr>
              <w:t>30</w:t>
            </w:r>
          </w:p>
        </w:tc>
      </w:tr>
      <w:tr w14:paraId="22C4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3" w:type="dxa"/>
            <w:noWrap w:val="0"/>
            <w:vAlign w:val="center"/>
          </w:tcPr>
          <w:p w14:paraId="1A87A750">
            <w:pPr>
              <w:spacing w:line="360" w:lineRule="auto"/>
              <w:jc w:val="center"/>
              <w:rPr>
                <w:rFonts w:hint="eastAsia" w:ascii="宋体" w:hAnsi="宋体"/>
                <w:szCs w:val="21"/>
              </w:rPr>
            </w:pPr>
            <w:r>
              <w:rPr>
                <w:rFonts w:hint="eastAsia" w:ascii="宋体" w:hAnsi="宋体"/>
                <w:szCs w:val="21"/>
              </w:rPr>
              <w:t>24</w:t>
            </w:r>
          </w:p>
        </w:tc>
        <w:tc>
          <w:tcPr>
            <w:tcW w:w="1189" w:type="dxa"/>
            <w:vMerge w:val="continue"/>
            <w:noWrap w:val="0"/>
            <w:vAlign w:val="center"/>
          </w:tcPr>
          <w:p w14:paraId="543619A9">
            <w:pPr>
              <w:spacing w:line="360" w:lineRule="auto"/>
              <w:jc w:val="center"/>
              <w:rPr>
                <w:rFonts w:hint="eastAsia" w:ascii="宋体" w:hAnsi="宋体"/>
                <w:szCs w:val="21"/>
              </w:rPr>
            </w:pPr>
          </w:p>
        </w:tc>
        <w:tc>
          <w:tcPr>
            <w:tcW w:w="1275" w:type="dxa"/>
            <w:noWrap/>
            <w:vAlign w:val="center"/>
          </w:tcPr>
          <w:p w14:paraId="4672646C">
            <w:pPr>
              <w:spacing w:line="360" w:lineRule="auto"/>
              <w:jc w:val="center"/>
              <w:rPr>
                <w:rFonts w:hint="eastAsia" w:ascii="宋体" w:hAnsi="宋体"/>
                <w:szCs w:val="21"/>
              </w:rPr>
            </w:pPr>
            <w:r>
              <w:rPr>
                <w:rFonts w:hint="eastAsia" w:ascii="宋体" w:hAnsi="宋体"/>
                <w:szCs w:val="21"/>
              </w:rPr>
              <w:t>强身份认证服务</w:t>
            </w:r>
          </w:p>
        </w:tc>
        <w:tc>
          <w:tcPr>
            <w:tcW w:w="2690" w:type="dxa"/>
            <w:noWrap/>
            <w:vAlign w:val="center"/>
          </w:tcPr>
          <w:p w14:paraId="1A8636C6">
            <w:pPr>
              <w:spacing w:line="360" w:lineRule="auto"/>
              <w:jc w:val="center"/>
              <w:rPr>
                <w:rFonts w:hint="eastAsia" w:ascii="宋体" w:hAnsi="宋体"/>
                <w:szCs w:val="21"/>
              </w:rPr>
            </w:pPr>
            <w:r>
              <w:rPr>
                <w:rFonts w:hint="eastAsia" w:ascii="宋体" w:hAnsi="宋体"/>
                <w:szCs w:val="21"/>
              </w:rPr>
              <w:t>数字证书的应用登录认证、服务（10000 次/小时）</w:t>
            </w:r>
          </w:p>
        </w:tc>
        <w:tc>
          <w:tcPr>
            <w:tcW w:w="1322" w:type="dxa"/>
            <w:noWrap/>
            <w:vAlign w:val="center"/>
          </w:tcPr>
          <w:p w14:paraId="383400BD">
            <w:pPr>
              <w:spacing w:line="360" w:lineRule="auto"/>
              <w:jc w:val="center"/>
              <w:rPr>
                <w:rFonts w:hint="eastAsia" w:ascii="宋体" w:hAnsi="宋体"/>
                <w:szCs w:val="21"/>
              </w:rPr>
            </w:pPr>
            <w:r>
              <w:rPr>
                <w:rFonts w:hint="eastAsia" w:ascii="宋体" w:hAnsi="宋体"/>
                <w:szCs w:val="21"/>
              </w:rPr>
              <w:t>1套</w:t>
            </w:r>
          </w:p>
        </w:tc>
        <w:tc>
          <w:tcPr>
            <w:tcW w:w="1206" w:type="dxa"/>
            <w:noWrap/>
            <w:vAlign w:val="center"/>
          </w:tcPr>
          <w:p w14:paraId="274409D7">
            <w:pPr>
              <w:spacing w:line="360" w:lineRule="auto"/>
              <w:jc w:val="center"/>
              <w:rPr>
                <w:rFonts w:hint="eastAsia" w:ascii="宋体" w:hAnsi="宋体"/>
                <w:szCs w:val="21"/>
              </w:rPr>
            </w:pPr>
            <w:r>
              <w:rPr>
                <w:rFonts w:hint="eastAsia" w:ascii="宋体" w:hAnsi="宋体"/>
                <w:szCs w:val="21"/>
              </w:rPr>
              <w:t>元/套</w:t>
            </w:r>
          </w:p>
        </w:tc>
        <w:tc>
          <w:tcPr>
            <w:tcW w:w="887" w:type="dxa"/>
            <w:vMerge w:val="restart"/>
            <w:noWrap w:val="0"/>
            <w:vAlign w:val="center"/>
          </w:tcPr>
          <w:p w14:paraId="747B14F3">
            <w:pPr>
              <w:spacing w:line="360" w:lineRule="auto"/>
              <w:jc w:val="center"/>
              <w:rPr>
                <w:rFonts w:hint="eastAsia" w:ascii="宋体" w:hAnsi="宋体"/>
                <w:szCs w:val="21"/>
              </w:rPr>
            </w:pPr>
            <w:r>
              <w:rPr>
                <w:rFonts w:hint="eastAsia" w:ascii="宋体" w:hAnsi="宋体"/>
                <w:szCs w:val="21"/>
              </w:rPr>
              <w:t>1</w:t>
            </w:r>
          </w:p>
        </w:tc>
      </w:tr>
      <w:tr w14:paraId="286F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3" w:type="dxa"/>
            <w:noWrap w:val="0"/>
            <w:vAlign w:val="center"/>
          </w:tcPr>
          <w:p w14:paraId="21EA4B5D">
            <w:pPr>
              <w:spacing w:line="360" w:lineRule="auto"/>
              <w:jc w:val="center"/>
              <w:rPr>
                <w:rFonts w:hint="eastAsia" w:ascii="宋体" w:hAnsi="宋体"/>
                <w:szCs w:val="21"/>
              </w:rPr>
            </w:pPr>
            <w:r>
              <w:rPr>
                <w:rFonts w:hint="eastAsia" w:ascii="宋体" w:hAnsi="宋体"/>
                <w:szCs w:val="21"/>
              </w:rPr>
              <w:t>25</w:t>
            </w:r>
          </w:p>
        </w:tc>
        <w:tc>
          <w:tcPr>
            <w:tcW w:w="1189" w:type="dxa"/>
            <w:vMerge w:val="continue"/>
            <w:noWrap w:val="0"/>
            <w:vAlign w:val="center"/>
          </w:tcPr>
          <w:p w14:paraId="251C74B2">
            <w:pPr>
              <w:spacing w:line="360" w:lineRule="auto"/>
              <w:jc w:val="center"/>
              <w:rPr>
                <w:rFonts w:hint="eastAsia" w:ascii="宋体" w:hAnsi="宋体"/>
                <w:szCs w:val="21"/>
              </w:rPr>
            </w:pPr>
          </w:p>
        </w:tc>
        <w:tc>
          <w:tcPr>
            <w:tcW w:w="1275" w:type="dxa"/>
            <w:noWrap/>
            <w:vAlign w:val="center"/>
          </w:tcPr>
          <w:p w14:paraId="4DFC50CB">
            <w:pPr>
              <w:spacing w:line="360" w:lineRule="auto"/>
              <w:jc w:val="center"/>
              <w:rPr>
                <w:rFonts w:hint="eastAsia" w:ascii="宋体" w:hAnsi="宋体"/>
                <w:szCs w:val="21"/>
              </w:rPr>
            </w:pPr>
            <w:r>
              <w:rPr>
                <w:rFonts w:hint="eastAsia" w:ascii="宋体" w:hAnsi="宋体"/>
                <w:szCs w:val="21"/>
              </w:rPr>
              <w:t>签名验证服务</w:t>
            </w:r>
          </w:p>
        </w:tc>
        <w:tc>
          <w:tcPr>
            <w:tcW w:w="2690" w:type="dxa"/>
            <w:noWrap/>
            <w:vAlign w:val="center"/>
          </w:tcPr>
          <w:p w14:paraId="6B4AD4E1">
            <w:pPr>
              <w:spacing w:line="360" w:lineRule="auto"/>
              <w:jc w:val="center"/>
              <w:rPr>
                <w:rFonts w:hint="eastAsia" w:ascii="宋体" w:hAnsi="宋体"/>
                <w:szCs w:val="21"/>
              </w:rPr>
            </w:pPr>
            <w:r>
              <w:rPr>
                <w:rFonts w:hint="eastAsia" w:ascii="宋体" w:hAnsi="宋体"/>
                <w:szCs w:val="21"/>
              </w:rPr>
              <w:t>应用中业务数据签名/验证服务（10000 次/小时）</w:t>
            </w:r>
          </w:p>
        </w:tc>
        <w:tc>
          <w:tcPr>
            <w:tcW w:w="1322" w:type="dxa"/>
            <w:noWrap/>
            <w:vAlign w:val="center"/>
          </w:tcPr>
          <w:p w14:paraId="7BD93922">
            <w:pPr>
              <w:spacing w:line="360" w:lineRule="auto"/>
              <w:jc w:val="center"/>
              <w:rPr>
                <w:rFonts w:hint="eastAsia" w:ascii="宋体" w:hAnsi="宋体"/>
                <w:szCs w:val="21"/>
              </w:rPr>
            </w:pPr>
            <w:r>
              <w:rPr>
                <w:rFonts w:hint="eastAsia" w:ascii="宋体" w:hAnsi="宋体"/>
                <w:szCs w:val="21"/>
              </w:rPr>
              <w:t>1套</w:t>
            </w:r>
          </w:p>
        </w:tc>
        <w:tc>
          <w:tcPr>
            <w:tcW w:w="1206" w:type="dxa"/>
            <w:noWrap/>
            <w:vAlign w:val="center"/>
          </w:tcPr>
          <w:p w14:paraId="6AC821A4">
            <w:pPr>
              <w:spacing w:line="360" w:lineRule="auto"/>
              <w:jc w:val="center"/>
              <w:rPr>
                <w:rFonts w:hint="eastAsia" w:ascii="宋体" w:hAnsi="宋体"/>
                <w:szCs w:val="21"/>
              </w:rPr>
            </w:pPr>
            <w:r>
              <w:rPr>
                <w:rFonts w:hint="eastAsia" w:ascii="宋体" w:hAnsi="宋体"/>
                <w:szCs w:val="21"/>
              </w:rPr>
              <w:t>元/套</w:t>
            </w:r>
          </w:p>
        </w:tc>
        <w:tc>
          <w:tcPr>
            <w:tcW w:w="887" w:type="dxa"/>
            <w:vMerge w:val="continue"/>
            <w:noWrap w:val="0"/>
            <w:vAlign w:val="center"/>
          </w:tcPr>
          <w:p w14:paraId="69C927CB">
            <w:pPr>
              <w:spacing w:line="360" w:lineRule="auto"/>
              <w:jc w:val="center"/>
              <w:rPr>
                <w:rFonts w:hint="eastAsia" w:ascii="宋体" w:hAnsi="宋体"/>
                <w:szCs w:val="21"/>
              </w:rPr>
            </w:pPr>
          </w:p>
        </w:tc>
      </w:tr>
      <w:tr w14:paraId="4336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3" w:type="dxa"/>
            <w:noWrap w:val="0"/>
            <w:vAlign w:val="center"/>
          </w:tcPr>
          <w:p w14:paraId="272819C5">
            <w:pPr>
              <w:spacing w:line="360" w:lineRule="auto"/>
              <w:jc w:val="center"/>
              <w:rPr>
                <w:rFonts w:hint="eastAsia" w:ascii="宋体" w:hAnsi="宋体"/>
                <w:szCs w:val="21"/>
              </w:rPr>
            </w:pPr>
            <w:r>
              <w:rPr>
                <w:rFonts w:hint="eastAsia" w:ascii="宋体" w:hAnsi="宋体"/>
                <w:szCs w:val="21"/>
              </w:rPr>
              <w:t>26</w:t>
            </w:r>
          </w:p>
        </w:tc>
        <w:tc>
          <w:tcPr>
            <w:tcW w:w="1189" w:type="dxa"/>
            <w:vMerge w:val="continue"/>
            <w:noWrap w:val="0"/>
            <w:vAlign w:val="center"/>
          </w:tcPr>
          <w:p w14:paraId="7AF98317">
            <w:pPr>
              <w:spacing w:line="360" w:lineRule="auto"/>
              <w:jc w:val="center"/>
              <w:rPr>
                <w:rFonts w:hint="eastAsia" w:ascii="宋体" w:hAnsi="宋体"/>
                <w:szCs w:val="21"/>
              </w:rPr>
            </w:pPr>
          </w:p>
        </w:tc>
        <w:tc>
          <w:tcPr>
            <w:tcW w:w="1275" w:type="dxa"/>
            <w:noWrap/>
            <w:vAlign w:val="center"/>
          </w:tcPr>
          <w:p w14:paraId="7A821B1D">
            <w:pPr>
              <w:spacing w:line="360" w:lineRule="auto"/>
              <w:jc w:val="center"/>
              <w:rPr>
                <w:rFonts w:hint="eastAsia" w:ascii="宋体" w:hAnsi="宋体"/>
                <w:szCs w:val="21"/>
              </w:rPr>
            </w:pPr>
            <w:r>
              <w:rPr>
                <w:rFonts w:hint="eastAsia" w:ascii="宋体" w:hAnsi="宋体"/>
                <w:szCs w:val="21"/>
              </w:rPr>
              <w:t>加解密服务</w:t>
            </w:r>
          </w:p>
        </w:tc>
        <w:tc>
          <w:tcPr>
            <w:tcW w:w="2690" w:type="dxa"/>
            <w:noWrap/>
            <w:vAlign w:val="center"/>
          </w:tcPr>
          <w:p w14:paraId="4C9648A5">
            <w:pPr>
              <w:spacing w:line="360" w:lineRule="auto"/>
              <w:jc w:val="center"/>
              <w:rPr>
                <w:rFonts w:hint="eastAsia" w:ascii="宋体" w:hAnsi="宋体"/>
                <w:szCs w:val="21"/>
              </w:rPr>
            </w:pPr>
            <w:r>
              <w:rPr>
                <w:rFonts w:hint="eastAsia" w:ascii="宋体" w:hAnsi="宋体"/>
                <w:szCs w:val="21"/>
              </w:rPr>
              <w:t>为版式文件提供签章服务</w:t>
            </w:r>
          </w:p>
        </w:tc>
        <w:tc>
          <w:tcPr>
            <w:tcW w:w="1322" w:type="dxa"/>
            <w:noWrap/>
            <w:vAlign w:val="center"/>
          </w:tcPr>
          <w:p w14:paraId="3CB789D6">
            <w:pPr>
              <w:spacing w:line="360" w:lineRule="auto"/>
              <w:jc w:val="center"/>
              <w:rPr>
                <w:rFonts w:hint="eastAsia" w:ascii="宋体" w:hAnsi="宋体"/>
                <w:szCs w:val="21"/>
              </w:rPr>
            </w:pPr>
            <w:r>
              <w:rPr>
                <w:rFonts w:hint="eastAsia" w:ascii="宋体" w:hAnsi="宋体"/>
                <w:szCs w:val="21"/>
              </w:rPr>
              <w:t>1套</w:t>
            </w:r>
          </w:p>
        </w:tc>
        <w:tc>
          <w:tcPr>
            <w:tcW w:w="1206" w:type="dxa"/>
            <w:noWrap/>
            <w:vAlign w:val="center"/>
          </w:tcPr>
          <w:p w14:paraId="01E0A187">
            <w:pPr>
              <w:spacing w:line="360" w:lineRule="auto"/>
              <w:jc w:val="center"/>
              <w:rPr>
                <w:rFonts w:hint="eastAsia" w:ascii="宋体" w:hAnsi="宋体"/>
                <w:szCs w:val="21"/>
              </w:rPr>
            </w:pPr>
            <w:r>
              <w:rPr>
                <w:rFonts w:hint="eastAsia" w:ascii="宋体" w:hAnsi="宋体"/>
                <w:szCs w:val="21"/>
              </w:rPr>
              <w:t>元/套</w:t>
            </w:r>
          </w:p>
        </w:tc>
        <w:tc>
          <w:tcPr>
            <w:tcW w:w="887" w:type="dxa"/>
            <w:vMerge w:val="continue"/>
            <w:noWrap w:val="0"/>
            <w:vAlign w:val="center"/>
          </w:tcPr>
          <w:p w14:paraId="483A6D6A">
            <w:pPr>
              <w:spacing w:line="360" w:lineRule="auto"/>
              <w:jc w:val="center"/>
              <w:rPr>
                <w:rFonts w:hint="eastAsia" w:ascii="宋体" w:hAnsi="宋体"/>
                <w:szCs w:val="21"/>
              </w:rPr>
            </w:pPr>
          </w:p>
        </w:tc>
      </w:tr>
      <w:tr w14:paraId="03CA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63" w:type="dxa"/>
            <w:noWrap w:val="0"/>
            <w:vAlign w:val="center"/>
          </w:tcPr>
          <w:p w14:paraId="151A7979">
            <w:pPr>
              <w:spacing w:line="360" w:lineRule="auto"/>
              <w:jc w:val="center"/>
              <w:rPr>
                <w:rFonts w:hint="eastAsia" w:ascii="宋体" w:hAnsi="宋体"/>
                <w:szCs w:val="21"/>
              </w:rPr>
            </w:pPr>
            <w:r>
              <w:rPr>
                <w:rFonts w:hint="eastAsia" w:ascii="宋体" w:hAnsi="宋体"/>
                <w:szCs w:val="21"/>
              </w:rPr>
              <w:t>27</w:t>
            </w:r>
          </w:p>
        </w:tc>
        <w:tc>
          <w:tcPr>
            <w:tcW w:w="1189" w:type="dxa"/>
            <w:vMerge w:val="continue"/>
            <w:noWrap w:val="0"/>
            <w:vAlign w:val="center"/>
          </w:tcPr>
          <w:p w14:paraId="66849E50">
            <w:pPr>
              <w:spacing w:line="360" w:lineRule="auto"/>
              <w:jc w:val="center"/>
              <w:rPr>
                <w:rFonts w:hint="eastAsia" w:ascii="宋体" w:hAnsi="宋体"/>
                <w:szCs w:val="21"/>
              </w:rPr>
            </w:pPr>
          </w:p>
        </w:tc>
        <w:tc>
          <w:tcPr>
            <w:tcW w:w="1275" w:type="dxa"/>
            <w:noWrap/>
            <w:vAlign w:val="center"/>
          </w:tcPr>
          <w:p w14:paraId="0A3FBD4A">
            <w:pPr>
              <w:spacing w:line="360" w:lineRule="auto"/>
              <w:jc w:val="center"/>
              <w:rPr>
                <w:rFonts w:hint="eastAsia" w:ascii="宋体" w:hAnsi="宋体"/>
                <w:szCs w:val="21"/>
              </w:rPr>
            </w:pPr>
            <w:r>
              <w:rPr>
                <w:rFonts w:hint="eastAsia" w:ascii="宋体" w:hAnsi="宋体"/>
                <w:szCs w:val="21"/>
              </w:rPr>
              <w:t>时间戳服务</w:t>
            </w:r>
          </w:p>
        </w:tc>
        <w:tc>
          <w:tcPr>
            <w:tcW w:w="2690" w:type="dxa"/>
            <w:noWrap w:val="0"/>
            <w:vAlign w:val="center"/>
          </w:tcPr>
          <w:p w14:paraId="3B1F22B4">
            <w:pPr>
              <w:spacing w:line="360" w:lineRule="auto"/>
              <w:jc w:val="center"/>
              <w:rPr>
                <w:rFonts w:hint="eastAsia" w:ascii="宋体" w:hAnsi="宋体"/>
                <w:szCs w:val="21"/>
              </w:rPr>
            </w:pPr>
            <w:r>
              <w:rPr>
                <w:rFonts w:hint="eastAsia" w:ascii="宋体" w:hAnsi="宋体"/>
                <w:szCs w:val="21"/>
              </w:rPr>
              <w:t>面向业务系统，通过云服务的模式提供时间戳签名服务，务系统通过API接口直接调用本服务实现对业务数据的时间戳签名及验证</w:t>
            </w:r>
          </w:p>
        </w:tc>
        <w:tc>
          <w:tcPr>
            <w:tcW w:w="1322" w:type="dxa"/>
            <w:noWrap/>
            <w:vAlign w:val="center"/>
          </w:tcPr>
          <w:p w14:paraId="046DADF2">
            <w:pPr>
              <w:spacing w:line="360" w:lineRule="auto"/>
              <w:jc w:val="center"/>
              <w:rPr>
                <w:rFonts w:hint="eastAsia" w:ascii="宋体" w:hAnsi="宋体"/>
                <w:szCs w:val="21"/>
              </w:rPr>
            </w:pPr>
            <w:r>
              <w:rPr>
                <w:rFonts w:hint="eastAsia" w:ascii="宋体" w:hAnsi="宋体"/>
                <w:szCs w:val="21"/>
              </w:rPr>
              <w:t>1套</w:t>
            </w:r>
          </w:p>
        </w:tc>
        <w:tc>
          <w:tcPr>
            <w:tcW w:w="1206" w:type="dxa"/>
            <w:noWrap/>
            <w:vAlign w:val="center"/>
          </w:tcPr>
          <w:p w14:paraId="3A174638">
            <w:pPr>
              <w:spacing w:line="360" w:lineRule="auto"/>
              <w:jc w:val="center"/>
              <w:rPr>
                <w:rFonts w:hint="eastAsia" w:ascii="宋体" w:hAnsi="宋体"/>
                <w:szCs w:val="21"/>
              </w:rPr>
            </w:pPr>
            <w:r>
              <w:rPr>
                <w:rFonts w:hint="eastAsia" w:ascii="宋体" w:hAnsi="宋体"/>
                <w:szCs w:val="21"/>
              </w:rPr>
              <w:t>元/套</w:t>
            </w:r>
          </w:p>
        </w:tc>
        <w:tc>
          <w:tcPr>
            <w:tcW w:w="887" w:type="dxa"/>
            <w:vMerge w:val="continue"/>
            <w:noWrap w:val="0"/>
            <w:vAlign w:val="center"/>
          </w:tcPr>
          <w:p w14:paraId="65C2CDCD">
            <w:pPr>
              <w:spacing w:line="360" w:lineRule="auto"/>
              <w:jc w:val="center"/>
              <w:rPr>
                <w:rFonts w:hint="eastAsia" w:ascii="宋体" w:hAnsi="宋体"/>
                <w:szCs w:val="21"/>
              </w:rPr>
            </w:pPr>
          </w:p>
        </w:tc>
      </w:tr>
      <w:tr w14:paraId="1D09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3" w:type="dxa"/>
            <w:noWrap w:val="0"/>
            <w:vAlign w:val="center"/>
          </w:tcPr>
          <w:p w14:paraId="24CD995D">
            <w:pPr>
              <w:spacing w:line="360" w:lineRule="auto"/>
              <w:jc w:val="center"/>
              <w:rPr>
                <w:rFonts w:hint="eastAsia" w:ascii="宋体" w:hAnsi="宋体"/>
                <w:szCs w:val="21"/>
              </w:rPr>
            </w:pPr>
            <w:r>
              <w:rPr>
                <w:rFonts w:hint="eastAsia" w:ascii="宋体" w:hAnsi="宋体"/>
                <w:szCs w:val="21"/>
              </w:rPr>
              <w:t>28</w:t>
            </w:r>
          </w:p>
        </w:tc>
        <w:tc>
          <w:tcPr>
            <w:tcW w:w="1189" w:type="dxa"/>
            <w:vMerge w:val="continue"/>
            <w:noWrap w:val="0"/>
            <w:vAlign w:val="center"/>
          </w:tcPr>
          <w:p w14:paraId="12669F9D">
            <w:pPr>
              <w:spacing w:line="360" w:lineRule="auto"/>
              <w:jc w:val="center"/>
              <w:rPr>
                <w:rFonts w:hint="eastAsia" w:ascii="宋体" w:hAnsi="宋体"/>
                <w:szCs w:val="21"/>
              </w:rPr>
            </w:pPr>
          </w:p>
        </w:tc>
        <w:tc>
          <w:tcPr>
            <w:tcW w:w="1275" w:type="dxa"/>
            <w:noWrap/>
            <w:vAlign w:val="center"/>
          </w:tcPr>
          <w:p w14:paraId="49970E9F">
            <w:pPr>
              <w:spacing w:line="360" w:lineRule="auto"/>
              <w:jc w:val="center"/>
              <w:rPr>
                <w:rFonts w:hint="eastAsia" w:ascii="宋体" w:hAnsi="宋体"/>
                <w:szCs w:val="21"/>
              </w:rPr>
            </w:pPr>
            <w:r>
              <w:rPr>
                <w:rFonts w:hint="eastAsia" w:ascii="宋体" w:hAnsi="宋体"/>
                <w:szCs w:val="21"/>
              </w:rPr>
              <w:t>SSL安全服务</w:t>
            </w:r>
          </w:p>
        </w:tc>
        <w:tc>
          <w:tcPr>
            <w:tcW w:w="2690" w:type="dxa"/>
            <w:noWrap w:val="0"/>
            <w:vAlign w:val="center"/>
          </w:tcPr>
          <w:p w14:paraId="6FEFAE3A">
            <w:pPr>
              <w:spacing w:line="360" w:lineRule="auto"/>
              <w:jc w:val="center"/>
              <w:rPr>
                <w:rFonts w:hint="eastAsia" w:ascii="宋体" w:hAnsi="宋体"/>
                <w:szCs w:val="21"/>
              </w:rPr>
            </w:pPr>
            <w:r>
              <w:rPr>
                <w:rFonts w:hint="eastAsia" w:ascii="宋体" w:hAnsi="宋体"/>
                <w:szCs w:val="21"/>
              </w:rPr>
              <w:t>SSL安全服务、密码服务（面向业务系统，基于SSL/TLS提供传输加密身份鉴别、SSL卸载、SSL加壳等功能。）。</w:t>
            </w:r>
          </w:p>
        </w:tc>
        <w:tc>
          <w:tcPr>
            <w:tcW w:w="1322" w:type="dxa"/>
            <w:noWrap/>
            <w:vAlign w:val="center"/>
          </w:tcPr>
          <w:p w14:paraId="61352874">
            <w:pPr>
              <w:spacing w:line="360" w:lineRule="auto"/>
              <w:jc w:val="center"/>
              <w:rPr>
                <w:rFonts w:hint="eastAsia" w:ascii="宋体" w:hAnsi="宋体"/>
                <w:szCs w:val="21"/>
              </w:rPr>
            </w:pPr>
            <w:r>
              <w:rPr>
                <w:rFonts w:hint="eastAsia" w:ascii="宋体" w:hAnsi="宋体"/>
                <w:szCs w:val="21"/>
              </w:rPr>
              <w:t>1套</w:t>
            </w:r>
          </w:p>
        </w:tc>
        <w:tc>
          <w:tcPr>
            <w:tcW w:w="1206" w:type="dxa"/>
            <w:noWrap/>
            <w:vAlign w:val="center"/>
          </w:tcPr>
          <w:p w14:paraId="63F4CFE7">
            <w:pPr>
              <w:spacing w:line="360" w:lineRule="auto"/>
              <w:jc w:val="center"/>
              <w:rPr>
                <w:rFonts w:hint="eastAsia" w:ascii="宋体" w:hAnsi="宋体"/>
                <w:szCs w:val="21"/>
              </w:rPr>
            </w:pPr>
            <w:r>
              <w:rPr>
                <w:rFonts w:hint="eastAsia" w:ascii="宋体" w:hAnsi="宋体"/>
                <w:szCs w:val="21"/>
              </w:rPr>
              <w:t>元/套</w:t>
            </w:r>
          </w:p>
        </w:tc>
        <w:tc>
          <w:tcPr>
            <w:tcW w:w="887" w:type="dxa"/>
            <w:noWrap/>
            <w:vAlign w:val="center"/>
          </w:tcPr>
          <w:p w14:paraId="3AD0E17A">
            <w:pPr>
              <w:spacing w:line="360" w:lineRule="auto"/>
              <w:jc w:val="center"/>
              <w:rPr>
                <w:rFonts w:hint="eastAsia" w:ascii="宋体" w:hAnsi="宋体"/>
                <w:szCs w:val="21"/>
              </w:rPr>
            </w:pPr>
            <w:r>
              <w:rPr>
                <w:rFonts w:hint="eastAsia" w:ascii="宋体" w:hAnsi="宋体"/>
                <w:szCs w:val="21"/>
              </w:rPr>
              <w:t>1</w:t>
            </w:r>
          </w:p>
        </w:tc>
      </w:tr>
      <w:tr w14:paraId="6C49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3" w:type="dxa"/>
            <w:noWrap w:val="0"/>
            <w:vAlign w:val="center"/>
          </w:tcPr>
          <w:p w14:paraId="3A5F6632">
            <w:pPr>
              <w:spacing w:line="360" w:lineRule="auto"/>
              <w:jc w:val="center"/>
              <w:rPr>
                <w:rFonts w:hint="eastAsia" w:ascii="宋体" w:hAnsi="宋体"/>
                <w:szCs w:val="21"/>
              </w:rPr>
            </w:pPr>
            <w:r>
              <w:rPr>
                <w:rFonts w:hint="eastAsia" w:ascii="宋体" w:hAnsi="宋体"/>
                <w:szCs w:val="21"/>
              </w:rPr>
              <w:t>29</w:t>
            </w:r>
          </w:p>
        </w:tc>
        <w:tc>
          <w:tcPr>
            <w:tcW w:w="1189" w:type="dxa"/>
            <w:vMerge w:val="continue"/>
            <w:noWrap w:val="0"/>
            <w:vAlign w:val="center"/>
          </w:tcPr>
          <w:p w14:paraId="0C243889">
            <w:pPr>
              <w:spacing w:line="360" w:lineRule="auto"/>
              <w:jc w:val="center"/>
              <w:rPr>
                <w:rFonts w:hint="eastAsia" w:ascii="宋体" w:hAnsi="宋体"/>
                <w:szCs w:val="21"/>
              </w:rPr>
            </w:pPr>
          </w:p>
        </w:tc>
        <w:tc>
          <w:tcPr>
            <w:tcW w:w="1275" w:type="dxa"/>
            <w:noWrap/>
            <w:vAlign w:val="center"/>
          </w:tcPr>
          <w:p w14:paraId="51AEABC6">
            <w:pPr>
              <w:spacing w:line="360" w:lineRule="auto"/>
              <w:jc w:val="center"/>
              <w:rPr>
                <w:rFonts w:hint="eastAsia" w:ascii="宋体" w:hAnsi="宋体"/>
                <w:szCs w:val="21"/>
              </w:rPr>
            </w:pPr>
            <w:r>
              <w:rPr>
                <w:rFonts w:hint="eastAsia" w:ascii="宋体" w:hAnsi="宋体"/>
                <w:szCs w:val="21"/>
              </w:rPr>
              <w:t>证书服务</w:t>
            </w:r>
          </w:p>
        </w:tc>
        <w:tc>
          <w:tcPr>
            <w:tcW w:w="2690" w:type="dxa"/>
            <w:noWrap w:val="0"/>
            <w:vAlign w:val="center"/>
          </w:tcPr>
          <w:p w14:paraId="30C25EC9">
            <w:pPr>
              <w:spacing w:line="360" w:lineRule="auto"/>
              <w:jc w:val="center"/>
              <w:rPr>
                <w:rFonts w:hint="eastAsia" w:ascii="宋体" w:hAnsi="宋体"/>
                <w:szCs w:val="21"/>
              </w:rPr>
            </w:pPr>
            <w:r>
              <w:rPr>
                <w:rFonts w:hint="eastAsia" w:ascii="宋体" w:hAnsi="宋体"/>
                <w:szCs w:val="21"/>
              </w:rPr>
              <w:t>3个互联网证书，6个政务外网证书。</w:t>
            </w:r>
          </w:p>
        </w:tc>
        <w:tc>
          <w:tcPr>
            <w:tcW w:w="1322" w:type="dxa"/>
            <w:noWrap/>
            <w:vAlign w:val="center"/>
          </w:tcPr>
          <w:p w14:paraId="761C0C49">
            <w:pPr>
              <w:spacing w:line="360" w:lineRule="auto"/>
              <w:jc w:val="center"/>
              <w:rPr>
                <w:rFonts w:hint="eastAsia" w:ascii="宋体" w:hAnsi="宋体"/>
                <w:szCs w:val="21"/>
              </w:rPr>
            </w:pPr>
            <w:r>
              <w:rPr>
                <w:rFonts w:hint="eastAsia" w:ascii="宋体" w:hAnsi="宋体"/>
                <w:szCs w:val="21"/>
              </w:rPr>
              <w:t>1套</w:t>
            </w:r>
          </w:p>
        </w:tc>
        <w:tc>
          <w:tcPr>
            <w:tcW w:w="1206" w:type="dxa"/>
            <w:noWrap/>
            <w:vAlign w:val="center"/>
          </w:tcPr>
          <w:p w14:paraId="1D79AB0E">
            <w:pPr>
              <w:spacing w:line="360" w:lineRule="auto"/>
              <w:jc w:val="center"/>
              <w:rPr>
                <w:rFonts w:hint="eastAsia" w:ascii="宋体" w:hAnsi="宋体"/>
                <w:szCs w:val="21"/>
              </w:rPr>
            </w:pPr>
            <w:r>
              <w:rPr>
                <w:rFonts w:hint="eastAsia" w:ascii="宋体" w:hAnsi="宋体"/>
                <w:szCs w:val="21"/>
              </w:rPr>
              <w:t>元/套</w:t>
            </w:r>
          </w:p>
        </w:tc>
        <w:tc>
          <w:tcPr>
            <w:tcW w:w="887" w:type="dxa"/>
            <w:noWrap/>
            <w:vAlign w:val="center"/>
          </w:tcPr>
          <w:p w14:paraId="1F92D51D">
            <w:pPr>
              <w:spacing w:line="360" w:lineRule="auto"/>
              <w:jc w:val="center"/>
              <w:rPr>
                <w:rFonts w:hint="eastAsia" w:ascii="宋体" w:hAnsi="宋体"/>
                <w:szCs w:val="21"/>
              </w:rPr>
            </w:pPr>
            <w:r>
              <w:rPr>
                <w:rFonts w:hint="eastAsia" w:ascii="宋体" w:hAnsi="宋体"/>
                <w:szCs w:val="21"/>
              </w:rPr>
              <w:t>9</w:t>
            </w:r>
          </w:p>
        </w:tc>
      </w:tr>
      <w:tr w14:paraId="1842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3" w:type="dxa"/>
            <w:noWrap w:val="0"/>
            <w:vAlign w:val="center"/>
          </w:tcPr>
          <w:p w14:paraId="6264D8DD">
            <w:pPr>
              <w:spacing w:line="360" w:lineRule="auto"/>
              <w:jc w:val="center"/>
              <w:rPr>
                <w:rFonts w:hint="eastAsia" w:ascii="宋体" w:hAnsi="宋体"/>
                <w:szCs w:val="21"/>
              </w:rPr>
            </w:pPr>
            <w:r>
              <w:rPr>
                <w:rFonts w:hint="eastAsia" w:ascii="宋体" w:hAnsi="宋体"/>
                <w:szCs w:val="21"/>
              </w:rPr>
              <w:t>30</w:t>
            </w:r>
          </w:p>
        </w:tc>
        <w:tc>
          <w:tcPr>
            <w:tcW w:w="1189" w:type="dxa"/>
            <w:vMerge w:val="continue"/>
            <w:noWrap w:val="0"/>
            <w:vAlign w:val="center"/>
          </w:tcPr>
          <w:p w14:paraId="1B0B68D2">
            <w:pPr>
              <w:spacing w:line="360" w:lineRule="auto"/>
              <w:jc w:val="center"/>
              <w:rPr>
                <w:rFonts w:hint="eastAsia" w:ascii="宋体" w:hAnsi="宋体"/>
                <w:szCs w:val="21"/>
              </w:rPr>
            </w:pPr>
          </w:p>
        </w:tc>
        <w:tc>
          <w:tcPr>
            <w:tcW w:w="1275" w:type="dxa"/>
            <w:noWrap/>
            <w:vAlign w:val="center"/>
          </w:tcPr>
          <w:p w14:paraId="5C2C8756">
            <w:pPr>
              <w:spacing w:line="360" w:lineRule="auto"/>
              <w:jc w:val="center"/>
              <w:rPr>
                <w:rFonts w:hint="eastAsia" w:ascii="宋体" w:hAnsi="宋体"/>
                <w:szCs w:val="21"/>
              </w:rPr>
            </w:pPr>
            <w:r>
              <w:rPr>
                <w:rFonts w:hint="eastAsia" w:ascii="宋体" w:hAnsi="宋体"/>
                <w:szCs w:val="21"/>
              </w:rPr>
              <w:t>域名服务</w:t>
            </w:r>
          </w:p>
        </w:tc>
        <w:tc>
          <w:tcPr>
            <w:tcW w:w="2690" w:type="dxa"/>
            <w:noWrap w:val="0"/>
            <w:vAlign w:val="center"/>
          </w:tcPr>
          <w:p w14:paraId="5B9EDB08">
            <w:pPr>
              <w:spacing w:line="360" w:lineRule="auto"/>
              <w:jc w:val="center"/>
              <w:rPr>
                <w:rFonts w:hint="eastAsia" w:ascii="宋体" w:hAnsi="宋体"/>
                <w:szCs w:val="21"/>
              </w:rPr>
            </w:pPr>
            <w:r>
              <w:rPr>
                <w:rFonts w:hint="eastAsia" w:ascii="宋体" w:hAnsi="宋体"/>
                <w:szCs w:val="21"/>
              </w:rPr>
              <w:t>一级域名服务</w:t>
            </w:r>
          </w:p>
        </w:tc>
        <w:tc>
          <w:tcPr>
            <w:tcW w:w="1322" w:type="dxa"/>
            <w:noWrap/>
            <w:vAlign w:val="center"/>
          </w:tcPr>
          <w:p w14:paraId="56F30FCF">
            <w:pPr>
              <w:spacing w:line="360" w:lineRule="auto"/>
              <w:jc w:val="center"/>
              <w:rPr>
                <w:rFonts w:hint="eastAsia" w:ascii="宋体" w:hAnsi="宋体"/>
                <w:szCs w:val="21"/>
              </w:rPr>
            </w:pPr>
            <w:r>
              <w:rPr>
                <w:rFonts w:hint="eastAsia" w:ascii="宋体" w:hAnsi="宋体"/>
                <w:szCs w:val="21"/>
              </w:rPr>
              <w:t>1套</w:t>
            </w:r>
          </w:p>
        </w:tc>
        <w:tc>
          <w:tcPr>
            <w:tcW w:w="1206" w:type="dxa"/>
            <w:noWrap/>
            <w:vAlign w:val="center"/>
          </w:tcPr>
          <w:p w14:paraId="31CA51AC">
            <w:pPr>
              <w:spacing w:line="360" w:lineRule="auto"/>
              <w:jc w:val="center"/>
              <w:rPr>
                <w:rFonts w:hint="eastAsia" w:ascii="宋体" w:hAnsi="宋体"/>
                <w:szCs w:val="21"/>
              </w:rPr>
            </w:pPr>
            <w:r>
              <w:rPr>
                <w:rFonts w:hint="eastAsia" w:ascii="宋体" w:hAnsi="宋体"/>
                <w:szCs w:val="21"/>
              </w:rPr>
              <w:t>元/套</w:t>
            </w:r>
          </w:p>
        </w:tc>
        <w:tc>
          <w:tcPr>
            <w:tcW w:w="887" w:type="dxa"/>
            <w:noWrap/>
            <w:vAlign w:val="center"/>
          </w:tcPr>
          <w:p w14:paraId="6D36DB3C">
            <w:pPr>
              <w:spacing w:line="360" w:lineRule="auto"/>
              <w:jc w:val="center"/>
              <w:rPr>
                <w:rFonts w:hint="eastAsia" w:ascii="宋体" w:hAnsi="宋体"/>
                <w:szCs w:val="21"/>
              </w:rPr>
            </w:pPr>
            <w:r>
              <w:rPr>
                <w:rFonts w:hint="eastAsia" w:ascii="宋体" w:hAnsi="宋体"/>
                <w:szCs w:val="21"/>
              </w:rPr>
              <w:t>4</w:t>
            </w:r>
          </w:p>
        </w:tc>
      </w:tr>
    </w:tbl>
    <w:p w14:paraId="268EE41B">
      <w:pPr>
        <w:snapToGrid w:val="0"/>
        <w:spacing w:line="360" w:lineRule="auto"/>
        <w:ind w:firstLine="480" w:firstLineChars="200"/>
        <w:jc w:val="left"/>
        <w:rPr>
          <w:rFonts w:hint="eastAsia" w:ascii="宋体" w:hAnsi="宋体"/>
          <w:sz w:val="24"/>
        </w:rPr>
      </w:pPr>
    </w:p>
    <w:p w14:paraId="510B3942">
      <w:pPr>
        <w:keepNext/>
        <w:keepLines/>
        <w:numPr>
          <w:ilvl w:val="0"/>
          <w:numId w:val="3"/>
        </w:numPr>
        <w:snapToGrid w:val="0"/>
        <w:spacing w:line="360" w:lineRule="auto"/>
        <w:ind w:left="425" w:hanging="425"/>
        <w:jc w:val="left"/>
        <w:outlineLvl w:val="1"/>
        <w:rPr>
          <w:rFonts w:hint="eastAsia" w:ascii="Arial" w:hAnsi="Arial"/>
          <w:b/>
          <w:sz w:val="30"/>
        </w:rPr>
      </w:pPr>
      <w:r>
        <w:rPr>
          <w:rFonts w:hint="eastAsia" w:ascii="Arial" w:hAnsi="Arial"/>
          <w:b/>
          <w:sz w:val="30"/>
        </w:rPr>
        <w:t>服务内容及要求</w:t>
      </w:r>
    </w:p>
    <w:p w14:paraId="5144B2B7">
      <w:pPr>
        <w:keepNext/>
        <w:keepLines/>
        <w:numPr>
          <w:ilvl w:val="1"/>
          <w:numId w:val="5"/>
        </w:numPr>
        <w:snapToGrid w:val="0"/>
        <w:spacing w:line="360" w:lineRule="auto"/>
        <w:ind w:left="567" w:hanging="567"/>
        <w:jc w:val="left"/>
        <w:outlineLvl w:val="2"/>
        <w:rPr>
          <w:rFonts w:ascii="宋体" w:hAnsi="宋体"/>
          <w:b/>
          <w:sz w:val="30"/>
        </w:rPr>
      </w:pPr>
      <w:r>
        <w:rPr>
          <w:rFonts w:hint="eastAsia" w:ascii="宋体" w:hAnsi="宋体"/>
          <w:b/>
          <w:sz w:val="30"/>
        </w:rPr>
        <w:t>云服务能力要求</w:t>
      </w:r>
    </w:p>
    <w:p w14:paraId="4F5CB5B1">
      <w:pPr>
        <w:keepNext/>
        <w:keepLines/>
        <w:numPr>
          <w:ilvl w:val="2"/>
          <w:numId w:val="6"/>
        </w:numPr>
        <w:snapToGrid w:val="0"/>
        <w:spacing w:line="360" w:lineRule="auto"/>
        <w:ind w:left="709" w:hanging="709"/>
        <w:jc w:val="left"/>
        <w:outlineLvl w:val="3"/>
        <w:rPr>
          <w:rFonts w:ascii="Arial" w:hAnsi="Arial"/>
          <w:b/>
          <w:sz w:val="28"/>
        </w:rPr>
      </w:pPr>
      <w:r>
        <w:rPr>
          <w:rFonts w:hint="eastAsia" w:ascii="Arial" w:hAnsi="Arial"/>
          <w:b/>
          <w:sz w:val="28"/>
        </w:rPr>
        <w:t>云主机服务要求</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9"/>
        <w:gridCol w:w="6687"/>
      </w:tblGrid>
      <w:tr w14:paraId="1B99B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top w:val="single" w:color="000000" w:sz="4" w:space="0"/>
              <w:left w:val="single" w:color="000000" w:sz="4" w:space="0"/>
              <w:bottom w:val="single" w:color="000000" w:sz="4" w:space="0"/>
              <w:right w:val="single" w:color="000000" w:sz="4" w:space="0"/>
            </w:tcBorders>
            <w:noWrap w:val="0"/>
            <w:vAlign w:val="center"/>
          </w:tcPr>
          <w:p w14:paraId="36F201A5">
            <w:pPr>
              <w:widowControl w:val="0"/>
              <w:spacing w:line="360" w:lineRule="auto"/>
              <w:ind w:firstLine="482" w:firstLineChars="200"/>
              <w:jc w:val="both"/>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指标项</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39E20E70">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规格要求</w:t>
            </w:r>
          </w:p>
        </w:tc>
      </w:tr>
      <w:tr w14:paraId="601AB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top w:val="single" w:color="000000" w:sz="4" w:space="0"/>
              <w:left w:val="single" w:color="000000" w:sz="4" w:space="0"/>
              <w:bottom w:val="single" w:color="000000" w:sz="4" w:space="0"/>
              <w:right w:val="single" w:color="000000" w:sz="4" w:space="0"/>
            </w:tcBorders>
            <w:noWrap w:val="0"/>
            <w:vAlign w:val="center"/>
          </w:tcPr>
          <w:p w14:paraId="2C28F078">
            <w:pPr>
              <w:spacing w:line="360" w:lineRule="auto"/>
              <w:jc w:val="center"/>
              <w:rPr>
                <w:rFonts w:ascii="宋体" w:hAnsi="宋体" w:cs="宋体"/>
                <w:sz w:val="24"/>
                <w:szCs w:val="21"/>
              </w:rPr>
            </w:pPr>
            <w:r>
              <w:rPr>
                <w:rFonts w:hint="eastAsia" w:ascii="宋体" w:hAnsi="宋体"/>
                <w:sz w:val="24"/>
              </w:rPr>
              <w:t>性能限制</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69954F2D">
            <w:pPr>
              <w:spacing w:line="360" w:lineRule="auto"/>
              <w:jc w:val="center"/>
              <w:rPr>
                <w:rFonts w:ascii="宋体" w:hAnsi="宋体" w:cs="宋体"/>
                <w:sz w:val="24"/>
                <w:szCs w:val="21"/>
              </w:rPr>
            </w:pPr>
            <w:r>
              <w:rPr>
                <w:rFonts w:hint="eastAsia" w:ascii="宋体" w:hAnsi="宋体"/>
                <w:sz w:val="24"/>
              </w:rPr>
              <w:t>按内存不复用方式分配资源，要求</w:t>
            </w:r>
            <w:r>
              <w:rPr>
                <w:rFonts w:ascii="宋体" w:hAnsi="宋体"/>
                <w:sz w:val="24"/>
              </w:rPr>
              <w:t>CPU</w:t>
            </w:r>
            <w:r>
              <w:rPr>
                <w:rFonts w:hint="eastAsia" w:ascii="宋体" w:hAnsi="宋体"/>
                <w:sz w:val="24"/>
              </w:rPr>
              <w:t>主频≥</w:t>
            </w:r>
            <w:r>
              <w:rPr>
                <w:rFonts w:ascii="宋体" w:hAnsi="宋体"/>
                <w:sz w:val="24"/>
              </w:rPr>
              <w:t>2.4GHz</w:t>
            </w:r>
          </w:p>
        </w:tc>
      </w:tr>
      <w:tr w14:paraId="48B84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top w:val="single" w:color="000000" w:sz="4" w:space="0"/>
              <w:left w:val="single" w:color="000000" w:sz="4" w:space="0"/>
              <w:bottom w:val="single" w:color="000000" w:sz="4" w:space="0"/>
              <w:right w:val="single" w:color="000000" w:sz="4" w:space="0"/>
            </w:tcBorders>
            <w:noWrap w:val="0"/>
            <w:vAlign w:val="center"/>
          </w:tcPr>
          <w:p w14:paraId="2F8FE646">
            <w:pPr>
              <w:spacing w:line="360" w:lineRule="auto"/>
              <w:jc w:val="center"/>
              <w:rPr>
                <w:rFonts w:ascii="宋体" w:hAnsi="宋体" w:cs="宋体"/>
                <w:sz w:val="24"/>
                <w:szCs w:val="21"/>
              </w:rPr>
            </w:pPr>
            <w:r>
              <w:rPr>
                <w:rFonts w:hint="eastAsia" w:ascii="宋体" w:hAnsi="宋体"/>
                <w:sz w:val="24"/>
              </w:rPr>
              <w:t>性能范围</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76071B85">
            <w:pPr>
              <w:spacing w:line="360" w:lineRule="auto"/>
              <w:jc w:val="center"/>
              <w:rPr>
                <w:rFonts w:ascii="宋体" w:hAnsi="宋体" w:cs="宋体"/>
                <w:sz w:val="24"/>
                <w:szCs w:val="21"/>
              </w:rPr>
            </w:pPr>
            <w:r>
              <w:rPr>
                <w:rFonts w:ascii="宋体" w:hAnsi="宋体"/>
                <w:sz w:val="24"/>
              </w:rPr>
              <w:t>CPU</w:t>
            </w:r>
            <w:r>
              <w:rPr>
                <w:rFonts w:hint="eastAsia" w:ascii="宋体" w:hAnsi="宋体"/>
                <w:sz w:val="24"/>
              </w:rPr>
              <w:t>核数可选范围</w:t>
            </w:r>
            <w:r>
              <w:rPr>
                <w:rFonts w:ascii="宋体" w:hAnsi="宋体"/>
                <w:sz w:val="24"/>
              </w:rPr>
              <w:t>1-16</w:t>
            </w:r>
            <w:r>
              <w:rPr>
                <w:rFonts w:hint="eastAsia" w:ascii="宋体" w:hAnsi="宋体"/>
                <w:sz w:val="24"/>
              </w:rPr>
              <w:t>核，内存可选范围</w:t>
            </w:r>
            <w:r>
              <w:rPr>
                <w:rFonts w:ascii="宋体" w:hAnsi="宋体"/>
                <w:sz w:val="24"/>
              </w:rPr>
              <w:t>1-64G</w:t>
            </w:r>
          </w:p>
        </w:tc>
      </w:tr>
      <w:tr w14:paraId="3EED7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top w:val="single" w:color="000000" w:sz="4" w:space="0"/>
              <w:left w:val="single" w:color="000000" w:sz="4" w:space="0"/>
              <w:bottom w:val="single" w:color="000000" w:sz="4" w:space="0"/>
              <w:right w:val="single" w:color="000000" w:sz="4" w:space="0"/>
            </w:tcBorders>
            <w:noWrap w:val="0"/>
            <w:vAlign w:val="center"/>
          </w:tcPr>
          <w:p w14:paraId="39CDAA73">
            <w:pPr>
              <w:spacing w:line="360" w:lineRule="auto"/>
              <w:jc w:val="center"/>
              <w:rPr>
                <w:rFonts w:ascii="宋体" w:hAnsi="宋体" w:cs="宋体"/>
                <w:sz w:val="24"/>
                <w:szCs w:val="21"/>
              </w:rPr>
            </w:pPr>
            <w:r>
              <w:rPr>
                <w:rFonts w:hint="eastAsia" w:ascii="宋体" w:hAnsi="宋体"/>
                <w:sz w:val="24"/>
              </w:rPr>
              <w:t>操作系统兼容性</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389EB9FC">
            <w:pPr>
              <w:spacing w:line="360" w:lineRule="auto"/>
              <w:jc w:val="center"/>
              <w:rPr>
                <w:rFonts w:ascii="宋体" w:hAnsi="宋体" w:cs="宋体"/>
                <w:sz w:val="24"/>
                <w:szCs w:val="21"/>
              </w:rPr>
            </w:pPr>
            <w:r>
              <w:rPr>
                <w:rFonts w:hint="eastAsia" w:ascii="宋体" w:hAnsi="宋体"/>
                <w:sz w:val="24"/>
              </w:rPr>
              <w:t>支持主流操作系统，如国产操作系统等，需正版授权</w:t>
            </w:r>
          </w:p>
        </w:tc>
      </w:tr>
      <w:tr w14:paraId="332F8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top w:val="single" w:color="000000" w:sz="4" w:space="0"/>
              <w:left w:val="single" w:color="000000" w:sz="4" w:space="0"/>
              <w:right w:val="single" w:color="000000" w:sz="4" w:space="0"/>
            </w:tcBorders>
            <w:noWrap w:val="0"/>
            <w:vAlign w:val="center"/>
          </w:tcPr>
          <w:p w14:paraId="4367E4C0">
            <w:pPr>
              <w:spacing w:line="360" w:lineRule="auto"/>
              <w:jc w:val="center"/>
              <w:rPr>
                <w:rFonts w:ascii="宋体" w:hAnsi="宋体" w:cs="宋体"/>
                <w:sz w:val="24"/>
                <w:szCs w:val="21"/>
              </w:rPr>
            </w:pPr>
            <w:r>
              <w:rPr>
                <w:rFonts w:hint="eastAsia" w:ascii="宋体" w:hAnsi="宋体"/>
                <w:sz w:val="24"/>
              </w:rPr>
              <w:t>扩展性</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32048422">
            <w:pPr>
              <w:spacing w:line="360" w:lineRule="auto"/>
              <w:jc w:val="center"/>
              <w:rPr>
                <w:rFonts w:ascii="宋体" w:hAnsi="宋体" w:cs="宋体"/>
                <w:sz w:val="24"/>
                <w:szCs w:val="21"/>
              </w:rPr>
            </w:pPr>
            <w:r>
              <w:rPr>
                <w:rFonts w:hint="eastAsia" w:ascii="宋体" w:hAnsi="宋体"/>
                <w:sz w:val="24"/>
              </w:rPr>
              <w:t>用户可以灵活调整云主机</w:t>
            </w:r>
            <w:r>
              <w:rPr>
                <w:rFonts w:ascii="宋体" w:hAnsi="宋体"/>
                <w:sz w:val="24"/>
              </w:rPr>
              <w:t>CPU</w:t>
            </w:r>
            <w:r>
              <w:rPr>
                <w:rFonts w:hint="eastAsia" w:ascii="宋体" w:hAnsi="宋体"/>
                <w:sz w:val="24"/>
              </w:rPr>
              <w:t>、内存、硬盘规格</w:t>
            </w:r>
          </w:p>
        </w:tc>
      </w:tr>
      <w:tr w14:paraId="17275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top w:val="single" w:color="000000" w:sz="4" w:space="0"/>
              <w:left w:val="single" w:color="000000" w:sz="4" w:space="0"/>
              <w:bottom w:val="single" w:color="000000" w:sz="4" w:space="0"/>
              <w:right w:val="single" w:color="000000" w:sz="4" w:space="0"/>
            </w:tcBorders>
            <w:noWrap w:val="0"/>
            <w:vAlign w:val="center"/>
          </w:tcPr>
          <w:p w14:paraId="090C9B2D">
            <w:pPr>
              <w:spacing w:line="360" w:lineRule="auto"/>
              <w:jc w:val="center"/>
              <w:rPr>
                <w:rFonts w:ascii="宋体" w:hAnsi="宋体" w:cs="宋体"/>
                <w:sz w:val="24"/>
                <w:szCs w:val="21"/>
              </w:rPr>
            </w:pPr>
            <w:r>
              <w:rPr>
                <w:rFonts w:hint="eastAsia" w:ascii="宋体" w:hAnsi="宋体"/>
                <w:sz w:val="24"/>
              </w:rPr>
              <w:t>云主机隔离</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66E139A4">
            <w:pPr>
              <w:spacing w:line="360" w:lineRule="auto"/>
              <w:jc w:val="center"/>
              <w:rPr>
                <w:rFonts w:ascii="宋体" w:hAnsi="宋体" w:cs="宋体"/>
                <w:sz w:val="24"/>
                <w:szCs w:val="21"/>
              </w:rPr>
            </w:pPr>
            <w:r>
              <w:rPr>
                <w:rFonts w:hint="eastAsia" w:ascii="宋体" w:hAnsi="宋体"/>
                <w:sz w:val="24"/>
              </w:rPr>
              <w:t>对不同用户的虚拟主机提供安全组和VLAN级别的隔离，确保不同用户之间数据互不可见；云主机之间可以做到隔离保护，其中每一个云主机发生故障都不会影响同一个物理机上的其它云主机运行，每个云主机上的用户权限只限于本云主机之内，以保障系统平台的安全性。</w:t>
            </w:r>
          </w:p>
        </w:tc>
      </w:tr>
      <w:tr w14:paraId="3384D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top w:val="single" w:color="000000" w:sz="4" w:space="0"/>
              <w:left w:val="single" w:color="000000" w:sz="4" w:space="0"/>
              <w:bottom w:val="single" w:color="000000" w:sz="4" w:space="0"/>
              <w:right w:val="single" w:color="000000" w:sz="4" w:space="0"/>
            </w:tcBorders>
            <w:noWrap w:val="0"/>
            <w:vAlign w:val="center"/>
          </w:tcPr>
          <w:p w14:paraId="661D659E">
            <w:pPr>
              <w:spacing w:line="360" w:lineRule="auto"/>
              <w:jc w:val="center"/>
              <w:rPr>
                <w:rFonts w:ascii="宋体" w:hAnsi="宋体" w:cs="宋体"/>
                <w:sz w:val="24"/>
                <w:szCs w:val="21"/>
              </w:rPr>
            </w:pPr>
            <w:r>
              <w:rPr>
                <w:rFonts w:hint="eastAsia" w:ascii="宋体" w:hAnsi="宋体"/>
                <w:sz w:val="24"/>
              </w:rPr>
              <w:t>管理权限</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31740A32">
            <w:pPr>
              <w:spacing w:line="360" w:lineRule="auto"/>
              <w:jc w:val="center"/>
              <w:rPr>
                <w:rFonts w:ascii="宋体" w:hAnsi="宋体" w:cs="宋体"/>
                <w:sz w:val="24"/>
                <w:szCs w:val="21"/>
              </w:rPr>
            </w:pPr>
            <w:r>
              <w:rPr>
                <w:rFonts w:hint="eastAsia" w:ascii="宋体" w:hAnsi="宋体"/>
                <w:sz w:val="24"/>
              </w:rPr>
              <w:t>用户对云主机有完全的控制权，具有管理员权限，使用方式与传统物理主机完全一致。</w:t>
            </w:r>
          </w:p>
        </w:tc>
      </w:tr>
      <w:tr w14:paraId="3CF20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vMerge w:val="restart"/>
            <w:tcBorders>
              <w:top w:val="single" w:color="000000" w:sz="4" w:space="0"/>
              <w:left w:val="single" w:color="000000" w:sz="4" w:space="0"/>
              <w:right w:val="single" w:color="000000" w:sz="4" w:space="0"/>
            </w:tcBorders>
            <w:noWrap w:val="0"/>
            <w:vAlign w:val="center"/>
          </w:tcPr>
          <w:p w14:paraId="50544722">
            <w:pPr>
              <w:spacing w:line="360" w:lineRule="auto"/>
              <w:jc w:val="center"/>
              <w:rPr>
                <w:rFonts w:ascii="宋体" w:hAnsi="宋体" w:cs="宋体"/>
                <w:sz w:val="24"/>
                <w:szCs w:val="21"/>
              </w:rPr>
            </w:pPr>
            <w:r>
              <w:rPr>
                <w:rFonts w:hint="eastAsia" w:ascii="宋体" w:hAnsi="宋体"/>
                <w:sz w:val="24"/>
              </w:rPr>
              <w:t>HA功能</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0F9240F4">
            <w:pPr>
              <w:spacing w:line="360" w:lineRule="auto"/>
              <w:jc w:val="center"/>
              <w:rPr>
                <w:rFonts w:ascii="宋体" w:hAnsi="宋体" w:cs="宋体"/>
                <w:sz w:val="24"/>
                <w:szCs w:val="21"/>
              </w:rPr>
            </w:pPr>
            <w:r>
              <w:rPr>
                <w:rFonts w:hint="eastAsia" w:ascii="宋体" w:hAnsi="宋体"/>
                <w:sz w:val="24"/>
              </w:rPr>
              <w:t>虚拟化管理节点须支持双机热备</w:t>
            </w:r>
          </w:p>
        </w:tc>
      </w:tr>
      <w:tr w14:paraId="16038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vMerge w:val="continue"/>
            <w:tcBorders>
              <w:left w:val="single" w:color="000000" w:sz="4" w:space="0"/>
              <w:right w:val="single" w:color="000000" w:sz="4" w:space="0"/>
            </w:tcBorders>
            <w:noWrap w:val="0"/>
            <w:vAlign w:val="center"/>
          </w:tcPr>
          <w:p w14:paraId="559A6B48">
            <w:pPr>
              <w:spacing w:line="360" w:lineRule="auto"/>
              <w:ind w:firstLine="420" w:firstLineChars="200"/>
              <w:jc w:val="left"/>
              <w:rPr>
                <w:rFonts w:ascii="宋体" w:hAnsi="宋体" w:cs="宋体"/>
                <w:szCs w:val="21"/>
              </w:rPr>
            </w:pP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56B7F935">
            <w:pPr>
              <w:spacing w:line="360" w:lineRule="auto"/>
              <w:jc w:val="center"/>
              <w:rPr>
                <w:rFonts w:ascii="宋体" w:hAnsi="宋体" w:cs="宋体"/>
                <w:sz w:val="24"/>
                <w:szCs w:val="21"/>
              </w:rPr>
            </w:pPr>
            <w:r>
              <w:rPr>
                <w:rFonts w:hint="eastAsia" w:ascii="宋体" w:hAnsi="宋体"/>
                <w:sz w:val="24"/>
              </w:rPr>
              <w:t>虚拟化管理系统支持虚拟机的HA功能</w:t>
            </w:r>
          </w:p>
        </w:tc>
      </w:tr>
      <w:tr w14:paraId="1437B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vMerge w:val="continue"/>
            <w:tcBorders>
              <w:left w:val="single" w:color="000000" w:sz="4" w:space="0"/>
              <w:right w:val="single" w:color="000000" w:sz="4" w:space="0"/>
            </w:tcBorders>
            <w:noWrap w:val="0"/>
            <w:vAlign w:val="center"/>
          </w:tcPr>
          <w:p w14:paraId="4C329B80">
            <w:pPr>
              <w:spacing w:line="360" w:lineRule="auto"/>
              <w:ind w:firstLine="420" w:firstLineChars="200"/>
              <w:jc w:val="left"/>
              <w:rPr>
                <w:rFonts w:ascii="宋体" w:hAnsi="宋体" w:cs="宋体"/>
                <w:szCs w:val="21"/>
              </w:rPr>
            </w:pP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485B8A6B">
            <w:pPr>
              <w:spacing w:line="360" w:lineRule="auto"/>
              <w:jc w:val="center"/>
              <w:rPr>
                <w:rFonts w:ascii="宋体" w:hAnsi="宋体" w:cs="宋体"/>
                <w:sz w:val="24"/>
                <w:szCs w:val="21"/>
              </w:rPr>
            </w:pPr>
            <w:r>
              <w:rPr>
                <w:rFonts w:hint="eastAsia" w:ascii="宋体" w:hAnsi="宋体"/>
                <w:sz w:val="24"/>
              </w:rPr>
              <w:t>硬件设备出现故障时，云主机会自动进行HA切换</w:t>
            </w:r>
          </w:p>
        </w:tc>
      </w:tr>
      <w:tr w14:paraId="6074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left w:val="single" w:color="000000" w:sz="4" w:space="0"/>
              <w:bottom w:val="single" w:color="000000" w:sz="4" w:space="0"/>
              <w:right w:val="single" w:color="000000" w:sz="4" w:space="0"/>
            </w:tcBorders>
            <w:noWrap w:val="0"/>
            <w:vAlign w:val="center"/>
          </w:tcPr>
          <w:p w14:paraId="2EC1712E">
            <w:pPr>
              <w:spacing w:line="360" w:lineRule="auto"/>
              <w:jc w:val="center"/>
              <w:rPr>
                <w:rFonts w:ascii="宋体" w:hAnsi="宋体" w:cs="宋体"/>
                <w:sz w:val="24"/>
                <w:szCs w:val="21"/>
              </w:rPr>
            </w:pPr>
            <w:r>
              <w:rPr>
                <w:rFonts w:hint="eastAsia" w:ascii="宋体" w:hAnsi="宋体"/>
                <w:sz w:val="24"/>
              </w:rPr>
              <w:t>备份功能</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2862D459">
            <w:pPr>
              <w:spacing w:line="360" w:lineRule="auto"/>
              <w:jc w:val="center"/>
              <w:rPr>
                <w:rFonts w:ascii="宋体" w:hAnsi="宋体" w:cs="宋体"/>
                <w:sz w:val="24"/>
                <w:szCs w:val="21"/>
              </w:rPr>
            </w:pPr>
            <w:r>
              <w:rPr>
                <w:rFonts w:hint="eastAsia" w:ascii="宋体" w:hAnsi="宋体"/>
                <w:sz w:val="24"/>
              </w:rPr>
              <w:t>支持云主机备份功能，可以实现云主机的全量备份、增量备份，支持备份周期、备份策略的设定</w:t>
            </w:r>
          </w:p>
        </w:tc>
      </w:tr>
      <w:tr w14:paraId="65200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left w:val="single" w:color="000000" w:sz="4" w:space="0"/>
              <w:right w:val="single" w:color="000000" w:sz="4" w:space="0"/>
            </w:tcBorders>
            <w:noWrap w:val="0"/>
            <w:vAlign w:val="center"/>
          </w:tcPr>
          <w:p w14:paraId="22A13C16">
            <w:pPr>
              <w:spacing w:line="360" w:lineRule="auto"/>
              <w:jc w:val="center"/>
              <w:rPr>
                <w:rFonts w:ascii="宋体" w:hAnsi="宋体" w:cs="宋体"/>
                <w:sz w:val="24"/>
                <w:szCs w:val="21"/>
              </w:rPr>
            </w:pPr>
            <w:r>
              <w:rPr>
                <w:rFonts w:hint="eastAsia" w:ascii="宋体" w:hAnsi="宋体"/>
                <w:sz w:val="24"/>
              </w:rPr>
              <w:t>可操作性</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6E9D60A3">
            <w:pPr>
              <w:spacing w:line="360" w:lineRule="auto"/>
              <w:jc w:val="center"/>
              <w:rPr>
                <w:rFonts w:ascii="宋体" w:hAnsi="宋体" w:cs="宋体"/>
                <w:sz w:val="24"/>
                <w:szCs w:val="21"/>
              </w:rPr>
            </w:pPr>
            <w:r>
              <w:rPr>
                <w:rFonts w:hint="eastAsia" w:ascii="宋体" w:hAnsi="宋体"/>
                <w:sz w:val="24"/>
              </w:rPr>
              <w:t>支持通过云管理平台，实现申请部署与使用</w:t>
            </w:r>
          </w:p>
        </w:tc>
      </w:tr>
      <w:tr w14:paraId="4C88F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left w:val="single" w:color="000000" w:sz="4" w:space="0"/>
              <w:right w:val="single" w:color="000000" w:sz="4" w:space="0"/>
            </w:tcBorders>
            <w:noWrap w:val="0"/>
            <w:vAlign w:val="center"/>
          </w:tcPr>
          <w:p w14:paraId="1856745A">
            <w:pPr>
              <w:spacing w:line="360" w:lineRule="auto"/>
              <w:jc w:val="center"/>
              <w:rPr>
                <w:rFonts w:ascii="宋体" w:hAnsi="宋体" w:cs="宋体"/>
                <w:sz w:val="24"/>
                <w:szCs w:val="21"/>
              </w:rPr>
            </w:pPr>
            <w:r>
              <w:rPr>
                <w:rFonts w:hint="eastAsia" w:ascii="宋体" w:hAnsi="宋体"/>
                <w:sz w:val="24"/>
              </w:rPr>
              <w:t>安全防护</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542B868A">
            <w:pPr>
              <w:spacing w:line="360" w:lineRule="auto"/>
              <w:jc w:val="center"/>
              <w:rPr>
                <w:rFonts w:ascii="宋体" w:hAnsi="宋体" w:cs="宋体"/>
                <w:sz w:val="24"/>
                <w:szCs w:val="21"/>
              </w:rPr>
            </w:pPr>
            <w:r>
              <w:rPr>
                <w:rFonts w:hint="eastAsia" w:ascii="宋体" w:hAnsi="宋体"/>
                <w:sz w:val="24"/>
              </w:rPr>
              <w:t>提供防ARP欺骗、自定义防火墙功能，支持防DDos攻击；</w:t>
            </w:r>
          </w:p>
        </w:tc>
      </w:tr>
      <w:tr w14:paraId="69C5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left w:val="single" w:color="000000" w:sz="4" w:space="0"/>
              <w:right w:val="single" w:color="000000" w:sz="4" w:space="0"/>
            </w:tcBorders>
            <w:noWrap w:val="0"/>
            <w:vAlign w:val="center"/>
          </w:tcPr>
          <w:p w14:paraId="48715F56">
            <w:pPr>
              <w:spacing w:line="360" w:lineRule="auto"/>
              <w:jc w:val="center"/>
              <w:rPr>
                <w:rFonts w:ascii="宋体" w:hAnsi="宋体" w:cs="宋体"/>
                <w:sz w:val="24"/>
                <w:szCs w:val="21"/>
              </w:rPr>
            </w:pPr>
            <w:r>
              <w:rPr>
                <w:rFonts w:hint="eastAsia" w:ascii="宋体" w:hAnsi="宋体"/>
                <w:sz w:val="24"/>
              </w:rPr>
              <w:t>弹性网络</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76457F08">
            <w:pPr>
              <w:spacing w:line="360" w:lineRule="auto"/>
              <w:jc w:val="center"/>
              <w:rPr>
                <w:rFonts w:ascii="宋体" w:hAnsi="宋体" w:cs="宋体"/>
                <w:sz w:val="24"/>
                <w:szCs w:val="21"/>
              </w:rPr>
            </w:pPr>
            <w:r>
              <w:rPr>
                <w:rFonts w:hint="eastAsia" w:ascii="宋体" w:hAnsi="宋体"/>
                <w:sz w:val="24"/>
              </w:rPr>
              <w:t>支持虚拟路由、虚拟交换机和弹性IP，用户可自定义虚拟主机的网络拓扑和IP地址；</w:t>
            </w:r>
          </w:p>
        </w:tc>
      </w:tr>
      <w:tr w14:paraId="5E14D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left w:val="single" w:color="000000" w:sz="4" w:space="0"/>
              <w:right w:val="single" w:color="000000" w:sz="4" w:space="0"/>
            </w:tcBorders>
            <w:noWrap w:val="0"/>
            <w:vAlign w:val="center"/>
          </w:tcPr>
          <w:p w14:paraId="03229E91">
            <w:pPr>
              <w:spacing w:line="360" w:lineRule="auto"/>
              <w:jc w:val="center"/>
              <w:rPr>
                <w:rFonts w:ascii="宋体" w:hAnsi="宋体" w:cs="宋体"/>
                <w:sz w:val="24"/>
                <w:szCs w:val="21"/>
              </w:rPr>
            </w:pPr>
            <w:r>
              <w:rPr>
                <w:rFonts w:hint="eastAsia" w:ascii="宋体" w:hAnsi="宋体"/>
                <w:sz w:val="24"/>
              </w:rPr>
              <w:t>镜像快照</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470BABF7">
            <w:pPr>
              <w:spacing w:line="360" w:lineRule="auto"/>
              <w:jc w:val="center"/>
              <w:rPr>
                <w:rFonts w:ascii="宋体" w:hAnsi="宋体" w:cs="宋体"/>
                <w:sz w:val="24"/>
                <w:szCs w:val="21"/>
              </w:rPr>
            </w:pPr>
            <w:r>
              <w:rPr>
                <w:rFonts w:hint="eastAsia" w:ascii="宋体" w:hAnsi="宋体"/>
                <w:sz w:val="24"/>
              </w:rPr>
              <w:t>创建虚拟主机时，可指定用户预先配置好的镜像文件作为模板。虚拟主机支持增量快照备份功能，提高备份效率，减小备份占用空间，并支持公共镜像、私有镜像以及共享镜像等多种方式。</w:t>
            </w:r>
          </w:p>
        </w:tc>
      </w:tr>
      <w:tr w14:paraId="0C865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left w:val="single" w:color="000000" w:sz="4" w:space="0"/>
              <w:right w:val="single" w:color="000000" w:sz="4" w:space="0"/>
            </w:tcBorders>
            <w:noWrap w:val="0"/>
            <w:vAlign w:val="center"/>
          </w:tcPr>
          <w:p w14:paraId="55C40192">
            <w:pPr>
              <w:spacing w:line="360" w:lineRule="auto"/>
              <w:jc w:val="center"/>
              <w:rPr>
                <w:rFonts w:ascii="宋体" w:hAnsi="宋体" w:cs="宋体"/>
                <w:sz w:val="24"/>
                <w:szCs w:val="21"/>
              </w:rPr>
            </w:pPr>
            <w:r>
              <w:rPr>
                <w:rFonts w:hint="eastAsia" w:ascii="宋体" w:hAnsi="宋体"/>
                <w:sz w:val="24"/>
              </w:rPr>
              <w:t>数据存储</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521E6C65">
            <w:pPr>
              <w:spacing w:line="360" w:lineRule="auto"/>
              <w:jc w:val="center"/>
              <w:rPr>
                <w:rFonts w:ascii="宋体" w:hAnsi="宋体" w:cs="宋体"/>
                <w:sz w:val="24"/>
                <w:szCs w:val="21"/>
              </w:rPr>
            </w:pPr>
            <w:r>
              <w:rPr>
                <w:rFonts w:hint="eastAsia" w:ascii="宋体" w:hAnsi="宋体"/>
                <w:sz w:val="24"/>
              </w:rPr>
              <w:t>虚拟主机底层采用分布式块存储，每个虚拟主机的镜像存储达到多副本可靠性，数据可靠性不低于99.9999%；</w:t>
            </w:r>
          </w:p>
        </w:tc>
      </w:tr>
      <w:tr w14:paraId="7F428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left w:val="single" w:color="000000" w:sz="4" w:space="0"/>
              <w:right w:val="single" w:color="000000" w:sz="4" w:space="0"/>
            </w:tcBorders>
            <w:noWrap w:val="0"/>
            <w:vAlign w:val="center"/>
          </w:tcPr>
          <w:p w14:paraId="437B272B">
            <w:pPr>
              <w:spacing w:line="360" w:lineRule="auto"/>
              <w:jc w:val="center"/>
              <w:rPr>
                <w:rFonts w:ascii="宋体" w:hAnsi="宋体" w:cs="宋体"/>
                <w:sz w:val="24"/>
                <w:szCs w:val="21"/>
              </w:rPr>
            </w:pPr>
            <w:r>
              <w:rPr>
                <w:rFonts w:hint="eastAsia" w:ascii="宋体" w:hAnsi="宋体"/>
                <w:sz w:val="24"/>
              </w:rPr>
              <w:t>高可用性</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77F3D0C9">
            <w:pPr>
              <w:spacing w:line="360" w:lineRule="auto"/>
              <w:jc w:val="center"/>
              <w:rPr>
                <w:rFonts w:ascii="宋体" w:hAnsi="宋体" w:cs="宋体"/>
                <w:sz w:val="24"/>
                <w:szCs w:val="21"/>
              </w:rPr>
            </w:pPr>
            <w:r>
              <w:rPr>
                <w:rFonts w:hint="eastAsia" w:ascii="宋体" w:hAnsi="宋体"/>
                <w:sz w:val="24"/>
              </w:rPr>
              <w:t>虚拟主机服务采用全冗余架构，无单点故障，平均可用性不低于99.99%；</w:t>
            </w:r>
          </w:p>
        </w:tc>
      </w:tr>
      <w:tr w14:paraId="09519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9" w:type="dxa"/>
            <w:tcBorders>
              <w:left w:val="single" w:color="000000" w:sz="4" w:space="0"/>
              <w:right w:val="single" w:color="000000" w:sz="4" w:space="0"/>
            </w:tcBorders>
            <w:noWrap w:val="0"/>
            <w:vAlign w:val="center"/>
          </w:tcPr>
          <w:p w14:paraId="443E188F">
            <w:pPr>
              <w:spacing w:line="360" w:lineRule="auto"/>
              <w:jc w:val="center"/>
              <w:rPr>
                <w:rFonts w:ascii="宋体" w:hAnsi="宋体" w:cs="宋体"/>
                <w:sz w:val="24"/>
                <w:szCs w:val="21"/>
              </w:rPr>
            </w:pPr>
            <w:r>
              <w:rPr>
                <w:rFonts w:hint="eastAsia" w:ascii="宋体" w:hAnsi="宋体"/>
                <w:sz w:val="24"/>
              </w:rPr>
              <w:t>扩展性</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14:paraId="45306EDD">
            <w:pPr>
              <w:spacing w:line="360" w:lineRule="auto"/>
              <w:jc w:val="center"/>
              <w:rPr>
                <w:rFonts w:ascii="宋体" w:hAnsi="宋体"/>
                <w:sz w:val="24"/>
              </w:rPr>
            </w:pPr>
            <w:r>
              <w:rPr>
                <w:rFonts w:hint="eastAsia" w:ascii="宋体" w:hAnsi="宋体"/>
                <w:sz w:val="24"/>
              </w:rPr>
              <w:t>支持计算能力的垂直伸缩，支持对CPU和内存的升级与降级操作，支持增加、减少磁盘和带宽；</w:t>
            </w:r>
          </w:p>
          <w:p w14:paraId="2DB55354">
            <w:pPr>
              <w:spacing w:line="360" w:lineRule="auto"/>
              <w:jc w:val="center"/>
              <w:rPr>
                <w:rFonts w:ascii="宋体" w:hAnsi="宋体" w:cs="宋体"/>
                <w:sz w:val="24"/>
                <w:szCs w:val="21"/>
              </w:rPr>
            </w:pPr>
            <w:r>
              <w:rPr>
                <w:rFonts w:hint="eastAsia" w:ascii="宋体" w:hAnsi="宋体"/>
                <w:sz w:val="24"/>
              </w:rPr>
              <w:t>支持计算能力的水平伸缩，通过与负载均衡配合实现水平伸缩；</w:t>
            </w:r>
          </w:p>
        </w:tc>
      </w:tr>
    </w:tbl>
    <w:p w14:paraId="4816D50C">
      <w:pPr>
        <w:snapToGrid w:val="0"/>
        <w:spacing w:line="360" w:lineRule="auto"/>
        <w:ind w:firstLine="480" w:firstLineChars="200"/>
        <w:jc w:val="left"/>
        <w:rPr>
          <w:rFonts w:ascii="宋体" w:hAnsi="宋体"/>
          <w:sz w:val="24"/>
        </w:rPr>
      </w:pPr>
    </w:p>
    <w:p w14:paraId="232F8692">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普通性能存储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9"/>
        <w:gridCol w:w="6825"/>
      </w:tblGrid>
      <w:tr w14:paraId="5B7A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79" w:type="dxa"/>
            <w:noWrap w:val="0"/>
            <w:tcMar>
              <w:top w:w="0" w:type="dxa"/>
              <w:left w:w="108" w:type="dxa"/>
              <w:bottom w:w="0" w:type="dxa"/>
              <w:right w:w="108" w:type="dxa"/>
            </w:tcMar>
            <w:vAlign w:val="center"/>
          </w:tcPr>
          <w:p w14:paraId="2D681D6D">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指标项</w:t>
            </w:r>
          </w:p>
        </w:tc>
        <w:tc>
          <w:tcPr>
            <w:tcW w:w="6825" w:type="dxa"/>
            <w:noWrap w:val="0"/>
            <w:tcMar>
              <w:top w:w="0" w:type="dxa"/>
              <w:left w:w="108" w:type="dxa"/>
              <w:bottom w:w="0" w:type="dxa"/>
              <w:right w:w="108" w:type="dxa"/>
            </w:tcMar>
            <w:vAlign w:val="center"/>
          </w:tcPr>
          <w:p w14:paraId="7DEE6BA4">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规格要求</w:t>
            </w:r>
          </w:p>
        </w:tc>
      </w:tr>
      <w:tr w14:paraId="2EE1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79" w:type="dxa"/>
            <w:noWrap w:val="0"/>
            <w:tcMar>
              <w:top w:w="0" w:type="dxa"/>
              <w:left w:w="108" w:type="dxa"/>
              <w:bottom w:w="0" w:type="dxa"/>
              <w:right w:w="108" w:type="dxa"/>
            </w:tcMar>
            <w:vAlign w:val="center"/>
          </w:tcPr>
          <w:p w14:paraId="2D744FF6">
            <w:pPr>
              <w:spacing w:line="360" w:lineRule="auto"/>
              <w:jc w:val="center"/>
              <w:rPr>
                <w:rFonts w:ascii="宋体" w:hAnsi="宋体" w:cs="宋体"/>
                <w:sz w:val="24"/>
                <w:szCs w:val="21"/>
              </w:rPr>
            </w:pPr>
            <w:r>
              <w:rPr>
                <w:rFonts w:hint="eastAsia" w:ascii="宋体" w:hAnsi="宋体"/>
                <w:sz w:val="24"/>
              </w:rPr>
              <w:t>可靠性要求</w:t>
            </w:r>
          </w:p>
        </w:tc>
        <w:tc>
          <w:tcPr>
            <w:tcW w:w="6825" w:type="dxa"/>
            <w:noWrap w:val="0"/>
            <w:tcMar>
              <w:top w:w="0" w:type="dxa"/>
              <w:left w:w="108" w:type="dxa"/>
              <w:bottom w:w="0" w:type="dxa"/>
              <w:right w:w="108" w:type="dxa"/>
            </w:tcMar>
            <w:vAlign w:val="center"/>
          </w:tcPr>
          <w:p w14:paraId="01E031BC">
            <w:pPr>
              <w:spacing w:line="360" w:lineRule="auto"/>
              <w:jc w:val="center"/>
              <w:rPr>
                <w:rFonts w:ascii="宋体" w:hAnsi="宋体" w:cs="宋体"/>
                <w:sz w:val="24"/>
                <w:szCs w:val="21"/>
              </w:rPr>
            </w:pPr>
            <w:r>
              <w:rPr>
                <w:rFonts w:hint="eastAsia" w:ascii="宋体" w:hAnsi="宋体"/>
                <w:sz w:val="24"/>
              </w:rPr>
              <w:t>提供普通存储服务，要求稳定可靠，确保数据可靠性99.9999%</w:t>
            </w:r>
          </w:p>
        </w:tc>
      </w:tr>
      <w:tr w14:paraId="386A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79" w:type="dxa"/>
            <w:noWrap w:val="0"/>
            <w:tcMar>
              <w:top w:w="0" w:type="dxa"/>
              <w:left w:w="108" w:type="dxa"/>
              <w:bottom w:w="0" w:type="dxa"/>
              <w:right w:w="108" w:type="dxa"/>
            </w:tcMar>
            <w:vAlign w:val="center"/>
          </w:tcPr>
          <w:p w14:paraId="256DF15D">
            <w:pPr>
              <w:spacing w:line="360" w:lineRule="auto"/>
              <w:jc w:val="center"/>
              <w:rPr>
                <w:rFonts w:ascii="宋体" w:hAnsi="宋体" w:cs="宋体"/>
                <w:sz w:val="24"/>
                <w:szCs w:val="21"/>
              </w:rPr>
            </w:pPr>
            <w:r>
              <w:rPr>
                <w:rFonts w:hint="eastAsia" w:ascii="宋体" w:hAnsi="宋体"/>
                <w:sz w:val="24"/>
              </w:rPr>
              <w:t>性能要求</w:t>
            </w:r>
          </w:p>
        </w:tc>
        <w:tc>
          <w:tcPr>
            <w:tcW w:w="6825" w:type="dxa"/>
            <w:noWrap w:val="0"/>
            <w:tcMar>
              <w:top w:w="0" w:type="dxa"/>
              <w:left w:w="108" w:type="dxa"/>
              <w:bottom w:w="0" w:type="dxa"/>
              <w:right w:w="108" w:type="dxa"/>
            </w:tcMar>
            <w:vAlign w:val="center"/>
          </w:tcPr>
          <w:p w14:paraId="189BF44C">
            <w:pPr>
              <w:spacing w:line="360" w:lineRule="auto"/>
              <w:jc w:val="center"/>
              <w:rPr>
                <w:rFonts w:ascii="宋体" w:hAnsi="宋体" w:cs="宋体"/>
                <w:sz w:val="24"/>
                <w:szCs w:val="21"/>
              </w:rPr>
            </w:pPr>
            <w:r>
              <w:rPr>
                <w:rFonts w:hint="eastAsia" w:ascii="宋体" w:hAnsi="宋体"/>
                <w:sz w:val="24"/>
              </w:rPr>
              <w:t>单盘技术指标满足IOPS 2000-5000</w:t>
            </w:r>
          </w:p>
        </w:tc>
      </w:tr>
      <w:tr w14:paraId="2E8D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79" w:type="dxa"/>
            <w:noWrap w:val="0"/>
            <w:tcMar>
              <w:top w:w="0" w:type="dxa"/>
              <w:left w:w="108" w:type="dxa"/>
              <w:bottom w:w="0" w:type="dxa"/>
              <w:right w:w="108" w:type="dxa"/>
            </w:tcMar>
            <w:vAlign w:val="center"/>
          </w:tcPr>
          <w:p w14:paraId="32925AAE">
            <w:pPr>
              <w:spacing w:line="360" w:lineRule="auto"/>
              <w:jc w:val="center"/>
              <w:rPr>
                <w:rFonts w:ascii="宋体" w:hAnsi="宋体" w:cs="宋体"/>
                <w:sz w:val="24"/>
                <w:szCs w:val="21"/>
              </w:rPr>
            </w:pPr>
            <w:r>
              <w:rPr>
                <w:rFonts w:hint="eastAsia" w:ascii="宋体" w:hAnsi="宋体"/>
                <w:sz w:val="24"/>
              </w:rPr>
              <w:t>使用要求</w:t>
            </w:r>
          </w:p>
        </w:tc>
        <w:tc>
          <w:tcPr>
            <w:tcW w:w="6825" w:type="dxa"/>
            <w:noWrap w:val="0"/>
            <w:tcMar>
              <w:top w:w="0" w:type="dxa"/>
              <w:left w:w="108" w:type="dxa"/>
              <w:bottom w:w="0" w:type="dxa"/>
              <w:right w:w="108" w:type="dxa"/>
            </w:tcMar>
            <w:vAlign w:val="center"/>
          </w:tcPr>
          <w:p w14:paraId="4CDE2105">
            <w:pPr>
              <w:spacing w:line="360" w:lineRule="auto"/>
              <w:jc w:val="center"/>
              <w:rPr>
                <w:rFonts w:ascii="宋体" w:hAnsi="宋体" w:cs="宋体"/>
                <w:sz w:val="24"/>
                <w:szCs w:val="21"/>
              </w:rPr>
            </w:pPr>
            <w:r>
              <w:rPr>
                <w:rFonts w:hint="eastAsia" w:ascii="宋体" w:hAnsi="宋体"/>
                <w:sz w:val="24"/>
              </w:rPr>
              <w:t>用户可以以1G为最小单位进行容量申请，并可以申请直接挂载给云主机使用，同时用户可以将申请到的磁盘空间分配给一台或者多台虚拟机/物理机使用</w:t>
            </w:r>
          </w:p>
        </w:tc>
      </w:tr>
      <w:tr w14:paraId="6D94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79" w:type="dxa"/>
            <w:noWrap w:val="0"/>
            <w:tcMar>
              <w:top w:w="0" w:type="dxa"/>
              <w:left w:w="108" w:type="dxa"/>
              <w:bottom w:w="0" w:type="dxa"/>
              <w:right w:w="108" w:type="dxa"/>
            </w:tcMar>
            <w:vAlign w:val="center"/>
          </w:tcPr>
          <w:p w14:paraId="2077FE3D">
            <w:pPr>
              <w:spacing w:line="360" w:lineRule="auto"/>
              <w:jc w:val="center"/>
              <w:rPr>
                <w:rFonts w:ascii="宋体" w:hAnsi="宋体" w:cs="宋体"/>
                <w:sz w:val="24"/>
                <w:szCs w:val="21"/>
              </w:rPr>
            </w:pPr>
            <w:r>
              <w:rPr>
                <w:rFonts w:hint="eastAsia" w:ascii="宋体" w:hAnsi="宋体"/>
                <w:sz w:val="24"/>
              </w:rPr>
              <w:t>架构要求</w:t>
            </w:r>
          </w:p>
        </w:tc>
        <w:tc>
          <w:tcPr>
            <w:tcW w:w="6825" w:type="dxa"/>
            <w:noWrap w:val="0"/>
            <w:tcMar>
              <w:top w:w="0" w:type="dxa"/>
              <w:left w:w="108" w:type="dxa"/>
              <w:bottom w:w="0" w:type="dxa"/>
              <w:right w:w="108" w:type="dxa"/>
            </w:tcMar>
            <w:vAlign w:val="center"/>
          </w:tcPr>
          <w:p w14:paraId="4FDFB16D">
            <w:pPr>
              <w:spacing w:line="360" w:lineRule="auto"/>
              <w:jc w:val="center"/>
              <w:rPr>
                <w:rFonts w:ascii="宋体" w:hAnsi="宋体" w:cs="宋体"/>
                <w:sz w:val="24"/>
                <w:szCs w:val="21"/>
              </w:rPr>
            </w:pPr>
            <w:r>
              <w:rPr>
                <w:rFonts w:hint="eastAsia" w:ascii="宋体" w:hAnsi="宋体"/>
                <w:sz w:val="24"/>
              </w:rPr>
              <w:t>系统整体架构无单点故障</w:t>
            </w:r>
          </w:p>
        </w:tc>
      </w:tr>
      <w:tr w14:paraId="1149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79" w:type="dxa"/>
            <w:noWrap w:val="0"/>
            <w:tcMar>
              <w:top w:w="0" w:type="dxa"/>
              <w:left w:w="108" w:type="dxa"/>
              <w:bottom w:w="0" w:type="dxa"/>
              <w:right w:w="108" w:type="dxa"/>
            </w:tcMar>
            <w:vAlign w:val="center"/>
          </w:tcPr>
          <w:p w14:paraId="7F5EA89F">
            <w:pPr>
              <w:spacing w:line="360" w:lineRule="auto"/>
              <w:jc w:val="center"/>
              <w:rPr>
                <w:rFonts w:ascii="宋体" w:hAnsi="宋体" w:cs="宋体"/>
                <w:sz w:val="24"/>
                <w:szCs w:val="21"/>
              </w:rPr>
            </w:pPr>
            <w:r>
              <w:rPr>
                <w:rFonts w:hint="eastAsia" w:ascii="宋体" w:hAnsi="宋体"/>
                <w:sz w:val="24"/>
              </w:rPr>
              <w:t>可操作性</w:t>
            </w:r>
          </w:p>
        </w:tc>
        <w:tc>
          <w:tcPr>
            <w:tcW w:w="6825" w:type="dxa"/>
            <w:noWrap w:val="0"/>
            <w:tcMar>
              <w:top w:w="0" w:type="dxa"/>
              <w:left w:w="108" w:type="dxa"/>
              <w:bottom w:w="0" w:type="dxa"/>
              <w:right w:w="108" w:type="dxa"/>
            </w:tcMar>
            <w:vAlign w:val="center"/>
          </w:tcPr>
          <w:p w14:paraId="32846CE9">
            <w:pPr>
              <w:spacing w:line="360" w:lineRule="auto"/>
              <w:jc w:val="center"/>
              <w:rPr>
                <w:rFonts w:ascii="宋体" w:hAnsi="宋体" w:cs="宋体"/>
                <w:sz w:val="24"/>
                <w:szCs w:val="21"/>
              </w:rPr>
            </w:pPr>
            <w:r>
              <w:rPr>
                <w:rFonts w:hint="eastAsia" w:ascii="宋体" w:hAnsi="宋体"/>
                <w:sz w:val="24"/>
              </w:rPr>
              <w:t>支持通过云管理平台，实现申请部署与使用</w:t>
            </w:r>
          </w:p>
        </w:tc>
      </w:tr>
    </w:tbl>
    <w:p w14:paraId="723B81CF">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本地备份服务</w:t>
      </w:r>
    </w:p>
    <w:p w14:paraId="03178C96">
      <w:pPr>
        <w:snapToGrid w:val="0"/>
        <w:spacing w:line="360" w:lineRule="auto"/>
        <w:ind w:firstLine="480" w:firstLineChars="200"/>
        <w:jc w:val="left"/>
        <w:rPr>
          <w:rFonts w:ascii="宋体" w:hAnsi="宋体"/>
          <w:sz w:val="24"/>
        </w:rPr>
      </w:pPr>
      <w:r>
        <w:rPr>
          <w:rFonts w:ascii="宋体" w:hAnsi="宋体"/>
          <w:sz w:val="24"/>
        </w:rPr>
        <w:t>通过备份策略实现对用户数据（文件、操作系统、数据库）的本地备份（不包含备份存储空间费用），默认提供非结构化数据保护、</w:t>
      </w:r>
      <w:r>
        <w:rPr>
          <w:rFonts w:hint="eastAsia" w:ascii="宋体" w:hAnsi="宋体"/>
          <w:sz w:val="24"/>
        </w:rPr>
        <w:t>国产</w:t>
      </w:r>
      <w:r>
        <w:rPr>
          <w:rFonts w:ascii="宋体" w:hAnsi="宋体"/>
          <w:sz w:val="24"/>
        </w:rPr>
        <w:t>操作系统备份保护及对应平台的数据库、文件备份保护。备份服务应满足如下要求:</w:t>
      </w:r>
    </w:p>
    <w:p w14:paraId="3B657499">
      <w:pPr>
        <w:snapToGrid w:val="0"/>
        <w:spacing w:line="360" w:lineRule="auto"/>
        <w:ind w:firstLine="480" w:firstLineChars="200"/>
        <w:jc w:val="left"/>
        <w:rPr>
          <w:rFonts w:ascii="宋体" w:hAnsi="宋体"/>
          <w:sz w:val="24"/>
        </w:rPr>
      </w:pPr>
      <w:r>
        <w:rPr>
          <w:rFonts w:ascii="宋体" w:hAnsi="宋体"/>
          <w:sz w:val="24"/>
        </w:rPr>
        <w:t>（1）备份介质本身具备高可用性和冗余性。</w:t>
      </w:r>
    </w:p>
    <w:p w14:paraId="3D31DA8A">
      <w:pPr>
        <w:snapToGrid w:val="0"/>
        <w:spacing w:line="360" w:lineRule="auto"/>
        <w:ind w:firstLine="480" w:firstLineChars="200"/>
        <w:jc w:val="left"/>
        <w:rPr>
          <w:rFonts w:ascii="宋体" w:hAnsi="宋体"/>
          <w:sz w:val="24"/>
        </w:rPr>
      </w:pPr>
      <w:r>
        <w:rPr>
          <w:rFonts w:ascii="宋体" w:hAnsi="宋体"/>
          <w:sz w:val="24"/>
        </w:rPr>
        <w:t>（2）备份方式包括完整备份、差异备份和增量备份。</w:t>
      </w:r>
    </w:p>
    <w:p w14:paraId="18E65053">
      <w:pPr>
        <w:snapToGrid w:val="0"/>
        <w:spacing w:line="360" w:lineRule="auto"/>
        <w:ind w:firstLine="480" w:firstLineChars="200"/>
        <w:jc w:val="left"/>
        <w:rPr>
          <w:rFonts w:ascii="宋体" w:hAnsi="宋体"/>
          <w:sz w:val="24"/>
        </w:rPr>
      </w:pPr>
      <w:r>
        <w:rPr>
          <w:rFonts w:ascii="宋体" w:hAnsi="宋体"/>
          <w:sz w:val="24"/>
        </w:rPr>
        <w:t>（3）支持</w:t>
      </w:r>
      <w:r>
        <w:rPr>
          <w:rFonts w:hint="eastAsia" w:ascii="宋体" w:hAnsi="宋体"/>
          <w:sz w:val="24"/>
        </w:rPr>
        <w:t>国产</w:t>
      </w:r>
      <w:r>
        <w:rPr>
          <w:rFonts w:ascii="宋体" w:hAnsi="宋体"/>
          <w:sz w:val="24"/>
        </w:rPr>
        <w:t>操作系统、Linux</w:t>
      </w:r>
      <w:r>
        <w:rPr>
          <w:rFonts w:hint="eastAsia" w:ascii="宋体" w:hAnsi="宋体"/>
          <w:sz w:val="24"/>
        </w:rPr>
        <w:t>等</w:t>
      </w:r>
      <w:r>
        <w:rPr>
          <w:rFonts w:ascii="宋体" w:hAnsi="宋体"/>
          <w:sz w:val="24"/>
        </w:rPr>
        <w:t>主流系统操作系统、</w:t>
      </w:r>
      <w:r>
        <w:rPr>
          <w:rFonts w:hint="eastAsia" w:ascii="宋体" w:hAnsi="宋体"/>
          <w:sz w:val="24"/>
        </w:rPr>
        <w:t>国产</w:t>
      </w:r>
      <w:r>
        <w:rPr>
          <w:rFonts w:ascii="宋体" w:hAnsi="宋体"/>
          <w:sz w:val="24"/>
        </w:rPr>
        <w:t>主流</w:t>
      </w:r>
      <w:r>
        <w:rPr>
          <w:rFonts w:hint="eastAsia" w:ascii="宋体" w:hAnsi="宋体"/>
          <w:sz w:val="24"/>
        </w:rPr>
        <w:t>等</w:t>
      </w:r>
      <w:r>
        <w:rPr>
          <w:rFonts w:ascii="宋体" w:hAnsi="宋体"/>
          <w:sz w:val="24"/>
        </w:rPr>
        <w:t>数据库软件、主流中间件软件、结构化数据以及非结构化数据等备份对象。</w:t>
      </w:r>
    </w:p>
    <w:p w14:paraId="0581F198">
      <w:pPr>
        <w:snapToGrid w:val="0"/>
        <w:spacing w:line="360" w:lineRule="auto"/>
        <w:ind w:firstLine="480" w:firstLineChars="200"/>
        <w:jc w:val="left"/>
        <w:rPr>
          <w:rFonts w:ascii="宋体" w:hAnsi="宋体"/>
          <w:sz w:val="24"/>
        </w:rPr>
      </w:pPr>
      <w:r>
        <w:rPr>
          <w:rFonts w:ascii="宋体" w:hAnsi="宋体"/>
          <w:sz w:val="24"/>
        </w:rPr>
        <w:t>（4）支持建立统一的备份管理系统，用来管理本地备份。</w:t>
      </w:r>
    </w:p>
    <w:p w14:paraId="3BAC7370">
      <w:pPr>
        <w:snapToGrid w:val="0"/>
        <w:spacing w:line="360" w:lineRule="auto"/>
        <w:ind w:firstLine="480" w:firstLineChars="200"/>
        <w:jc w:val="left"/>
        <w:rPr>
          <w:rFonts w:ascii="宋体" w:hAnsi="宋体"/>
          <w:sz w:val="24"/>
        </w:rPr>
      </w:pPr>
      <w:r>
        <w:rPr>
          <w:rFonts w:ascii="宋体" w:hAnsi="宋体"/>
          <w:sz w:val="24"/>
        </w:rPr>
        <w:t>云服务商应提供对备份过程状态、备份结果提供监控保障</w:t>
      </w:r>
      <w:r>
        <w:rPr>
          <w:rFonts w:hint="eastAsia" w:ascii="宋体" w:hAnsi="宋体"/>
          <w:sz w:val="24"/>
        </w:rPr>
        <w:t>云</w:t>
      </w:r>
      <w:r>
        <w:rPr>
          <w:rFonts w:ascii="宋体" w:hAnsi="宋体"/>
          <w:sz w:val="24"/>
        </w:rPr>
        <w:t>服务，确保备份任务执行成功以及备份的数据完整性。</w:t>
      </w:r>
    </w:p>
    <w:p w14:paraId="3AFD01A8">
      <w:pPr>
        <w:snapToGrid w:val="0"/>
        <w:spacing w:line="360" w:lineRule="auto"/>
        <w:ind w:firstLine="480" w:firstLineChars="200"/>
        <w:jc w:val="left"/>
        <w:rPr>
          <w:rFonts w:ascii="宋体" w:hAnsi="宋体"/>
          <w:sz w:val="24"/>
        </w:rPr>
      </w:pPr>
    </w:p>
    <w:p w14:paraId="5244712C">
      <w:pPr>
        <w:keepNext/>
        <w:keepLines/>
        <w:numPr>
          <w:ilvl w:val="2"/>
          <w:numId w:val="6"/>
        </w:numPr>
        <w:snapToGrid w:val="0"/>
        <w:spacing w:line="360" w:lineRule="auto"/>
        <w:ind w:left="709" w:hanging="709"/>
        <w:jc w:val="left"/>
        <w:outlineLvl w:val="3"/>
        <w:rPr>
          <w:rFonts w:ascii="Arial" w:hAnsi="Arial"/>
          <w:b/>
          <w:sz w:val="28"/>
        </w:rPr>
      </w:pPr>
      <w:r>
        <w:rPr>
          <w:rFonts w:hint="eastAsia" w:ascii="Arial" w:hAnsi="Arial"/>
          <w:b/>
          <w:sz w:val="28"/>
        </w:rPr>
        <w:t>互联网链路服务</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6857"/>
      </w:tblGrid>
      <w:tr w14:paraId="17AF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7" w:type="dxa"/>
            <w:noWrap w:val="0"/>
            <w:vAlign w:val="center"/>
          </w:tcPr>
          <w:p w14:paraId="6D95DBAB">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指标项</w:t>
            </w:r>
          </w:p>
        </w:tc>
        <w:tc>
          <w:tcPr>
            <w:tcW w:w="6857" w:type="dxa"/>
            <w:noWrap w:val="0"/>
            <w:vAlign w:val="center"/>
          </w:tcPr>
          <w:p w14:paraId="1ACC70F8">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规格要求</w:t>
            </w:r>
          </w:p>
        </w:tc>
      </w:tr>
      <w:tr w14:paraId="2EFA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7" w:type="dxa"/>
            <w:noWrap w:val="0"/>
            <w:vAlign w:val="center"/>
          </w:tcPr>
          <w:p w14:paraId="60A00B86">
            <w:pPr>
              <w:spacing w:line="360" w:lineRule="auto"/>
              <w:jc w:val="center"/>
              <w:rPr>
                <w:rFonts w:ascii="宋体" w:hAnsi="宋体" w:cs="宋体"/>
                <w:sz w:val="24"/>
                <w:szCs w:val="21"/>
              </w:rPr>
            </w:pPr>
            <w:r>
              <w:rPr>
                <w:rFonts w:hint="eastAsia" w:ascii="宋体" w:hAnsi="宋体"/>
                <w:sz w:val="24"/>
              </w:rPr>
              <w:t>带宽租用服务</w:t>
            </w:r>
          </w:p>
        </w:tc>
        <w:tc>
          <w:tcPr>
            <w:tcW w:w="6857" w:type="dxa"/>
            <w:noWrap w:val="0"/>
            <w:vAlign w:val="center"/>
          </w:tcPr>
          <w:p w14:paraId="0A2B1C2B">
            <w:pPr>
              <w:spacing w:line="360" w:lineRule="auto"/>
              <w:jc w:val="center"/>
              <w:rPr>
                <w:rFonts w:ascii="宋体" w:hAnsi="宋体" w:cs="宋体"/>
                <w:sz w:val="24"/>
                <w:szCs w:val="21"/>
              </w:rPr>
            </w:pPr>
            <w:r>
              <w:rPr>
                <w:rFonts w:hint="eastAsia" w:ascii="宋体" w:hAnsi="宋体"/>
                <w:sz w:val="24"/>
              </w:rPr>
              <w:t>提供互联网带宽租用服务，带宽提供方应为一级运营商</w:t>
            </w:r>
          </w:p>
        </w:tc>
      </w:tr>
      <w:tr w14:paraId="5783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7" w:type="dxa"/>
            <w:noWrap w:val="0"/>
            <w:vAlign w:val="center"/>
          </w:tcPr>
          <w:p w14:paraId="60FCD7C7">
            <w:pPr>
              <w:spacing w:line="360" w:lineRule="auto"/>
              <w:jc w:val="center"/>
              <w:rPr>
                <w:rFonts w:ascii="宋体" w:hAnsi="宋体" w:cs="宋体"/>
                <w:sz w:val="24"/>
                <w:szCs w:val="21"/>
              </w:rPr>
            </w:pPr>
            <w:r>
              <w:rPr>
                <w:rFonts w:hint="eastAsia" w:ascii="宋体" w:hAnsi="宋体"/>
                <w:sz w:val="24"/>
              </w:rPr>
              <w:t>可靠性要求</w:t>
            </w:r>
          </w:p>
        </w:tc>
        <w:tc>
          <w:tcPr>
            <w:tcW w:w="6857" w:type="dxa"/>
            <w:noWrap w:val="0"/>
            <w:vAlign w:val="center"/>
          </w:tcPr>
          <w:p w14:paraId="3D33FF58">
            <w:pPr>
              <w:spacing w:line="360" w:lineRule="auto"/>
              <w:jc w:val="center"/>
              <w:rPr>
                <w:rFonts w:ascii="宋体" w:hAnsi="宋体" w:cs="宋体"/>
                <w:sz w:val="24"/>
                <w:szCs w:val="21"/>
              </w:rPr>
            </w:pPr>
            <w:r>
              <w:rPr>
                <w:rFonts w:hint="eastAsia" w:ascii="宋体" w:hAnsi="宋体"/>
                <w:sz w:val="24"/>
              </w:rPr>
              <w:t>须提供多线运营商接入服务，保证服务稳定可靠。</w:t>
            </w:r>
          </w:p>
        </w:tc>
      </w:tr>
      <w:tr w14:paraId="777B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7" w:type="dxa"/>
            <w:noWrap w:val="0"/>
            <w:vAlign w:val="center"/>
          </w:tcPr>
          <w:p w14:paraId="3314C132">
            <w:pPr>
              <w:spacing w:line="360" w:lineRule="auto"/>
              <w:jc w:val="center"/>
              <w:rPr>
                <w:rFonts w:ascii="宋体" w:hAnsi="宋体" w:cs="宋体"/>
                <w:sz w:val="24"/>
                <w:szCs w:val="21"/>
              </w:rPr>
            </w:pPr>
            <w:r>
              <w:rPr>
                <w:rFonts w:hint="eastAsia" w:ascii="宋体" w:hAnsi="宋体"/>
                <w:sz w:val="24"/>
              </w:rPr>
              <w:t>可操作性</w:t>
            </w:r>
          </w:p>
        </w:tc>
        <w:tc>
          <w:tcPr>
            <w:tcW w:w="6857" w:type="dxa"/>
            <w:noWrap w:val="0"/>
            <w:vAlign w:val="center"/>
          </w:tcPr>
          <w:p w14:paraId="7EF80F40">
            <w:pPr>
              <w:spacing w:line="360" w:lineRule="auto"/>
              <w:jc w:val="center"/>
              <w:rPr>
                <w:rFonts w:ascii="宋体" w:hAnsi="宋体" w:cs="宋体"/>
                <w:sz w:val="24"/>
                <w:szCs w:val="21"/>
              </w:rPr>
            </w:pPr>
            <w:r>
              <w:rPr>
                <w:rFonts w:hint="eastAsia" w:ascii="宋体" w:hAnsi="宋体"/>
                <w:sz w:val="24"/>
              </w:rPr>
              <w:t>支持通过云管理平台，实现申请部署与使用</w:t>
            </w:r>
          </w:p>
        </w:tc>
      </w:tr>
      <w:tr w14:paraId="7F1C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7" w:type="dxa"/>
            <w:noWrap w:val="0"/>
            <w:vAlign w:val="center"/>
          </w:tcPr>
          <w:p w14:paraId="22B1E9F0">
            <w:pPr>
              <w:spacing w:line="360" w:lineRule="auto"/>
              <w:jc w:val="center"/>
              <w:rPr>
                <w:rFonts w:ascii="宋体" w:hAnsi="宋体" w:cs="宋体"/>
                <w:sz w:val="24"/>
                <w:szCs w:val="21"/>
              </w:rPr>
            </w:pPr>
            <w:r>
              <w:rPr>
                <w:rFonts w:hint="eastAsia" w:ascii="宋体" w:hAnsi="宋体"/>
                <w:sz w:val="24"/>
              </w:rPr>
              <w:t>互联网IP地址租用服务</w:t>
            </w:r>
          </w:p>
        </w:tc>
        <w:tc>
          <w:tcPr>
            <w:tcW w:w="6857" w:type="dxa"/>
            <w:noWrap w:val="0"/>
            <w:vAlign w:val="center"/>
          </w:tcPr>
          <w:p w14:paraId="3D7D0E91">
            <w:pPr>
              <w:spacing w:line="360" w:lineRule="auto"/>
              <w:jc w:val="center"/>
              <w:rPr>
                <w:rFonts w:ascii="宋体" w:hAnsi="宋体" w:cs="宋体"/>
                <w:sz w:val="24"/>
                <w:szCs w:val="21"/>
              </w:rPr>
            </w:pPr>
            <w:r>
              <w:rPr>
                <w:rFonts w:hint="eastAsia" w:ascii="宋体" w:hAnsi="宋体"/>
                <w:sz w:val="24"/>
              </w:rPr>
              <w:t>可提供IPV4/IPV6互联网IP 地址租用服务</w:t>
            </w:r>
          </w:p>
        </w:tc>
      </w:tr>
      <w:tr w14:paraId="4B60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7" w:type="dxa"/>
            <w:noWrap w:val="0"/>
            <w:vAlign w:val="center"/>
          </w:tcPr>
          <w:p w14:paraId="480D8B18">
            <w:pPr>
              <w:spacing w:line="360" w:lineRule="auto"/>
              <w:jc w:val="center"/>
              <w:rPr>
                <w:rFonts w:ascii="宋体" w:hAnsi="宋体" w:cs="宋体"/>
                <w:sz w:val="24"/>
                <w:szCs w:val="21"/>
              </w:rPr>
            </w:pPr>
            <w:r>
              <w:rPr>
                <w:rFonts w:hint="eastAsia" w:ascii="宋体" w:hAnsi="宋体"/>
                <w:sz w:val="24"/>
              </w:rPr>
              <w:t>网站域名备案服务</w:t>
            </w:r>
          </w:p>
        </w:tc>
        <w:tc>
          <w:tcPr>
            <w:tcW w:w="6857" w:type="dxa"/>
            <w:noWrap w:val="0"/>
            <w:vAlign w:val="center"/>
          </w:tcPr>
          <w:p w14:paraId="23E85E4C">
            <w:pPr>
              <w:spacing w:line="360" w:lineRule="auto"/>
              <w:jc w:val="center"/>
              <w:rPr>
                <w:rFonts w:ascii="宋体" w:hAnsi="宋体" w:cs="宋体"/>
                <w:sz w:val="24"/>
                <w:szCs w:val="21"/>
              </w:rPr>
            </w:pPr>
            <w:r>
              <w:rPr>
                <w:rFonts w:hint="eastAsia" w:ascii="宋体" w:hAnsi="宋体"/>
                <w:sz w:val="24"/>
              </w:rPr>
              <w:t>配合使用单位完成网站域名备案</w:t>
            </w:r>
          </w:p>
        </w:tc>
      </w:tr>
      <w:tr w14:paraId="6B2B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7" w:type="dxa"/>
            <w:noWrap w:val="0"/>
            <w:vAlign w:val="center"/>
          </w:tcPr>
          <w:p w14:paraId="02B041E0">
            <w:pPr>
              <w:spacing w:line="360" w:lineRule="auto"/>
              <w:jc w:val="center"/>
              <w:rPr>
                <w:rFonts w:ascii="宋体" w:hAnsi="宋体" w:cs="宋体"/>
                <w:sz w:val="24"/>
                <w:szCs w:val="21"/>
              </w:rPr>
            </w:pPr>
            <w:r>
              <w:rPr>
                <w:rFonts w:hint="eastAsia" w:ascii="宋体" w:hAnsi="宋体"/>
                <w:sz w:val="24"/>
              </w:rPr>
              <w:t>可操作性</w:t>
            </w:r>
          </w:p>
        </w:tc>
        <w:tc>
          <w:tcPr>
            <w:tcW w:w="6857" w:type="dxa"/>
            <w:noWrap w:val="0"/>
            <w:vAlign w:val="center"/>
          </w:tcPr>
          <w:p w14:paraId="7F08E52B">
            <w:pPr>
              <w:spacing w:line="360" w:lineRule="auto"/>
              <w:jc w:val="center"/>
              <w:rPr>
                <w:rFonts w:ascii="宋体" w:hAnsi="宋体" w:cs="宋体"/>
                <w:sz w:val="24"/>
                <w:szCs w:val="21"/>
              </w:rPr>
            </w:pPr>
            <w:r>
              <w:rPr>
                <w:rFonts w:hint="eastAsia" w:ascii="宋体" w:hAnsi="宋体"/>
                <w:sz w:val="24"/>
              </w:rPr>
              <w:t>支持通过云管理平台，实现申请部署与使用</w:t>
            </w:r>
          </w:p>
        </w:tc>
      </w:tr>
    </w:tbl>
    <w:p w14:paraId="7534BC0B">
      <w:pPr>
        <w:snapToGrid w:val="0"/>
        <w:spacing w:line="360" w:lineRule="auto"/>
        <w:ind w:firstLine="480" w:firstLineChars="200"/>
        <w:jc w:val="left"/>
        <w:rPr>
          <w:rFonts w:ascii="宋体" w:hAnsi="宋体"/>
          <w:sz w:val="24"/>
        </w:rPr>
      </w:pPr>
    </w:p>
    <w:p w14:paraId="2E429C81">
      <w:pPr>
        <w:keepNext/>
        <w:keepLines/>
        <w:numPr>
          <w:ilvl w:val="2"/>
          <w:numId w:val="6"/>
        </w:numPr>
        <w:snapToGrid w:val="0"/>
        <w:spacing w:line="360" w:lineRule="auto"/>
        <w:ind w:left="709" w:hanging="709"/>
        <w:jc w:val="left"/>
        <w:outlineLvl w:val="3"/>
        <w:rPr>
          <w:rFonts w:ascii="Arial" w:hAnsi="Arial"/>
          <w:b/>
          <w:sz w:val="28"/>
        </w:rPr>
      </w:pPr>
      <w:r>
        <w:rPr>
          <w:rFonts w:hint="eastAsia" w:ascii="Arial" w:hAnsi="Arial"/>
          <w:b/>
          <w:sz w:val="28"/>
        </w:rPr>
        <w:t>主机负载均衡服务</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3"/>
        <w:gridCol w:w="6731"/>
      </w:tblGrid>
      <w:tr w14:paraId="109EA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21BBCE44">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指标项</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7628D5E8">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规格要求</w:t>
            </w:r>
          </w:p>
        </w:tc>
      </w:tr>
      <w:tr w14:paraId="77886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3D0E3300">
            <w:pPr>
              <w:spacing w:line="360" w:lineRule="auto"/>
              <w:jc w:val="center"/>
              <w:rPr>
                <w:rFonts w:ascii="宋体" w:hAnsi="宋体" w:cs="宋体"/>
                <w:sz w:val="24"/>
                <w:szCs w:val="21"/>
              </w:rPr>
            </w:pPr>
            <w:r>
              <w:rPr>
                <w:rFonts w:hint="eastAsia" w:ascii="宋体" w:hAnsi="宋体"/>
                <w:sz w:val="24"/>
              </w:rPr>
              <w:t>服务能力</w:t>
            </w:r>
          </w:p>
        </w:tc>
        <w:tc>
          <w:tcPr>
            <w:tcW w:w="6731" w:type="dxa"/>
            <w:tcBorders>
              <w:top w:val="single" w:color="000000" w:sz="4" w:space="0"/>
              <w:left w:val="single" w:color="000000" w:sz="4" w:space="0"/>
              <w:bottom w:val="single" w:color="000000" w:sz="4" w:space="0"/>
              <w:right w:val="single" w:color="000000" w:sz="4" w:space="0"/>
            </w:tcBorders>
            <w:noWrap w:val="0"/>
            <w:vAlign w:val="top"/>
          </w:tcPr>
          <w:p w14:paraId="7DF8DC91">
            <w:pPr>
              <w:spacing w:line="360" w:lineRule="auto"/>
              <w:jc w:val="center"/>
              <w:rPr>
                <w:rFonts w:ascii="宋体" w:hAnsi="宋体" w:cs="宋体"/>
                <w:sz w:val="24"/>
                <w:szCs w:val="21"/>
              </w:rPr>
            </w:pPr>
            <w:r>
              <w:rPr>
                <w:rFonts w:hint="eastAsia" w:ascii="宋体" w:hAnsi="宋体"/>
                <w:sz w:val="24"/>
              </w:rPr>
              <w:t>通过云管理平台实现针每租户按需自动分配负载均衡服务的能力。总体峰值可支持每秒新建链接数不少于40万</w:t>
            </w:r>
          </w:p>
        </w:tc>
      </w:tr>
      <w:tr w14:paraId="2EA18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4AF85286">
            <w:pPr>
              <w:spacing w:line="360" w:lineRule="auto"/>
              <w:jc w:val="center"/>
              <w:rPr>
                <w:rFonts w:ascii="宋体" w:hAnsi="宋体" w:cs="宋体"/>
                <w:sz w:val="24"/>
                <w:szCs w:val="21"/>
              </w:rPr>
            </w:pPr>
            <w:r>
              <w:rPr>
                <w:rFonts w:hint="eastAsia" w:ascii="宋体" w:hAnsi="宋体"/>
                <w:sz w:val="24"/>
              </w:rPr>
              <w:t>均衡策略</w:t>
            </w:r>
          </w:p>
        </w:tc>
        <w:tc>
          <w:tcPr>
            <w:tcW w:w="6731" w:type="dxa"/>
            <w:tcBorders>
              <w:top w:val="single" w:color="000000" w:sz="4" w:space="0"/>
              <w:left w:val="single" w:color="000000" w:sz="4" w:space="0"/>
              <w:bottom w:val="single" w:color="000000" w:sz="4" w:space="0"/>
              <w:right w:val="single" w:color="000000" w:sz="4" w:space="0"/>
            </w:tcBorders>
            <w:noWrap w:val="0"/>
            <w:vAlign w:val="top"/>
          </w:tcPr>
          <w:p w14:paraId="6B690417">
            <w:pPr>
              <w:spacing w:line="360" w:lineRule="auto"/>
              <w:jc w:val="center"/>
              <w:rPr>
                <w:rFonts w:ascii="宋体" w:hAnsi="宋体" w:cs="宋体"/>
                <w:sz w:val="24"/>
                <w:szCs w:val="21"/>
              </w:rPr>
            </w:pPr>
            <w:r>
              <w:rPr>
                <w:rFonts w:hint="eastAsia" w:ascii="宋体" w:hAnsi="宋体"/>
                <w:sz w:val="24"/>
              </w:rPr>
              <w:t>支持加权轮询(Weighted Round Robin)、加权最小连接数调度(Weighted Least-Connection Scheduling)等流量分发策略</w:t>
            </w:r>
          </w:p>
        </w:tc>
      </w:tr>
      <w:tr w14:paraId="7D1F2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755F9002">
            <w:pPr>
              <w:spacing w:line="360" w:lineRule="auto"/>
              <w:jc w:val="center"/>
              <w:rPr>
                <w:rFonts w:ascii="宋体" w:hAnsi="宋体" w:cs="宋体"/>
                <w:sz w:val="24"/>
                <w:szCs w:val="21"/>
              </w:rPr>
            </w:pPr>
            <w:r>
              <w:rPr>
                <w:rFonts w:hint="eastAsia" w:ascii="宋体" w:hAnsi="宋体"/>
                <w:sz w:val="24"/>
              </w:rPr>
              <w:t>健康检查</w:t>
            </w:r>
          </w:p>
        </w:tc>
        <w:tc>
          <w:tcPr>
            <w:tcW w:w="6731" w:type="dxa"/>
            <w:tcBorders>
              <w:top w:val="single" w:color="000000" w:sz="4" w:space="0"/>
              <w:left w:val="single" w:color="000000" w:sz="4" w:space="0"/>
              <w:bottom w:val="single" w:color="000000" w:sz="4" w:space="0"/>
              <w:right w:val="single" w:color="000000" w:sz="4" w:space="0"/>
            </w:tcBorders>
            <w:noWrap w:val="0"/>
            <w:vAlign w:val="top"/>
          </w:tcPr>
          <w:p w14:paraId="2851C6CF">
            <w:pPr>
              <w:spacing w:line="360" w:lineRule="auto"/>
              <w:jc w:val="center"/>
              <w:rPr>
                <w:rFonts w:ascii="宋体" w:hAnsi="宋体" w:cs="宋体"/>
                <w:sz w:val="24"/>
                <w:szCs w:val="21"/>
              </w:rPr>
            </w:pPr>
            <w:r>
              <w:rPr>
                <w:rFonts w:hint="eastAsia" w:ascii="宋体" w:hAnsi="宋体"/>
                <w:sz w:val="24"/>
              </w:rPr>
              <w:t>可以按照指定规则对配置的虚拟主机进行健康检查，自动隔离异常状态虚拟主机，确保可用性</w:t>
            </w:r>
          </w:p>
        </w:tc>
      </w:tr>
      <w:tr w14:paraId="3AE96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7FEE50C5">
            <w:pPr>
              <w:spacing w:line="360" w:lineRule="auto"/>
              <w:jc w:val="center"/>
              <w:rPr>
                <w:rFonts w:ascii="宋体" w:hAnsi="宋体" w:cs="宋体"/>
                <w:sz w:val="24"/>
                <w:szCs w:val="21"/>
              </w:rPr>
            </w:pPr>
            <w:r>
              <w:rPr>
                <w:rFonts w:hint="eastAsia" w:ascii="宋体" w:hAnsi="宋体"/>
                <w:sz w:val="24"/>
              </w:rPr>
              <w:t>会话（Session）保持</w:t>
            </w:r>
          </w:p>
        </w:tc>
        <w:tc>
          <w:tcPr>
            <w:tcW w:w="6731" w:type="dxa"/>
            <w:tcBorders>
              <w:top w:val="single" w:color="000000" w:sz="4" w:space="0"/>
              <w:left w:val="single" w:color="000000" w:sz="4" w:space="0"/>
              <w:bottom w:val="single" w:color="000000" w:sz="4" w:space="0"/>
              <w:right w:val="single" w:color="000000" w:sz="4" w:space="0"/>
            </w:tcBorders>
            <w:noWrap w:val="0"/>
            <w:vAlign w:val="top"/>
          </w:tcPr>
          <w:p w14:paraId="72B3BFC6">
            <w:pPr>
              <w:spacing w:line="360" w:lineRule="auto"/>
              <w:jc w:val="center"/>
              <w:rPr>
                <w:rFonts w:ascii="宋体" w:hAnsi="宋体" w:cs="宋体"/>
                <w:sz w:val="24"/>
                <w:szCs w:val="21"/>
              </w:rPr>
            </w:pPr>
            <w:r>
              <w:rPr>
                <w:rFonts w:hint="eastAsia" w:ascii="宋体" w:hAnsi="宋体"/>
                <w:sz w:val="24"/>
              </w:rPr>
              <w:t>可对虚拟主机提供TCP/HTTP协议的负载均衡服务，并提供会话保持功能，在会话生命周期内，将同一会话请求转发到同一台后端虚拟主机</w:t>
            </w:r>
          </w:p>
        </w:tc>
      </w:tr>
      <w:tr w14:paraId="39FBA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569921DA">
            <w:pPr>
              <w:spacing w:line="360" w:lineRule="auto"/>
              <w:jc w:val="center"/>
              <w:rPr>
                <w:rFonts w:ascii="宋体" w:hAnsi="宋体" w:cs="宋体"/>
                <w:sz w:val="24"/>
                <w:szCs w:val="21"/>
              </w:rPr>
            </w:pPr>
            <w:r>
              <w:rPr>
                <w:rFonts w:hint="eastAsia" w:ascii="宋体" w:hAnsi="宋体"/>
                <w:sz w:val="24"/>
              </w:rPr>
              <w:t>高可用性</w:t>
            </w:r>
          </w:p>
        </w:tc>
        <w:tc>
          <w:tcPr>
            <w:tcW w:w="6731" w:type="dxa"/>
            <w:tcBorders>
              <w:top w:val="single" w:color="000000" w:sz="4" w:space="0"/>
              <w:left w:val="single" w:color="000000" w:sz="4" w:space="0"/>
              <w:bottom w:val="single" w:color="000000" w:sz="4" w:space="0"/>
              <w:right w:val="single" w:color="000000" w:sz="4" w:space="0"/>
            </w:tcBorders>
            <w:noWrap w:val="0"/>
            <w:vAlign w:val="top"/>
          </w:tcPr>
          <w:p w14:paraId="333FBC6A">
            <w:pPr>
              <w:spacing w:line="360" w:lineRule="auto"/>
              <w:jc w:val="center"/>
              <w:rPr>
                <w:rFonts w:ascii="宋体" w:hAnsi="宋体" w:cs="宋体"/>
                <w:sz w:val="24"/>
                <w:szCs w:val="21"/>
              </w:rPr>
            </w:pPr>
            <w:r>
              <w:rPr>
                <w:rFonts w:hint="eastAsia" w:ascii="宋体" w:hAnsi="宋体"/>
                <w:sz w:val="24"/>
              </w:rPr>
              <w:t>采用全冗余或集群架构，无单点故障；平均可用性不低于99.99%</w:t>
            </w:r>
          </w:p>
        </w:tc>
      </w:tr>
      <w:tr w14:paraId="6D61F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5FA5858C">
            <w:pPr>
              <w:spacing w:line="360" w:lineRule="auto"/>
              <w:jc w:val="center"/>
              <w:rPr>
                <w:rFonts w:ascii="宋体" w:hAnsi="宋体" w:cs="宋体"/>
                <w:sz w:val="24"/>
                <w:szCs w:val="21"/>
              </w:rPr>
            </w:pPr>
            <w:r>
              <w:rPr>
                <w:rFonts w:hint="eastAsia" w:ascii="宋体" w:hAnsi="宋体"/>
                <w:sz w:val="24"/>
              </w:rPr>
              <w:t>转发规则</w:t>
            </w:r>
          </w:p>
        </w:tc>
        <w:tc>
          <w:tcPr>
            <w:tcW w:w="6731" w:type="dxa"/>
            <w:tcBorders>
              <w:top w:val="single" w:color="000000" w:sz="4" w:space="0"/>
              <w:left w:val="single" w:color="000000" w:sz="4" w:space="0"/>
              <w:bottom w:val="single" w:color="000000" w:sz="4" w:space="0"/>
              <w:right w:val="single" w:color="000000" w:sz="4" w:space="0"/>
            </w:tcBorders>
            <w:noWrap w:val="0"/>
            <w:vAlign w:val="top"/>
          </w:tcPr>
          <w:p w14:paraId="7674CD82">
            <w:pPr>
              <w:spacing w:line="360" w:lineRule="auto"/>
              <w:jc w:val="center"/>
              <w:rPr>
                <w:rFonts w:ascii="宋体" w:hAnsi="宋体" w:cs="宋体"/>
                <w:sz w:val="24"/>
                <w:szCs w:val="21"/>
              </w:rPr>
            </w:pPr>
            <w:r>
              <w:rPr>
                <w:rFonts w:hint="eastAsia" w:ascii="宋体" w:hAnsi="宋体"/>
                <w:sz w:val="24"/>
              </w:rPr>
              <w:t>提供多种转发规则，满足不同业务场景的要求</w:t>
            </w:r>
          </w:p>
        </w:tc>
      </w:tr>
      <w:tr w14:paraId="655B3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694CC58A">
            <w:pPr>
              <w:spacing w:line="360" w:lineRule="auto"/>
              <w:jc w:val="center"/>
              <w:rPr>
                <w:rFonts w:ascii="宋体" w:hAnsi="宋体" w:cs="宋体"/>
                <w:sz w:val="24"/>
                <w:szCs w:val="21"/>
              </w:rPr>
            </w:pPr>
            <w:r>
              <w:rPr>
                <w:rFonts w:hint="eastAsia" w:ascii="宋体" w:hAnsi="宋体"/>
                <w:sz w:val="24"/>
              </w:rPr>
              <w:t>扩展性</w:t>
            </w:r>
          </w:p>
        </w:tc>
        <w:tc>
          <w:tcPr>
            <w:tcW w:w="6731" w:type="dxa"/>
            <w:tcBorders>
              <w:top w:val="single" w:color="000000" w:sz="4" w:space="0"/>
              <w:left w:val="single" w:color="000000" w:sz="4" w:space="0"/>
              <w:bottom w:val="single" w:color="000000" w:sz="4" w:space="0"/>
              <w:right w:val="single" w:color="000000" w:sz="4" w:space="0"/>
            </w:tcBorders>
            <w:noWrap w:val="0"/>
            <w:vAlign w:val="top"/>
          </w:tcPr>
          <w:p w14:paraId="3DDB1186">
            <w:pPr>
              <w:spacing w:line="360" w:lineRule="auto"/>
              <w:jc w:val="center"/>
              <w:rPr>
                <w:rFonts w:ascii="宋体" w:hAnsi="宋体" w:cs="宋体"/>
                <w:sz w:val="24"/>
                <w:szCs w:val="21"/>
              </w:rPr>
            </w:pPr>
            <w:r>
              <w:rPr>
                <w:rFonts w:hint="eastAsia" w:ascii="宋体" w:hAnsi="宋体"/>
                <w:sz w:val="24"/>
              </w:rPr>
              <w:t>支持在线平滑升级，承载能力和网络总带宽同步线性扩容；可与虚拟主机配合提供三层架构系统的弹性扩展</w:t>
            </w:r>
          </w:p>
        </w:tc>
      </w:tr>
      <w:tr w14:paraId="1B001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62A8FD6B">
            <w:pPr>
              <w:spacing w:line="360" w:lineRule="auto"/>
              <w:jc w:val="center"/>
              <w:rPr>
                <w:rFonts w:ascii="宋体" w:hAnsi="宋体" w:cs="宋体"/>
                <w:sz w:val="24"/>
                <w:szCs w:val="21"/>
              </w:rPr>
            </w:pPr>
            <w:r>
              <w:rPr>
                <w:rFonts w:hint="eastAsia" w:ascii="宋体" w:hAnsi="宋体"/>
                <w:sz w:val="24"/>
              </w:rPr>
              <w:t>可操作性</w:t>
            </w:r>
          </w:p>
        </w:tc>
        <w:tc>
          <w:tcPr>
            <w:tcW w:w="6731" w:type="dxa"/>
            <w:tcBorders>
              <w:top w:val="single" w:color="000000" w:sz="4" w:space="0"/>
              <w:left w:val="single" w:color="000000" w:sz="4" w:space="0"/>
              <w:bottom w:val="single" w:color="000000" w:sz="4" w:space="0"/>
              <w:right w:val="single" w:color="000000" w:sz="4" w:space="0"/>
            </w:tcBorders>
            <w:noWrap w:val="0"/>
            <w:vAlign w:val="top"/>
          </w:tcPr>
          <w:p w14:paraId="707FE482">
            <w:pPr>
              <w:spacing w:line="360" w:lineRule="auto"/>
              <w:jc w:val="center"/>
              <w:rPr>
                <w:rFonts w:ascii="宋体" w:hAnsi="宋体" w:cs="宋体"/>
                <w:sz w:val="24"/>
                <w:szCs w:val="21"/>
              </w:rPr>
            </w:pPr>
            <w:r>
              <w:rPr>
                <w:rFonts w:hint="eastAsia" w:ascii="宋体" w:hAnsi="宋体"/>
                <w:sz w:val="24"/>
              </w:rPr>
              <w:t>支持通过云管理平台，实现申请部署与使用</w:t>
            </w:r>
          </w:p>
        </w:tc>
      </w:tr>
      <w:tr w14:paraId="3870E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right w:val="single" w:color="000000" w:sz="4" w:space="0"/>
            </w:tcBorders>
            <w:noWrap w:val="0"/>
            <w:vAlign w:val="center"/>
          </w:tcPr>
          <w:p w14:paraId="5F91081B">
            <w:pPr>
              <w:spacing w:line="360" w:lineRule="auto"/>
              <w:jc w:val="center"/>
              <w:rPr>
                <w:rFonts w:ascii="宋体" w:hAnsi="宋体" w:cs="宋体"/>
                <w:sz w:val="24"/>
                <w:szCs w:val="21"/>
              </w:rPr>
            </w:pPr>
            <w:r>
              <w:rPr>
                <w:rFonts w:hint="eastAsia" w:ascii="宋体" w:hAnsi="宋体"/>
                <w:sz w:val="24"/>
              </w:rPr>
              <w:t>协议支持</w:t>
            </w:r>
          </w:p>
        </w:tc>
        <w:tc>
          <w:tcPr>
            <w:tcW w:w="6731" w:type="dxa"/>
            <w:tcBorders>
              <w:top w:val="single" w:color="000000" w:sz="4" w:space="0"/>
              <w:left w:val="single" w:color="000000" w:sz="4" w:space="0"/>
              <w:bottom w:val="single" w:color="000000" w:sz="4" w:space="0"/>
              <w:right w:val="single" w:color="000000" w:sz="4" w:space="0"/>
            </w:tcBorders>
            <w:noWrap w:val="0"/>
            <w:vAlign w:val="top"/>
          </w:tcPr>
          <w:p w14:paraId="70B6B7BE">
            <w:pPr>
              <w:spacing w:line="360" w:lineRule="auto"/>
              <w:jc w:val="center"/>
              <w:rPr>
                <w:rFonts w:ascii="宋体" w:hAnsi="宋体" w:cs="宋体"/>
                <w:sz w:val="24"/>
                <w:szCs w:val="21"/>
              </w:rPr>
            </w:pPr>
            <w:r>
              <w:rPr>
                <w:rFonts w:hint="eastAsia" w:ascii="宋体" w:hAnsi="宋体"/>
                <w:sz w:val="24"/>
              </w:rPr>
              <w:t>提供 4 层（TCP 协议）和 7 层（HTTP 和 HTTPS 协议）的负载均衡服务</w:t>
            </w:r>
          </w:p>
        </w:tc>
      </w:tr>
    </w:tbl>
    <w:p w14:paraId="6ABEFB77">
      <w:pPr>
        <w:snapToGrid w:val="0"/>
        <w:spacing w:line="360" w:lineRule="auto"/>
        <w:ind w:firstLine="480" w:firstLineChars="200"/>
        <w:jc w:val="left"/>
        <w:rPr>
          <w:rFonts w:ascii="宋体" w:hAnsi="宋体"/>
          <w:sz w:val="24"/>
        </w:rPr>
      </w:pPr>
    </w:p>
    <w:p w14:paraId="37582BE3">
      <w:pPr>
        <w:keepNext/>
        <w:keepLines/>
        <w:numPr>
          <w:ilvl w:val="2"/>
          <w:numId w:val="6"/>
        </w:numPr>
        <w:snapToGrid w:val="0"/>
        <w:spacing w:line="360" w:lineRule="auto"/>
        <w:ind w:left="709" w:hanging="709"/>
        <w:jc w:val="left"/>
        <w:outlineLvl w:val="3"/>
        <w:rPr>
          <w:rFonts w:ascii="Arial" w:hAnsi="Arial"/>
          <w:b/>
          <w:sz w:val="28"/>
        </w:rPr>
      </w:pPr>
      <w:r>
        <w:rPr>
          <w:rFonts w:hint="eastAsia" w:ascii="Arial" w:hAnsi="Arial"/>
          <w:b/>
          <w:sz w:val="28"/>
        </w:rPr>
        <w:t>远程接入服务</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6"/>
        <w:gridCol w:w="6848"/>
      </w:tblGrid>
      <w:tr w14:paraId="3A133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6" w:type="dxa"/>
            <w:tcBorders>
              <w:top w:val="single" w:color="000000" w:sz="4" w:space="0"/>
              <w:left w:val="single" w:color="000000" w:sz="4" w:space="0"/>
              <w:bottom w:val="single" w:color="000000" w:sz="4" w:space="0"/>
              <w:right w:val="single" w:color="000000" w:sz="4" w:space="0"/>
            </w:tcBorders>
            <w:noWrap w:val="0"/>
            <w:vAlign w:val="center"/>
          </w:tcPr>
          <w:p w14:paraId="5140694F">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指标项</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14:paraId="5BFD1056">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规格要求</w:t>
            </w:r>
          </w:p>
        </w:tc>
      </w:tr>
      <w:tr w14:paraId="5EDC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6" w:type="dxa"/>
            <w:tcBorders>
              <w:top w:val="single" w:color="000000" w:sz="4" w:space="0"/>
              <w:left w:val="single" w:color="000000" w:sz="4" w:space="0"/>
              <w:bottom w:val="single" w:color="000000" w:sz="4" w:space="0"/>
              <w:right w:val="single" w:color="000000" w:sz="4" w:space="0"/>
            </w:tcBorders>
            <w:noWrap w:val="0"/>
            <w:vAlign w:val="center"/>
          </w:tcPr>
          <w:p w14:paraId="73849FF3">
            <w:pPr>
              <w:spacing w:line="360" w:lineRule="auto"/>
              <w:jc w:val="center"/>
              <w:rPr>
                <w:rFonts w:ascii="宋体" w:hAnsi="宋体" w:cs="宋体"/>
                <w:sz w:val="24"/>
                <w:szCs w:val="21"/>
              </w:rPr>
            </w:pPr>
            <w:r>
              <w:rPr>
                <w:rFonts w:hint="eastAsia" w:ascii="宋体" w:hAnsi="宋体"/>
                <w:sz w:val="24"/>
              </w:rPr>
              <w:t>功能要求</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14:paraId="35E2D084">
            <w:pPr>
              <w:spacing w:line="360" w:lineRule="auto"/>
              <w:jc w:val="center"/>
              <w:rPr>
                <w:rFonts w:ascii="宋体" w:hAnsi="宋体" w:cs="宋体"/>
                <w:sz w:val="24"/>
                <w:szCs w:val="21"/>
              </w:rPr>
            </w:pPr>
            <w:r>
              <w:rPr>
                <w:rFonts w:hint="eastAsia" w:ascii="宋体" w:hAnsi="宋体"/>
                <w:sz w:val="24"/>
              </w:rPr>
              <w:t>提供堡垒机远程接入服务</w:t>
            </w:r>
          </w:p>
        </w:tc>
      </w:tr>
      <w:tr w14:paraId="78781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6" w:type="dxa"/>
            <w:tcBorders>
              <w:top w:val="single" w:color="000000" w:sz="4" w:space="0"/>
              <w:left w:val="single" w:color="000000" w:sz="4" w:space="0"/>
              <w:bottom w:val="single" w:color="000000" w:sz="4" w:space="0"/>
              <w:right w:val="single" w:color="000000" w:sz="4" w:space="0"/>
            </w:tcBorders>
            <w:noWrap w:val="0"/>
            <w:vAlign w:val="center"/>
          </w:tcPr>
          <w:p w14:paraId="6F60D059">
            <w:pPr>
              <w:spacing w:line="360" w:lineRule="auto"/>
              <w:jc w:val="center"/>
              <w:rPr>
                <w:rFonts w:ascii="宋体" w:hAnsi="宋体" w:cs="宋体"/>
                <w:sz w:val="24"/>
                <w:szCs w:val="21"/>
              </w:rPr>
            </w:pPr>
            <w:r>
              <w:rPr>
                <w:rFonts w:hint="eastAsia" w:ascii="宋体" w:hAnsi="宋体"/>
                <w:sz w:val="24"/>
              </w:rPr>
              <w:t>服务审计</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14:paraId="74738358">
            <w:pPr>
              <w:spacing w:line="360" w:lineRule="auto"/>
              <w:jc w:val="center"/>
              <w:rPr>
                <w:rFonts w:ascii="宋体" w:hAnsi="宋体" w:cs="宋体"/>
                <w:sz w:val="24"/>
                <w:szCs w:val="21"/>
              </w:rPr>
            </w:pPr>
            <w:r>
              <w:rPr>
                <w:rFonts w:hint="eastAsia" w:ascii="宋体" w:hAnsi="宋体"/>
                <w:sz w:val="24"/>
              </w:rPr>
              <w:t>字符操作审计、图形操作审计、文件操作审计</w:t>
            </w:r>
          </w:p>
        </w:tc>
      </w:tr>
      <w:tr w14:paraId="194B9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6" w:type="dxa"/>
            <w:vMerge w:val="restart"/>
            <w:tcBorders>
              <w:top w:val="single" w:color="000000" w:sz="4" w:space="0"/>
              <w:left w:val="single" w:color="000000" w:sz="4" w:space="0"/>
              <w:right w:val="single" w:color="000000" w:sz="4" w:space="0"/>
            </w:tcBorders>
            <w:noWrap w:val="0"/>
            <w:vAlign w:val="center"/>
          </w:tcPr>
          <w:p w14:paraId="4A807C77">
            <w:pPr>
              <w:spacing w:line="360" w:lineRule="auto"/>
              <w:jc w:val="center"/>
              <w:rPr>
                <w:rFonts w:ascii="宋体" w:hAnsi="宋体" w:cs="宋体"/>
                <w:sz w:val="24"/>
                <w:szCs w:val="21"/>
              </w:rPr>
            </w:pPr>
            <w:r>
              <w:rPr>
                <w:rFonts w:hint="eastAsia" w:ascii="宋体" w:hAnsi="宋体"/>
                <w:sz w:val="24"/>
              </w:rPr>
              <w:t>访问控制</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14:paraId="4212F151">
            <w:pPr>
              <w:spacing w:line="360" w:lineRule="auto"/>
              <w:jc w:val="center"/>
              <w:rPr>
                <w:rFonts w:ascii="宋体" w:hAnsi="宋体" w:cs="宋体"/>
                <w:sz w:val="24"/>
                <w:szCs w:val="21"/>
              </w:rPr>
            </w:pPr>
            <w:r>
              <w:rPr>
                <w:rFonts w:hint="eastAsia" w:ascii="宋体" w:hAnsi="宋体"/>
                <w:sz w:val="24"/>
              </w:rPr>
              <w:t>支持基于IP/IP段、用户/用户组、资产/资产组、协议、危险级别等组合策略进行访问控制，对于不合法的行为予以阻断；</w:t>
            </w:r>
          </w:p>
        </w:tc>
      </w:tr>
      <w:tr w14:paraId="71831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6" w:type="dxa"/>
            <w:vMerge w:val="continue"/>
            <w:tcBorders>
              <w:left w:val="single" w:color="000000" w:sz="4" w:space="0"/>
              <w:right w:val="single" w:color="000000" w:sz="4" w:space="0"/>
            </w:tcBorders>
            <w:noWrap w:val="0"/>
            <w:vAlign w:val="center"/>
          </w:tcPr>
          <w:p w14:paraId="427F370C">
            <w:pPr>
              <w:spacing w:line="360" w:lineRule="auto"/>
              <w:ind w:firstLine="420" w:firstLineChars="200"/>
              <w:jc w:val="left"/>
              <w:rPr>
                <w:rFonts w:ascii="宋体" w:hAnsi="宋体" w:cs="宋体"/>
                <w:szCs w:val="21"/>
              </w:rPr>
            </w:pPr>
          </w:p>
        </w:tc>
        <w:tc>
          <w:tcPr>
            <w:tcW w:w="6848" w:type="dxa"/>
            <w:tcBorders>
              <w:top w:val="single" w:color="000000" w:sz="4" w:space="0"/>
              <w:left w:val="single" w:color="000000" w:sz="4" w:space="0"/>
              <w:bottom w:val="single" w:color="000000" w:sz="4" w:space="0"/>
              <w:right w:val="single" w:color="000000" w:sz="4" w:space="0"/>
            </w:tcBorders>
            <w:noWrap w:val="0"/>
            <w:vAlign w:val="center"/>
          </w:tcPr>
          <w:p w14:paraId="3F9B201F">
            <w:pPr>
              <w:spacing w:line="360" w:lineRule="auto"/>
              <w:jc w:val="center"/>
              <w:rPr>
                <w:rFonts w:ascii="宋体" w:hAnsi="宋体" w:cs="宋体"/>
                <w:sz w:val="24"/>
                <w:szCs w:val="21"/>
              </w:rPr>
            </w:pPr>
            <w:r>
              <w:rPr>
                <w:rFonts w:hint="eastAsia" w:ascii="宋体" w:hAnsi="宋体"/>
                <w:sz w:val="24"/>
              </w:rPr>
              <w:t>可基于账号的登陆时间和资产登陆时间进行访问控制；</w:t>
            </w:r>
          </w:p>
        </w:tc>
      </w:tr>
      <w:tr w14:paraId="767D9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6" w:type="dxa"/>
            <w:vMerge w:val="continue"/>
            <w:tcBorders>
              <w:left w:val="single" w:color="000000" w:sz="4" w:space="0"/>
              <w:right w:val="single" w:color="000000" w:sz="4" w:space="0"/>
            </w:tcBorders>
            <w:noWrap w:val="0"/>
            <w:vAlign w:val="center"/>
          </w:tcPr>
          <w:p w14:paraId="7D5631F6">
            <w:pPr>
              <w:spacing w:line="360" w:lineRule="auto"/>
              <w:ind w:firstLine="420" w:firstLineChars="200"/>
              <w:jc w:val="left"/>
              <w:rPr>
                <w:rFonts w:ascii="宋体" w:hAnsi="宋体" w:cs="宋体"/>
                <w:szCs w:val="21"/>
              </w:rPr>
            </w:pPr>
          </w:p>
        </w:tc>
        <w:tc>
          <w:tcPr>
            <w:tcW w:w="6848" w:type="dxa"/>
            <w:tcBorders>
              <w:top w:val="single" w:color="000000" w:sz="4" w:space="0"/>
              <w:left w:val="single" w:color="000000" w:sz="4" w:space="0"/>
              <w:bottom w:val="single" w:color="000000" w:sz="4" w:space="0"/>
              <w:right w:val="single" w:color="000000" w:sz="4" w:space="0"/>
            </w:tcBorders>
            <w:noWrap w:val="0"/>
            <w:vAlign w:val="center"/>
          </w:tcPr>
          <w:p w14:paraId="3D081539">
            <w:pPr>
              <w:spacing w:line="360" w:lineRule="auto"/>
              <w:jc w:val="center"/>
              <w:rPr>
                <w:rFonts w:ascii="宋体" w:hAnsi="宋体" w:cs="宋体"/>
                <w:sz w:val="24"/>
                <w:szCs w:val="21"/>
              </w:rPr>
            </w:pPr>
            <w:r>
              <w:rPr>
                <w:rFonts w:hint="eastAsia" w:ascii="宋体" w:hAnsi="宋体"/>
                <w:sz w:val="24"/>
              </w:rPr>
              <w:t>可基于操作命令进行访问控制；</w:t>
            </w:r>
          </w:p>
        </w:tc>
      </w:tr>
      <w:tr w14:paraId="534DD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6" w:type="dxa"/>
            <w:vMerge w:val="continue"/>
            <w:tcBorders>
              <w:left w:val="single" w:color="000000" w:sz="4" w:space="0"/>
              <w:bottom w:val="single" w:color="000000" w:sz="4" w:space="0"/>
              <w:right w:val="single" w:color="000000" w:sz="4" w:space="0"/>
            </w:tcBorders>
            <w:noWrap w:val="0"/>
            <w:vAlign w:val="center"/>
          </w:tcPr>
          <w:p w14:paraId="473A25D9">
            <w:pPr>
              <w:spacing w:line="360" w:lineRule="auto"/>
              <w:ind w:firstLine="420" w:firstLineChars="200"/>
              <w:jc w:val="left"/>
              <w:rPr>
                <w:rFonts w:ascii="宋体" w:hAnsi="宋体" w:cs="宋体"/>
                <w:szCs w:val="21"/>
              </w:rPr>
            </w:pPr>
          </w:p>
        </w:tc>
        <w:tc>
          <w:tcPr>
            <w:tcW w:w="6848" w:type="dxa"/>
            <w:tcBorders>
              <w:top w:val="single" w:color="000000" w:sz="4" w:space="0"/>
              <w:left w:val="single" w:color="000000" w:sz="4" w:space="0"/>
              <w:bottom w:val="single" w:color="000000" w:sz="4" w:space="0"/>
              <w:right w:val="single" w:color="000000" w:sz="4" w:space="0"/>
            </w:tcBorders>
            <w:noWrap w:val="0"/>
            <w:vAlign w:val="center"/>
          </w:tcPr>
          <w:p w14:paraId="7DF86BB4">
            <w:pPr>
              <w:spacing w:line="360" w:lineRule="auto"/>
              <w:jc w:val="center"/>
              <w:rPr>
                <w:rFonts w:ascii="宋体" w:hAnsi="宋体" w:cs="宋体"/>
                <w:sz w:val="24"/>
                <w:szCs w:val="21"/>
              </w:rPr>
            </w:pPr>
            <w:r>
              <w:rPr>
                <w:rFonts w:hint="eastAsia" w:ascii="宋体" w:hAnsi="宋体"/>
                <w:sz w:val="24"/>
              </w:rPr>
              <w:t>可基于主机、用户、IP地址控制审计日志的访问权限；</w:t>
            </w:r>
          </w:p>
        </w:tc>
      </w:tr>
    </w:tbl>
    <w:p w14:paraId="02E22606">
      <w:pPr>
        <w:snapToGrid w:val="0"/>
        <w:spacing w:line="360" w:lineRule="auto"/>
        <w:ind w:firstLine="480" w:firstLineChars="200"/>
        <w:jc w:val="left"/>
        <w:rPr>
          <w:rFonts w:ascii="宋体" w:hAnsi="宋体"/>
          <w:sz w:val="24"/>
        </w:rPr>
      </w:pPr>
    </w:p>
    <w:p w14:paraId="37FE2172">
      <w:pPr>
        <w:keepNext/>
        <w:keepLines/>
        <w:numPr>
          <w:ilvl w:val="2"/>
          <w:numId w:val="6"/>
        </w:numPr>
        <w:snapToGrid w:val="0"/>
        <w:spacing w:line="360" w:lineRule="auto"/>
        <w:ind w:left="709" w:hanging="709"/>
        <w:jc w:val="left"/>
        <w:outlineLvl w:val="3"/>
        <w:rPr>
          <w:rFonts w:ascii="Arial" w:hAnsi="Arial"/>
          <w:b/>
          <w:sz w:val="28"/>
        </w:rPr>
      </w:pPr>
      <w:r>
        <w:rPr>
          <w:rFonts w:hint="eastAsia" w:ascii="Arial" w:hAnsi="Arial"/>
          <w:b/>
          <w:sz w:val="28"/>
        </w:rPr>
        <w:t>VPN服务</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3"/>
        <w:gridCol w:w="7551"/>
      </w:tblGrid>
      <w:tr w14:paraId="3A9B3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53" w:type="dxa"/>
            <w:tcBorders>
              <w:top w:val="single" w:color="000000" w:sz="4" w:space="0"/>
              <w:left w:val="single" w:color="000000" w:sz="4" w:space="0"/>
              <w:bottom w:val="single" w:color="000000" w:sz="4" w:space="0"/>
              <w:right w:val="single" w:color="000000" w:sz="4" w:space="0"/>
            </w:tcBorders>
            <w:noWrap w:val="0"/>
            <w:vAlign w:val="center"/>
          </w:tcPr>
          <w:p w14:paraId="5C57CF22">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指标项</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3B84497A">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规格要求</w:t>
            </w:r>
          </w:p>
        </w:tc>
      </w:tr>
      <w:tr w14:paraId="0A1DC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53" w:type="dxa"/>
            <w:tcBorders>
              <w:top w:val="single" w:color="000000" w:sz="4" w:space="0"/>
              <w:left w:val="single" w:color="000000" w:sz="4" w:space="0"/>
              <w:bottom w:val="single" w:color="000000" w:sz="4" w:space="0"/>
              <w:right w:val="single" w:color="000000" w:sz="4" w:space="0"/>
            </w:tcBorders>
            <w:noWrap w:val="0"/>
            <w:vAlign w:val="center"/>
          </w:tcPr>
          <w:p w14:paraId="4EC01DD1">
            <w:pPr>
              <w:spacing w:line="360" w:lineRule="auto"/>
              <w:jc w:val="center"/>
              <w:rPr>
                <w:rFonts w:ascii="宋体" w:hAnsi="宋体" w:cs="宋体"/>
                <w:sz w:val="24"/>
                <w:szCs w:val="21"/>
              </w:rPr>
            </w:pPr>
            <w:r>
              <w:rPr>
                <w:rFonts w:hint="eastAsia" w:ascii="宋体" w:hAnsi="宋体"/>
                <w:sz w:val="24"/>
              </w:rPr>
              <w:t>接入方式</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001BF919">
            <w:pPr>
              <w:spacing w:line="360" w:lineRule="auto"/>
              <w:jc w:val="center"/>
              <w:rPr>
                <w:rFonts w:ascii="宋体" w:hAnsi="宋体" w:cs="宋体"/>
                <w:sz w:val="24"/>
                <w:szCs w:val="21"/>
              </w:rPr>
            </w:pPr>
            <w:r>
              <w:rPr>
                <w:rFonts w:hint="eastAsia" w:ascii="宋体" w:hAnsi="宋体"/>
                <w:sz w:val="24"/>
              </w:rPr>
              <w:t>实现Web接入，TCP接入，IP接入等多种方式，记录完整的用户访问日志</w:t>
            </w:r>
          </w:p>
        </w:tc>
      </w:tr>
      <w:tr w14:paraId="3894A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C622D1A">
            <w:pPr>
              <w:spacing w:line="360" w:lineRule="auto"/>
              <w:jc w:val="center"/>
              <w:rPr>
                <w:rFonts w:ascii="宋体" w:hAnsi="宋体" w:cs="宋体"/>
                <w:sz w:val="24"/>
                <w:szCs w:val="21"/>
              </w:rPr>
            </w:pPr>
            <w:r>
              <w:rPr>
                <w:rFonts w:hint="eastAsia" w:ascii="宋体" w:hAnsi="宋体"/>
                <w:sz w:val="24"/>
              </w:rPr>
              <w:t>身份管理</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538E4BD9">
            <w:pPr>
              <w:spacing w:line="360" w:lineRule="auto"/>
              <w:jc w:val="center"/>
              <w:rPr>
                <w:rFonts w:ascii="宋体" w:hAnsi="宋体" w:cs="宋体"/>
                <w:sz w:val="24"/>
                <w:szCs w:val="21"/>
              </w:rPr>
            </w:pPr>
            <w:r>
              <w:rPr>
                <w:rFonts w:hint="eastAsia" w:ascii="宋体" w:hAnsi="宋体"/>
                <w:sz w:val="24"/>
              </w:rPr>
              <w:t>支持基于用户身份的管理，实现不同身份的用户拥有不同的命令执行权限，并且支持用户视图分级，对于不同级别的用户赋予不同的管理配置权限</w:t>
            </w:r>
          </w:p>
        </w:tc>
      </w:tr>
      <w:tr w14:paraId="144FD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53" w:type="dxa"/>
            <w:tcBorders>
              <w:top w:val="single" w:color="000000" w:sz="4" w:space="0"/>
              <w:left w:val="single" w:color="000000" w:sz="4" w:space="0"/>
              <w:bottom w:val="single" w:color="000000" w:sz="4" w:space="0"/>
              <w:right w:val="single" w:color="000000" w:sz="4" w:space="0"/>
            </w:tcBorders>
            <w:noWrap w:val="0"/>
            <w:vAlign w:val="center"/>
          </w:tcPr>
          <w:p w14:paraId="5B8945FC">
            <w:pPr>
              <w:spacing w:line="360" w:lineRule="auto"/>
              <w:jc w:val="center"/>
              <w:rPr>
                <w:rFonts w:ascii="宋体" w:hAnsi="宋体" w:cs="宋体"/>
                <w:sz w:val="24"/>
                <w:szCs w:val="21"/>
              </w:rPr>
            </w:pPr>
            <w:r>
              <w:rPr>
                <w:rFonts w:hint="eastAsia" w:ascii="宋体" w:hAnsi="宋体"/>
                <w:sz w:val="24"/>
              </w:rPr>
              <w:t>访问控制策略</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711A64A1">
            <w:pPr>
              <w:spacing w:line="360" w:lineRule="auto"/>
              <w:jc w:val="center"/>
              <w:rPr>
                <w:rFonts w:ascii="宋体" w:hAnsi="宋体" w:cs="宋体"/>
                <w:sz w:val="24"/>
                <w:szCs w:val="21"/>
              </w:rPr>
            </w:pPr>
            <w:r>
              <w:rPr>
                <w:rFonts w:hint="eastAsia" w:ascii="宋体" w:hAnsi="宋体"/>
                <w:sz w:val="24"/>
              </w:rPr>
              <w:t>可以根据请求报文的目的IP地址和目的端口号、源IP地址和源端口号进行过滤</w:t>
            </w:r>
          </w:p>
        </w:tc>
      </w:tr>
      <w:tr w14:paraId="686C7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53" w:type="dxa"/>
            <w:tcBorders>
              <w:top w:val="single" w:color="000000" w:sz="4" w:space="0"/>
              <w:left w:val="single" w:color="000000" w:sz="4" w:space="0"/>
              <w:bottom w:val="single" w:color="000000" w:sz="4" w:space="0"/>
              <w:right w:val="single" w:color="000000" w:sz="4" w:space="0"/>
            </w:tcBorders>
            <w:noWrap w:val="0"/>
            <w:vAlign w:val="center"/>
          </w:tcPr>
          <w:p w14:paraId="47D989C5">
            <w:pPr>
              <w:spacing w:line="360" w:lineRule="auto"/>
              <w:jc w:val="center"/>
              <w:rPr>
                <w:rFonts w:ascii="宋体" w:hAnsi="宋体" w:cs="宋体"/>
                <w:sz w:val="24"/>
                <w:szCs w:val="21"/>
              </w:rPr>
            </w:pPr>
            <w:r>
              <w:rPr>
                <w:rFonts w:hint="eastAsia" w:ascii="宋体" w:hAnsi="宋体"/>
                <w:sz w:val="24"/>
              </w:rPr>
              <w:t>密码要求</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314F02C8">
            <w:pPr>
              <w:spacing w:line="360" w:lineRule="auto"/>
              <w:jc w:val="center"/>
              <w:rPr>
                <w:rFonts w:ascii="宋体" w:hAnsi="宋体" w:cs="宋体"/>
                <w:sz w:val="24"/>
                <w:szCs w:val="21"/>
              </w:rPr>
            </w:pPr>
            <w:r>
              <w:rPr>
                <w:rFonts w:hint="eastAsia" w:ascii="宋体" w:hAnsi="宋体"/>
                <w:sz w:val="24"/>
              </w:rPr>
              <w:t>采用通过商用密码产品认证的SSL VPN产品</w:t>
            </w:r>
          </w:p>
        </w:tc>
      </w:tr>
    </w:tbl>
    <w:p w14:paraId="2058C956">
      <w:pPr>
        <w:snapToGrid w:val="0"/>
        <w:spacing w:line="360" w:lineRule="auto"/>
        <w:ind w:firstLine="480" w:firstLineChars="200"/>
        <w:jc w:val="left"/>
        <w:rPr>
          <w:rFonts w:ascii="宋体" w:hAnsi="宋体"/>
          <w:sz w:val="24"/>
        </w:rPr>
      </w:pPr>
    </w:p>
    <w:p w14:paraId="70A2636D">
      <w:pPr>
        <w:keepNext/>
        <w:keepLines/>
        <w:numPr>
          <w:ilvl w:val="2"/>
          <w:numId w:val="6"/>
        </w:numPr>
        <w:snapToGrid w:val="0"/>
        <w:spacing w:line="360" w:lineRule="auto"/>
        <w:ind w:left="709" w:hanging="709"/>
        <w:jc w:val="left"/>
        <w:outlineLvl w:val="3"/>
        <w:rPr>
          <w:rFonts w:ascii="Arial" w:hAnsi="Arial"/>
          <w:b/>
          <w:sz w:val="28"/>
        </w:rPr>
      </w:pPr>
      <w:r>
        <w:rPr>
          <w:rFonts w:hint="eastAsia" w:ascii="Arial" w:hAnsi="Arial"/>
          <w:b/>
          <w:sz w:val="28"/>
        </w:rPr>
        <w:t>WAF防护</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3"/>
        <w:gridCol w:w="6731"/>
      </w:tblGrid>
      <w:tr w14:paraId="3D91F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474C4DA4">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指标项</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14EA6DC2">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规格要求</w:t>
            </w:r>
          </w:p>
        </w:tc>
      </w:tr>
      <w:tr w14:paraId="0270B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5F6749B1">
            <w:pPr>
              <w:spacing w:line="360" w:lineRule="auto"/>
              <w:jc w:val="center"/>
              <w:rPr>
                <w:rFonts w:ascii="宋体" w:hAnsi="宋体" w:cs="宋体"/>
                <w:sz w:val="24"/>
                <w:szCs w:val="21"/>
              </w:rPr>
            </w:pPr>
            <w:r>
              <w:rPr>
                <w:rFonts w:hint="eastAsia" w:ascii="宋体" w:hAnsi="宋体"/>
                <w:sz w:val="24"/>
              </w:rPr>
              <w:t>检测算法</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3E1F42C2">
            <w:pPr>
              <w:spacing w:line="360" w:lineRule="auto"/>
              <w:jc w:val="center"/>
              <w:rPr>
                <w:rFonts w:ascii="宋体" w:hAnsi="宋体" w:cs="宋体"/>
                <w:sz w:val="24"/>
                <w:szCs w:val="21"/>
              </w:rPr>
            </w:pPr>
            <w:r>
              <w:rPr>
                <w:rFonts w:hint="eastAsia" w:ascii="宋体" w:hAnsi="宋体"/>
                <w:sz w:val="24"/>
              </w:rPr>
              <w:t>可精确识别包括注入、XSS等OWASP Top 10 WEB通用攻击，有效应对盗链、跨站请求伪造等WEB特殊攻击</w:t>
            </w:r>
          </w:p>
        </w:tc>
      </w:tr>
      <w:tr w14:paraId="7B858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63984634">
            <w:pPr>
              <w:spacing w:line="360" w:lineRule="auto"/>
              <w:jc w:val="center"/>
              <w:rPr>
                <w:rFonts w:ascii="宋体" w:hAnsi="宋体" w:cs="宋体"/>
                <w:sz w:val="24"/>
                <w:szCs w:val="21"/>
              </w:rPr>
            </w:pPr>
            <w:r>
              <w:rPr>
                <w:rFonts w:hint="eastAsia" w:ascii="宋体" w:hAnsi="宋体"/>
                <w:sz w:val="24"/>
              </w:rPr>
              <w:t>部署方式</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09EB4E72">
            <w:pPr>
              <w:spacing w:line="360" w:lineRule="auto"/>
              <w:jc w:val="center"/>
              <w:rPr>
                <w:rFonts w:ascii="宋体" w:hAnsi="宋体" w:cs="宋体"/>
                <w:sz w:val="24"/>
                <w:szCs w:val="21"/>
              </w:rPr>
            </w:pPr>
            <w:r>
              <w:rPr>
                <w:rFonts w:hint="eastAsia" w:ascii="宋体" w:hAnsi="宋体"/>
                <w:sz w:val="24"/>
              </w:rPr>
              <w:t>可以通过透明串接或反向代理、路由模式等方式接入网络中，即可对应用层HTTP流量进行安全防护</w:t>
            </w:r>
          </w:p>
        </w:tc>
      </w:tr>
      <w:tr w14:paraId="1ECB9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189E215C">
            <w:pPr>
              <w:spacing w:line="360" w:lineRule="auto"/>
              <w:jc w:val="center"/>
              <w:rPr>
                <w:rFonts w:ascii="宋体" w:hAnsi="宋体" w:cs="宋体"/>
                <w:sz w:val="24"/>
                <w:szCs w:val="21"/>
              </w:rPr>
            </w:pPr>
            <w:r>
              <w:rPr>
                <w:rFonts w:hint="eastAsia" w:ascii="宋体" w:hAnsi="宋体"/>
                <w:sz w:val="24"/>
              </w:rPr>
              <w:t>黑名单</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150AD7F8">
            <w:pPr>
              <w:spacing w:line="360" w:lineRule="auto"/>
              <w:jc w:val="center"/>
              <w:rPr>
                <w:rFonts w:ascii="宋体" w:hAnsi="宋体" w:cs="宋体"/>
                <w:sz w:val="24"/>
                <w:szCs w:val="21"/>
              </w:rPr>
            </w:pPr>
            <w:r>
              <w:rPr>
                <w:rFonts w:hint="eastAsia" w:ascii="宋体" w:hAnsi="宋体"/>
                <w:sz w:val="24"/>
              </w:rPr>
              <w:t>通过预定义策略及自定义规则，进行规则匹配，阻断异常流量</w:t>
            </w:r>
          </w:p>
        </w:tc>
      </w:tr>
      <w:tr w14:paraId="6A66C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4FBD06BC">
            <w:pPr>
              <w:spacing w:line="360" w:lineRule="auto"/>
              <w:jc w:val="center"/>
              <w:rPr>
                <w:rFonts w:ascii="宋体" w:hAnsi="宋体" w:cs="宋体"/>
                <w:sz w:val="24"/>
                <w:szCs w:val="21"/>
              </w:rPr>
            </w:pPr>
            <w:r>
              <w:rPr>
                <w:rFonts w:hint="eastAsia" w:ascii="宋体" w:hAnsi="宋体"/>
                <w:sz w:val="24"/>
              </w:rPr>
              <w:t>可操作性</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11553D18">
            <w:pPr>
              <w:spacing w:line="360" w:lineRule="auto"/>
              <w:jc w:val="center"/>
              <w:rPr>
                <w:rFonts w:ascii="宋体" w:hAnsi="宋体" w:cs="宋体"/>
                <w:sz w:val="24"/>
                <w:szCs w:val="21"/>
              </w:rPr>
            </w:pPr>
            <w:r>
              <w:rPr>
                <w:rFonts w:hint="eastAsia" w:ascii="宋体" w:hAnsi="宋体"/>
                <w:sz w:val="24"/>
              </w:rPr>
              <w:t>支持通过云管理平台，实现申请部署与使用</w:t>
            </w:r>
          </w:p>
        </w:tc>
      </w:tr>
    </w:tbl>
    <w:p w14:paraId="445F9ADF">
      <w:pPr>
        <w:snapToGrid w:val="0"/>
        <w:spacing w:line="360" w:lineRule="auto"/>
        <w:ind w:firstLine="480" w:firstLineChars="200"/>
        <w:jc w:val="left"/>
        <w:rPr>
          <w:rFonts w:ascii="宋体" w:hAnsi="宋体"/>
          <w:sz w:val="24"/>
        </w:rPr>
      </w:pPr>
    </w:p>
    <w:p w14:paraId="0981AC28">
      <w:pPr>
        <w:keepNext/>
        <w:keepLines/>
        <w:numPr>
          <w:ilvl w:val="2"/>
          <w:numId w:val="6"/>
        </w:numPr>
        <w:snapToGrid w:val="0"/>
        <w:spacing w:line="360" w:lineRule="auto"/>
        <w:ind w:left="709" w:hanging="709"/>
        <w:jc w:val="left"/>
        <w:outlineLvl w:val="3"/>
        <w:rPr>
          <w:rFonts w:ascii="Arial" w:hAnsi="Arial"/>
          <w:b/>
          <w:sz w:val="28"/>
        </w:rPr>
      </w:pPr>
      <w:r>
        <w:rPr>
          <w:rFonts w:hint="eastAsia" w:ascii="Arial" w:hAnsi="Arial"/>
          <w:b/>
          <w:sz w:val="28"/>
        </w:rPr>
        <w:t>云主机深度监控服务</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3"/>
        <w:gridCol w:w="6731"/>
      </w:tblGrid>
      <w:tr w14:paraId="2436A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09439B55">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指标项</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7FE3AB90">
            <w:pPr>
              <w:widowControl w:val="0"/>
              <w:spacing w:line="360" w:lineRule="auto"/>
              <w:ind w:firstLine="482" w:firstLineChars="200"/>
              <w:jc w:val="center"/>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规格要求</w:t>
            </w:r>
          </w:p>
        </w:tc>
      </w:tr>
      <w:tr w14:paraId="3DDD0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436D2BA3">
            <w:pPr>
              <w:spacing w:line="360" w:lineRule="auto"/>
              <w:jc w:val="center"/>
              <w:rPr>
                <w:rFonts w:ascii="宋体" w:hAnsi="宋体" w:cs="宋体"/>
                <w:sz w:val="24"/>
                <w:szCs w:val="21"/>
              </w:rPr>
            </w:pPr>
            <w:r>
              <w:rPr>
                <w:rFonts w:hint="eastAsia" w:ascii="宋体" w:hAnsi="宋体"/>
                <w:sz w:val="24"/>
              </w:rPr>
              <w:t>云主机深度监控</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79A5A975">
            <w:pPr>
              <w:spacing w:line="360" w:lineRule="auto"/>
              <w:jc w:val="center"/>
              <w:rPr>
                <w:rFonts w:ascii="宋体" w:hAnsi="宋体" w:cs="宋体"/>
                <w:sz w:val="24"/>
                <w:szCs w:val="21"/>
              </w:rPr>
            </w:pPr>
            <w:r>
              <w:rPr>
                <w:rFonts w:hint="eastAsia" w:ascii="宋体" w:hAnsi="宋体"/>
                <w:sz w:val="24"/>
              </w:rPr>
              <w:t xml:space="preserve">提供云主机7*24小时深度监控服务 </w:t>
            </w:r>
          </w:p>
        </w:tc>
      </w:tr>
      <w:tr w14:paraId="572D1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6E548F51">
            <w:pPr>
              <w:spacing w:line="360" w:lineRule="auto"/>
              <w:jc w:val="center"/>
              <w:rPr>
                <w:rFonts w:ascii="宋体" w:hAnsi="宋体" w:cs="宋体"/>
                <w:sz w:val="24"/>
                <w:szCs w:val="21"/>
              </w:rPr>
            </w:pPr>
            <w:r>
              <w:rPr>
                <w:rFonts w:hint="eastAsia" w:ascii="宋体" w:hAnsi="宋体"/>
                <w:sz w:val="24"/>
              </w:rPr>
              <w:t>集中告警监控</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599654FA">
            <w:pPr>
              <w:spacing w:line="360" w:lineRule="auto"/>
              <w:jc w:val="center"/>
              <w:rPr>
                <w:rFonts w:ascii="宋体" w:hAnsi="宋体" w:cs="宋体"/>
                <w:sz w:val="24"/>
                <w:szCs w:val="21"/>
              </w:rPr>
            </w:pPr>
            <w:r>
              <w:rPr>
                <w:rFonts w:hint="eastAsia" w:ascii="宋体" w:hAnsi="宋体"/>
                <w:sz w:val="24"/>
              </w:rPr>
              <w:t>支持多维度告警/事件展现</w:t>
            </w:r>
          </w:p>
        </w:tc>
      </w:tr>
      <w:tr w14:paraId="7E954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17B3DDA2">
            <w:pPr>
              <w:spacing w:line="360" w:lineRule="auto"/>
              <w:jc w:val="center"/>
              <w:rPr>
                <w:rFonts w:ascii="宋体" w:hAnsi="宋体" w:cs="宋体"/>
                <w:sz w:val="24"/>
                <w:szCs w:val="21"/>
              </w:rPr>
            </w:pPr>
            <w:r>
              <w:rPr>
                <w:rFonts w:hint="eastAsia" w:ascii="宋体" w:hAnsi="宋体"/>
                <w:sz w:val="24"/>
              </w:rPr>
              <w:t>Top性能监控</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3040FD0E">
            <w:pPr>
              <w:spacing w:line="360" w:lineRule="auto"/>
              <w:jc w:val="center"/>
              <w:rPr>
                <w:rFonts w:ascii="宋体" w:hAnsi="宋体"/>
                <w:sz w:val="24"/>
              </w:rPr>
            </w:pPr>
            <w:r>
              <w:rPr>
                <w:rFonts w:hint="eastAsia" w:ascii="宋体" w:hAnsi="宋体"/>
                <w:sz w:val="24"/>
              </w:rPr>
              <w:t>提供常用指标的TopN性能视图，包括：</w:t>
            </w:r>
          </w:p>
          <w:p w14:paraId="688EEF77">
            <w:pPr>
              <w:spacing w:line="360" w:lineRule="auto"/>
              <w:jc w:val="center"/>
              <w:rPr>
                <w:rFonts w:ascii="宋体" w:hAnsi="宋体"/>
                <w:sz w:val="24"/>
              </w:rPr>
            </w:pPr>
            <w:r>
              <w:rPr>
                <w:rFonts w:hint="eastAsia" w:ascii="宋体" w:hAnsi="宋体"/>
                <w:sz w:val="24"/>
              </w:rPr>
              <w:t>服务器、虚拟机的CPU、内存TopN视图；</w:t>
            </w:r>
          </w:p>
          <w:p w14:paraId="303FEFBE">
            <w:pPr>
              <w:spacing w:line="360" w:lineRule="auto"/>
              <w:jc w:val="center"/>
              <w:rPr>
                <w:rFonts w:ascii="宋体" w:hAnsi="宋体"/>
                <w:sz w:val="24"/>
              </w:rPr>
            </w:pPr>
            <w:r>
              <w:rPr>
                <w:rFonts w:hint="eastAsia" w:ascii="宋体" w:hAnsi="宋体"/>
                <w:sz w:val="24"/>
              </w:rPr>
              <w:t>网络接口流量；</w:t>
            </w:r>
          </w:p>
          <w:p w14:paraId="483E0F4C">
            <w:pPr>
              <w:spacing w:line="360" w:lineRule="auto"/>
              <w:jc w:val="center"/>
              <w:rPr>
                <w:rFonts w:ascii="宋体" w:hAnsi="宋体" w:cs="宋体"/>
                <w:sz w:val="24"/>
                <w:szCs w:val="21"/>
              </w:rPr>
            </w:pPr>
            <w:r>
              <w:rPr>
                <w:rFonts w:hint="eastAsia" w:ascii="宋体" w:hAnsi="宋体"/>
                <w:sz w:val="24"/>
              </w:rPr>
              <w:t>存储读写带宽、读写IOPS、读写IO大小。</w:t>
            </w:r>
          </w:p>
        </w:tc>
      </w:tr>
      <w:tr w14:paraId="6B650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20FCA1C4">
            <w:pPr>
              <w:spacing w:line="360" w:lineRule="auto"/>
              <w:jc w:val="center"/>
              <w:rPr>
                <w:rFonts w:ascii="宋体" w:hAnsi="宋体" w:cs="宋体"/>
                <w:sz w:val="24"/>
                <w:szCs w:val="21"/>
              </w:rPr>
            </w:pPr>
            <w:r>
              <w:rPr>
                <w:rFonts w:hint="eastAsia" w:ascii="宋体" w:hAnsi="宋体"/>
                <w:sz w:val="24"/>
              </w:rPr>
              <w:t>安全事件服务</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6F9C5F06">
            <w:pPr>
              <w:spacing w:line="360" w:lineRule="auto"/>
              <w:jc w:val="center"/>
              <w:rPr>
                <w:rFonts w:ascii="宋体" w:hAnsi="宋体" w:cs="宋体"/>
                <w:sz w:val="24"/>
                <w:szCs w:val="21"/>
              </w:rPr>
            </w:pPr>
            <w:r>
              <w:rPr>
                <w:rFonts w:hint="eastAsia" w:ascii="宋体" w:hAnsi="宋体"/>
                <w:sz w:val="24"/>
              </w:rPr>
              <w:t>提供主机安全事件的验证、分析，并提供事件报告</w:t>
            </w:r>
          </w:p>
        </w:tc>
      </w:tr>
      <w:tr w14:paraId="007DA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28AECA6B">
            <w:pPr>
              <w:spacing w:line="360" w:lineRule="auto"/>
              <w:jc w:val="center"/>
              <w:rPr>
                <w:rFonts w:ascii="宋体" w:hAnsi="宋体" w:cs="宋体"/>
                <w:sz w:val="24"/>
                <w:szCs w:val="21"/>
              </w:rPr>
            </w:pPr>
            <w:r>
              <w:rPr>
                <w:rFonts w:hint="eastAsia" w:ascii="宋体" w:hAnsi="宋体"/>
                <w:sz w:val="24"/>
              </w:rPr>
              <w:t>应急处置服务</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49E4EBED">
            <w:pPr>
              <w:spacing w:line="360" w:lineRule="auto"/>
              <w:jc w:val="center"/>
              <w:rPr>
                <w:rFonts w:ascii="宋体" w:hAnsi="宋体" w:cs="宋体"/>
                <w:sz w:val="24"/>
                <w:szCs w:val="21"/>
              </w:rPr>
            </w:pPr>
            <w:r>
              <w:rPr>
                <w:rFonts w:hint="eastAsia" w:ascii="宋体" w:hAnsi="宋体"/>
                <w:sz w:val="24"/>
              </w:rPr>
              <w:t>提供特定云主机的应急问题协助排查，协助处理应用故障等服务，并提供相应报告</w:t>
            </w:r>
          </w:p>
        </w:tc>
      </w:tr>
      <w:tr w14:paraId="7C5CF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73" w:type="dxa"/>
            <w:tcBorders>
              <w:top w:val="single" w:color="000000" w:sz="4" w:space="0"/>
              <w:left w:val="single" w:color="000000" w:sz="4" w:space="0"/>
              <w:bottom w:val="single" w:color="000000" w:sz="4" w:space="0"/>
              <w:right w:val="single" w:color="000000" w:sz="4" w:space="0"/>
            </w:tcBorders>
            <w:noWrap w:val="0"/>
            <w:vAlign w:val="center"/>
          </w:tcPr>
          <w:p w14:paraId="70CBF39B">
            <w:pPr>
              <w:spacing w:line="360" w:lineRule="auto"/>
              <w:jc w:val="center"/>
              <w:rPr>
                <w:rFonts w:ascii="宋体" w:hAnsi="宋体" w:cs="宋体"/>
                <w:sz w:val="24"/>
                <w:szCs w:val="21"/>
              </w:rPr>
            </w:pPr>
            <w:r>
              <w:rPr>
                <w:rFonts w:hint="eastAsia" w:ascii="宋体" w:hAnsi="宋体"/>
                <w:sz w:val="24"/>
              </w:rPr>
              <w:t>值守保障服务</w:t>
            </w:r>
          </w:p>
        </w:tc>
        <w:tc>
          <w:tcPr>
            <w:tcW w:w="6731" w:type="dxa"/>
            <w:tcBorders>
              <w:top w:val="single" w:color="000000" w:sz="4" w:space="0"/>
              <w:left w:val="single" w:color="000000" w:sz="4" w:space="0"/>
              <w:bottom w:val="single" w:color="000000" w:sz="4" w:space="0"/>
              <w:right w:val="single" w:color="000000" w:sz="4" w:space="0"/>
            </w:tcBorders>
            <w:noWrap w:val="0"/>
            <w:vAlign w:val="center"/>
          </w:tcPr>
          <w:p w14:paraId="408BF4B3">
            <w:pPr>
              <w:spacing w:line="360" w:lineRule="auto"/>
              <w:jc w:val="center"/>
              <w:rPr>
                <w:rFonts w:ascii="宋体" w:hAnsi="宋体" w:cs="宋体"/>
                <w:sz w:val="24"/>
                <w:szCs w:val="21"/>
              </w:rPr>
            </w:pPr>
            <w:r>
              <w:rPr>
                <w:rFonts w:hint="eastAsia" w:ascii="宋体" w:hAnsi="宋体"/>
                <w:sz w:val="24"/>
              </w:rPr>
              <w:t>提供7x24小时的值守工作，不仅限于机房巡检、云平台和硬件监控，同时提供问题排查协助、协助处理应用故障等服务，并提供相应报告</w:t>
            </w:r>
          </w:p>
        </w:tc>
      </w:tr>
    </w:tbl>
    <w:p w14:paraId="2CC83A8F">
      <w:pPr>
        <w:snapToGrid w:val="0"/>
        <w:spacing w:line="360" w:lineRule="auto"/>
        <w:ind w:firstLine="480" w:firstLineChars="200"/>
        <w:jc w:val="left"/>
        <w:rPr>
          <w:rFonts w:ascii="宋体" w:hAnsi="宋体"/>
          <w:sz w:val="24"/>
        </w:rPr>
      </w:pPr>
    </w:p>
    <w:p w14:paraId="45163721">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商用操作系统套餐</w:t>
      </w:r>
    </w:p>
    <w:p w14:paraId="07DE0774">
      <w:pPr>
        <w:snapToGrid w:val="0"/>
        <w:spacing w:line="360" w:lineRule="auto"/>
        <w:ind w:firstLine="480" w:firstLineChars="200"/>
        <w:jc w:val="left"/>
        <w:rPr>
          <w:rFonts w:ascii="宋体" w:hAnsi="宋体"/>
          <w:sz w:val="24"/>
        </w:rPr>
      </w:pPr>
      <w:r>
        <w:rPr>
          <w:rFonts w:ascii="宋体" w:hAnsi="宋体"/>
          <w:sz w:val="24"/>
        </w:rPr>
        <w:t>提供主流商业操作系统服务，应支持</w:t>
      </w:r>
      <w:r>
        <w:rPr>
          <w:rFonts w:hint="eastAsia" w:ascii="宋体" w:hAnsi="宋体"/>
          <w:sz w:val="24"/>
        </w:rPr>
        <w:t>国产操作系统和</w:t>
      </w:r>
      <w:r>
        <w:rPr>
          <w:rFonts w:ascii="宋体" w:hAnsi="宋体"/>
          <w:sz w:val="24"/>
        </w:rPr>
        <w:t>Windows Server</w:t>
      </w:r>
      <w:r>
        <w:rPr>
          <w:rFonts w:hint="eastAsia" w:ascii="宋体" w:hAnsi="宋体"/>
          <w:sz w:val="24"/>
        </w:rPr>
        <w:t>、Linux等</w:t>
      </w:r>
      <w:r>
        <w:rPr>
          <w:rFonts w:ascii="宋体" w:hAnsi="宋体"/>
          <w:sz w:val="24"/>
        </w:rPr>
        <w:t>各种主流版本，并提供操作系统的安装部署和各种故障处理。</w:t>
      </w:r>
    </w:p>
    <w:p w14:paraId="16BFD0D7">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云端APT防护服务</w:t>
      </w:r>
    </w:p>
    <w:p w14:paraId="78559B23">
      <w:pPr>
        <w:snapToGrid w:val="0"/>
        <w:spacing w:line="360" w:lineRule="auto"/>
        <w:ind w:firstLine="480" w:firstLineChars="200"/>
        <w:jc w:val="left"/>
        <w:rPr>
          <w:rFonts w:ascii="宋体" w:hAnsi="宋体"/>
          <w:sz w:val="24"/>
        </w:rPr>
      </w:pPr>
      <w:r>
        <w:rPr>
          <w:rFonts w:ascii="宋体" w:hAnsi="宋体"/>
          <w:sz w:val="24"/>
        </w:rPr>
        <w:t>通过APT防护服务，实现恶意代码检测、恶意软件检测及攻击溯源。</w:t>
      </w:r>
    </w:p>
    <w:p w14:paraId="684E6B1F">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主机杀毒服务</w:t>
      </w:r>
    </w:p>
    <w:p w14:paraId="62DB8E77">
      <w:pPr>
        <w:snapToGrid w:val="0"/>
        <w:spacing w:line="360" w:lineRule="auto"/>
        <w:ind w:firstLine="480" w:firstLineChars="200"/>
        <w:jc w:val="left"/>
        <w:rPr>
          <w:rFonts w:ascii="宋体" w:hAnsi="宋体"/>
          <w:sz w:val="24"/>
        </w:rPr>
      </w:pPr>
      <w:r>
        <w:rPr>
          <w:rFonts w:ascii="宋体" w:hAnsi="宋体"/>
          <w:sz w:val="24"/>
        </w:rPr>
        <w:t>通过杀毒软件，对云主机进行定期的病毒查杀，杀毒软件集中控制。</w:t>
      </w:r>
    </w:p>
    <w:p w14:paraId="45A54F09">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主机防护</w:t>
      </w:r>
      <w:r>
        <w:rPr>
          <w:rFonts w:hint="eastAsia" w:ascii="Arial" w:hAnsi="Arial"/>
          <w:b/>
          <w:sz w:val="28"/>
        </w:rPr>
        <w:t>服务</w:t>
      </w:r>
    </w:p>
    <w:p w14:paraId="04CE2535">
      <w:pPr>
        <w:snapToGrid w:val="0"/>
        <w:spacing w:line="360" w:lineRule="auto"/>
        <w:ind w:firstLine="480" w:firstLineChars="200"/>
        <w:jc w:val="left"/>
        <w:rPr>
          <w:rFonts w:ascii="宋体" w:hAnsi="宋体"/>
          <w:sz w:val="24"/>
        </w:rPr>
      </w:pPr>
      <w:r>
        <w:rPr>
          <w:rFonts w:ascii="宋体" w:hAnsi="宋体"/>
          <w:sz w:val="24"/>
        </w:rPr>
        <w:t>提供符合等保三级要求的主机权限管理及安全防护。可对主机系统安全涉及的控制点形成立体防护。</w:t>
      </w:r>
    </w:p>
    <w:p w14:paraId="04430C34">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主机安全加固</w:t>
      </w:r>
      <w:r>
        <w:rPr>
          <w:rFonts w:hint="eastAsia" w:ascii="Arial" w:hAnsi="Arial"/>
          <w:b/>
          <w:sz w:val="28"/>
        </w:rPr>
        <w:t>服务</w:t>
      </w:r>
    </w:p>
    <w:p w14:paraId="10B9B567">
      <w:pPr>
        <w:snapToGrid w:val="0"/>
        <w:spacing w:line="360" w:lineRule="auto"/>
        <w:ind w:firstLine="480" w:firstLineChars="200"/>
        <w:jc w:val="left"/>
        <w:rPr>
          <w:rFonts w:ascii="宋体" w:hAnsi="宋体"/>
          <w:sz w:val="24"/>
        </w:rPr>
      </w:pPr>
      <w:r>
        <w:rPr>
          <w:rFonts w:ascii="宋体" w:hAnsi="宋体"/>
          <w:sz w:val="24"/>
        </w:rPr>
        <w:t>根据主机漏洞扫描结果对操作系统暴露的安全问题进行系统加固。</w:t>
      </w:r>
    </w:p>
    <w:p w14:paraId="6D9BE535">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网页防篡改服务</w:t>
      </w:r>
    </w:p>
    <w:p w14:paraId="7E2F5661">
      <w:pPr>
        <w:snapToGrid w:val="0"/>
        <w:spacing w:line="360" w:lineRule="auto"/>
        <w:ind w:firstLine="480" w:firstLineChars="200"/>
        <w:jc w:val="left"/>
        <w:rPr>
          <w:rFonts w:ascii="宋体" w:hAnsi="宋体"/>
          <w:sz w:val="24"/>
        </w:rPr>
      </w:pPr>
      <w:r>
        <w:rPr>
          <w:rFonts w:ascii="宋体" w:hAnsi="宋体"/>
          <w:sz w:val="24"/>
        </w:rPr>
        <w:t>通过防篡改软件对网站页面进行实时防护，减少用户页面被恶意篡改的可能性。</w:t>
      </w:r>
    </w:p>
    <w:p w14:paraId="7102EB68">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主机漏洞扫描</w:t>
      </w:r>
    </w:p>
    <w:p w14:paraId="334539A9">
      <w:pPr>
        <w:snapToGrid w:val="0"/>
        <w:spacing w:line="360" w:lineRule="auto"/>
        <w:ind w:firstLine="480" w:firstLineChars="200"/>
        <w:jc w:val="left"/>
        <w:rPr>
          <w:rFonts w:ascii="宋体" w:hAnsi="宋体"/>
          <w:sz w:val="24"/>
        </w:rPr>
      </w:pPr>
      <w:r>
        <w:rPr>
          <w:rFonts w:ascii="宋体" w:hAnsi="宋体"/>
          <w:sz w:val="24"/>
        </w:rPr>
        <w:t>基于漏洞数据库，通过扫描等手段对主机安全脆弱性进行检测。</w:t>
      </w:r>
    </w:p>
    <w:p w14:paraId="17A06EE4">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主机日志分析</w:t>
      </w:r>
      <w:r>
        <w:rPr>
          <w:rFonts w:hint="eastAsia" w:ascii="Arial" w:hAnsi="Arial"/>
          <w:b/>
          <w:sz w:val="28"/>
        </w:rPr>
        <w:t>服务</w:t>
      </w:r>
    </w:p>
    <w:p w14:paraId="4261E93B">
      <w:pPr>
        <w:snapToGrid w:val="0"/>
        <w:spacing w:line="360" w:lineRule="auto"/>
        <w:ind w:firstLine="480" w:firstLineChars="200"/>
        <w:jc w:val="left"/>
        <w:rPr>
          <w:rFonts w:ascii="宋体" w:hAnsi="宋体"/>
          <w:sz w:val="24"/>
        </w:rPr>
      </w:pPr>
      <w:r>
        <w:rPr>
          <w:rFonts w:ascii="宋体" w:hAnsi="宋体"/>
          <w:sz w:val="24"/>
        </w:rPr>
        <w:t>对主机系统日志进行采集分析处理，用于发现各种安全威胁、异常行为事件。主机系统日志应集中存储，且日志存储时间不低于6个月。</w:t>
      </w:r>
    </w:p>
    <w:p w14:paraId="55331677">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数据库审计服务</w:t>
      </w:r>
    </w:p>
    <w:p w14:paraId="70496625">
      <w:pPr>
        <w:snapToGrid w:val="0"/>
        <w:spacing w:line="360" w:lineRule="auto"/>
        <w:ind w:firstLine="480" w:firstLineChars="200"/>
        <w:jc w:val="left"/>
        <w:rPr>
          <w:rFonts w:ascii="宋体" w:hAnsi="宋体"/>
          <w:sz w:val="24"/>
        </w:rPr>
      </w:pPr>
      <w:r>
        <w:rPr>
          <w:rFonts w:ascii="宋体" w:hAnsi="宋体"/>
          <w:sz w:val="24"/>
        </w:rPr>
        <w:t>对数据库操作行为进行细粒度审计的合规性管理，对数据库遭受到的风险行为进行告警，对攻击行为进行阻断。对用户访问数据库行为的记录、分析和汇报，生成合规报告以及事故追根溯源。</w:t>
      </w:r>
    </w:p>
    <w:p w14:paraId="35354BBA">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SDH</w:t>
      </w:r>
      <w:r>
        <w:rPr>
          <w:rFonts w:hint="eastAsia" w:ascii="Arial" w:hAnsi="Arial"/>
          <w:b/>
          <w:sz w:val="28"/>
        </w:rPr>
        <w:t>专线服务</w:t>
      </w:r>
    </w:p>
    <w:p w14:paraId="5C4CBD31">
      <w:pPr>
        <w:snapToGrid w:val="0"/>
        <w:spacing w:line="360" w:lineRule="auto"/>
        <w:ind w:firstLine="480" w:firstLineChars="200"/>
        <w:jc w:val="left"/>
        <w:rPr>
          <w:rFonts w:ascii="宋体" w:hAnsi="宋体"/>
          <w:sz w:val="24"/>
        </w:rPr>
      </w:pPr>
      <w:r>
        <w:rPr>
          <w:rFonts w:ascii="宋体" w:hAnsi="宋体"/>
          <w:sz w:val="24"/>
        </w:rPr>
        <w:t>提供2M SDH 以太专线专线服务，保障数据传输稳定可靠，支持灵活的带宽配置和快速开通。</w:t>
      </w:r>
    </w:p>
    <w:p w14:paraId="3A0E0D9E">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视频会议</w:t>
      </w:r>
    </w:p>
    <w:p w14:paraId="54F3B0E2">
      <w:pPr>
        <w:snapToGrid w:val="0"/>
        <w:spacing w:line="360" w:lineRule="auto"/>
        <w:ind w:firstLine="480" w:firstLineChars="200"/>
        <w:jc w:val="left"/>
        <w:rPr>
          <w:rFonts w:ascii="宋体" w:hAnsi="宋体"/>
          <w:sz w:val="24"/>
        </w:rPr>
      </w:pPr>
      <w:r>
        <w:rPr>
          <w:rFonts w:ascii="宋体" w:hAnsi="宋体"/>
          <w:sz w:val="24"/>
        </w:rPr>
        <w:t>提供稳定、高清的云视频会议服务，支持多终端接入，具备会议录制、共享等功能，满足远程协作需求。</w:t>
      </w:r>
    </w:p>
    <w:p w14:paraId="75504C84">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强身份认证服务</w:t>
      </w:r>
    </w:p>
    <w:p w14:paraId="5080E233">
      <w:pPr>
        <w:snapToGrid w:val="0"/>
        <w:spacing w:line="360" w:lineRule="auto"/>
        <w:ind w:firstLine="480" w:firstLineChars="200"/>
        <w:jc w:val="left"/>
        <w:rPr>
          <w:rFonts w:ascii="宋体" w:hAnsi="宋体"/>
          <w:sz w:val="24"/>
        </w:rPr>
      </w:pPr>
      <w:r>
        <w:rPr>
          <w:rFonts w:ascii="宋体" w:hAnsi="宋体"/>
          <w:sz w:val="24"/>
        </w:rPr>
        <w:t>提供基于数字证书登录业务应用服务，实现用户端基于数字证书的用户登录，保证用户的身份鉴别的真实性和完整性</w:t>
      </w:r>
      <w:r>
        <w:rPr>
          <w:rFonts w:hint="eastAsia" w:ascii="宋体" w:hAnsi="宋体"/>
          <w:sz w:val="24"/>
        </w:rPr>
        <w:t>。</w:t>
      </w:r>
    </w:p>
    <w:p w14:paraId="26442BB7">
      <w:pPr>
        <w:keepNext/>
        <w:keepLines/>
        <w:numPr>
          <w:ilvl w:val="2"/>
          <w:numId w:val="6"/>
        </w:numPr>
        <w:snapToGrid w:val="0"/>
        <w:spacing w:line="360" w:lineRule="auto"/>
        <w:ind w:left="709" w:hanging="709"/>
        <w:jc w:val="left"/>
        <w:outlineLvl w:val="3"/>
        <w:rPr>
          <w:rFonts w:ascii="Arial" w:hAnsi="Arial"/>
          <w:b/>
          <w:sz w:val="28"/>
        </w:rPr>
      </w:pPr>
      <w:r>
        <w:rPr>
          <w:rFonts w:hint="eastAsia" w:ascii="Arial" w:hAnsi="Arial"/>
          <w:b/>
          <w:sz w:val="28"/>
        </w:rPr>
        <w:t>签名验证服务</w:t>
      </w:r>
    </w:p>
    <w:p w14:paraId="3AA152D3">
      <w:pPr>
        <w:snapToGrid w:val="0"/>
        <w:spacing w:line="360" w:lineRule="auto"/>
        <w:ind w:firstLine="480" w:firstLineChars="200"/>
        <w:jc w:val="left"/>
        <w:rPr>
          <w:rFonts w:ascii="宋体" w:hAnsi="宋体"/>
          <w:sz w:val="24"/>
        </w:rPr>
      </w:pPr>
      <w:r>
        <w:rPr>
          <w:rFonts w:ascii="宋体" w:hAnsi="宋体"/>
          <w:sz w:val="24"/>
        </w:rPr>
        <w:t>提供针对应用中数据的签名验签服务，实现业务系统基于SM2、HMAC-SM3密码算法的数据完整性保护功能。</w:t>
      </w:r>
    </w:p>
    <w:p w14:paraId="2EB4C3ED">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加解密服务</w:t>
      </w:r>
    </w:p>
    <w:p w14:paraId="4A358767">
      <w:pPr>
        <w:snapToGrid w:val="0"/>
        <w:spacing w:line="360" w:lineRule="auto"/>
        <w:ind w:firstLine="480" w:firstLineChars="200"/>
        <w:jc w:val="left"/>
        <w:rPr>
          <w:rFonts w:ascii="宋体" w:hAnsi="宋体"/>
          <w:sz w:val="24"/>
        </w:rPr>
      </w:pPr>
      <w:r>
        <w:rPr>
          <w:rFonts w:ascii="宋体" w:hAnsi="宋体"/>
          <w:sz w:val="24"/>
        </w:rPr>
        <w:t>需对业务数据提供加解密服务，确保数据存储过程的机密性。</w:t>
      </w:r>
    </w:p>
    <w:p w14:paraId="5D9507B4">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时间戳服务</w:t>
      </w:r>
    </w:p>
    <w:p w14:paraId="30581466">
      <w:pPr>
        <w:snapToGrid w:val="0"/>
        <w:spacing w:line="360" w:lineRule="auto"/>
        <w:ind w:firstLine="480" w:firstLineChars="200"/>
        <w:jc w:val="left"/>
        <w:rPr>
          <w:rFonts w:ascii="宋体" w:hAnsi="宋体"/>
          <w:sz w:val="24"/>
        </w:rPr>
      </w:pPr>
      <w:r>
        <w:rPr>
          <w:rFonts w:ascii="宋体" w:hAnsi="宋体"/>
          <w:sz w:val="24"/>
        </w:rPr>
        <w:t>提供针对应用中数据的可信时间源服务，以保证在敏感操作的时间真实性和有效性。</w:t>
      </w:r>
    </w:p>
    <w:p w14:paraId="5D50E2C6">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SSL安全服务</w:t>
      </w:r>
    </w:p>
    <w:p w14:paraId="1A9258BB">
      <w:pPr>
        <w:snapToGrid w:val="0"/>
        <w:spacing w:line="360" w:lineRule="auto"/>
        <w:ind w:firstLine="480" w:firstLineChars="200"/>
        <w:jc w:val="left"/>
        <w:rPr>
          <w:rFonts w:ascii="宋体" w:hAnsi="宋体"/>
          <w:sz w:val="24"/>
        </w:rPr>
      </w:pPr>
      <w:r>
        <w:rPr>
          <w:rFonts w:ascii="宋体" w:hAnsi="宋体"/>
          <w:sz w:val="24"/>
        </w:rPr>
        <w:t>提供基于国产算法 SSL服务，</w:t>
      </w:r>
      <w:r>
        <w:rPr>
          <w:rFonts w:hint="eastAsia" w:ascii="宋体" w:hAnsi="宋体"/>
          <w:sz w:val="24"/>
        </w:rPr>
        <w:t>密码服务，</w:t>
      </w:r>
      <w:r>
        <w:rPr>
          <w:rFonts w:ascii="宋体" w:hAnsi="宋体"/>
          <w:sz w:val="24"/>
        </w:rPr>
        <w:t>建立安全 https 通信，保证通信数据的安全性。</w:t>
      </w:r>
    </w:p>
    <w:p w14:paraId="08AE8D1C">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证书服务</w:t>
      </w:r>
    </w:p>
    <w:p w14:paraId="5B1E6983">
      <w:pPr>
        <w:snapToGrid w:val="0"/>
        <w:spacing w:line="360" w:lineRule="auto"/>
        <w:ind w:firstLine="480" w:firstLineChars="200"/>
        <w:jc w:val="left"/>
        <w:rPr>
          <w:rFonts w:ascii="宋体" w:hAnsi="宋体"/>
          <w:sz w:val="24"/>
        </w:rPr>
      </w:pPr>
      <w:r>
        <w:rPr>
          <w:rFonts w:ascii="宋体" w:hAnsi="宋体"/>
          <w:sz w:val="24"/>
        </w:rPr>
        <w:t>提供采用国产密码算法验证网站所有单位的真实身份的标准型 SSL 证书</w:t>
      </w:r>
      <w:r>
        <w:rPr>
          <w:rFonts w:hint="eastAsia" w:ascii="宋体" w:hAnsi="宋体"/>
          <w:sz w:val="24"/>
        </w:rPr>
        <w:t>。</w:t>
      </w:r>
    </w:p>
    <w:p w14:paraId="0CDC4ABF">
      <w:pPr>
        <w:keepNext/>
        <w:keepLines/>
        <w:numPr>
          <w:ilvl w:val="2"/>
          <w:numId w:val="6"/>
        </w:numPr>
        <w:snapToGrid w:val="0"/>
        <w:spacing w:line="360" w:lineRule="auto"/>
        <w:ind w:left="709" w:hanging="709"/>
        <w:jc w:val="left"/>
        <w:outlineLvl w:val="3"/>
        <w:rPr>
          <w:rFonts w:ascii="Arial" w:hAnsi="Arial"/>
          <w:b/>
          <w:sz w:val="28"/>
        </w:rPr>
      </w:pPr>
      <w:r>
        <w:rPr>
          <w:rFonts w:ascii="Arial" w:hAnsi="Arial"/>
          <w:b/>
          <w:sz w:val="28"/>
        </w:rPr>
        <w:t>域名服务</w:t>
      </w:r>
    </w:p>
    <w:p w14:paraId="31B59C70">
      <w:pPr>
        <w:snapToGrid w:val="0"/>
        <w:spacing w:line="360" w:lineRule="auto"/>
        <w:ind w:firstLine="480" w:firstLineChars="200"/>
        <w:jc w:val="left"/>
        <w:rPr>
          <w:rFonts w:ascii="宋体" w:hAnsi="宋体"/>
          <w:sz w:val="24"/>
        </w:rPr>
      </w:pPr>
      <w:r>
        <w:rPr>
          <w:rFonts w:ascii="宋体" w:hAnsi="宋体"/>
          <w:sz w:val="24"/>
        </w:rPr>
        <w:t>提供全面的域名服务</w:t>
      </w:r>
      <w:r>
        <w:rPr>
          <w:rFonts w:hint="eastAsia" w:ascii="宋体" w:hAnsi="宋体"/>
          <w:sz w:val="24"/>
        </w:rPr>
        <w:t>。</w:t>
      </w:r>
    </w:p>
    <w:p w14:paraId="0AFAFD40">
      <w:pPr>
        <w:keepNext/>
        <w:keepLines/>
        <w:numPr>
          <w:ilvl w:val="1"/>
          <w:numId w:val="5"/>
        </w:numPr>
        <w:snapToGrid w:val="0"/>
        <w:spacing w:line="360" w:lineRule="auto"/>
        <w:ind w:left="567" w:hanging="567"/>
        <w:jc w:val="left"/>
        <w:outlineLvl w:val="2"/>
        <w:rPr>
          <w:rFonts w:ascii="宋体" w:hAnsi="宋体"/>
          <w:b/>
          <w:sz w:val="30"/>
        </w:rPr>
      </w:pPr>
      <w:r>
        <w:rPr>
          <w:rFonts w:ascii="宋体" w:hAnsi="宋体"/>
          <w:b/>
          <w:sz w:val="30"/>
        </w:rPr>
        <w:t>安全管理能力要求</w:t>
      </w:r>
    </w:p>
    <w:p w14:paraId="0C4CD75C">
      <w:pPr>
        <w:snapToGrid w:val="0"/>
        <w:spacing w:line="360" w:lineRule="auto"/>
        <w:ind w:firstLine="480" w:firstLineChars="200"/>
        <w:jc w:val="left"/>
        <w:rPr>
          <w:rFonts w:ascii="宋体" w:hAnsi="宋体"/>
          <w:sz w:val="24"/>
        </w:rPr>
      </w:pPr>
      <w:r>
        <w:rPr>
          <w:rFonts w:ascii="宋体" w:hAnsi="宋体"/>
          <w:sz w:val="24"/>
        </w:rPr>
        <w:t>投标人所投云平台应具备完备的安全防护体系和安全防护设备，应保证各业务应用系统的支撑环境，包括但不限于服务器、网络、存储以及相关物理环境，应能满足不低于网络安全等级保护（GB/T 22239-2019）第三级要求，并积极配合采购人根据各业务系统具体等保需求，开展相应等保评估、检查、整改等工作；积极配合采购人开展各项安全服务保障工作。投标人管辖范围内的硬件、软件及支撑环境资源，至少达到业务系统的最高安全等级要求。</w:t>
      </w:r>
    </w:p>
    <w:p w14:paraId="04CA1657">
      <w:pPr>
        <w:snapToGrid w:val="0"/>
        <w:spacing w:line="360" w:lineRule="auto"/>
        <w:ind w:firstLine="480" w:firstLineChars="200"/>
        <w:jc w:val="left"/>
        <w:rPr>
          <w:rFonts w:ascii="宋体" w:hAnsi="宋体"/>
          <w:sz w:val="24"/>
        </w:rPr>
      </w:pPr>
      <w:r>
        <w:rPr>
          <w:rFonts w:hint="eastAsia" w:ascii="宋体" w:hAnsi="宋体"/>
          <w:sz w:val="24"/>
        </w:rPr>
        <w:t>投标人所投云平台通过中央网信办云计算服务安全评估，提供相关证明并加盖投标人公章。</w:t>
      </w:r>
    </w:p>
    <w:p w14:paraId="1B3EF4F7">
      <w:pPr>
        <w:snapToGrid w:val="0"/>
        <w:spacing w:line="360" w:lineRule="auto"/>
        <w:ind w:firstLine="480" w:firstLineChars="200"/>
        <w:jc w:val="left"/>
        <w:rPr>
          <w:rFonts w:ascii="宋体" w:hAnsi="宋体"/>
          <w:sz w:val="24"/>
        </w:rPr>
      </w:pPr>
      <w:r>
        <w:rPr>
          <w:rFonts w:ascii="宋体" w:hAnsi="宋体"/>
          <w:sz w:val="24"/>
        </w:rPr>
        <w:t>投标人</w:t>
      </w:r>
      <w:r>
        <w:rPr>
          <w:rFonts w:hint="eastAsia" w:ascii="宋体" w:hAnsi="宋体"/>
          <w:sz w:val="24"/>
        </w:rPr>
        <w:t>所投</w:t>
      </w:r>
      <w:r>
        <w:rPr>
          <w:rFonts w:ascii="宋体" w:hAnsi="宋体"/>
          <w:sz w:val="24"/>
        </w:rPr>
        <w:t>云平台需通过等保三级评估，提供相关证明并加盖投标人公章。</w:t>
      </w:r>
    </w:p>
    <w:p w14:paraId="0548327E">
      <w:pPr>
        <w:snapToGrid w:val="0"/>
        <w:spacing w:line="360" w:lineRule="auto"/>
        <w:ind w:firstLine="480" w:firstLineChars="200"/>
        <w:jc w:val="left"/>
        <w:rPr>
          <w:rFonts w:ascii="宋体" w:hAnsi="宋体"/>
          <w:sz w:val="24"/>
        </w:rPr>
      </w:pPr>
      <w:r>
        <w:rPr>
          <w:rFonts w:ascii="宋体" w:hAnsi="宋体"/>
          <w:sz w:val="24"/>
        </w:rPr>
        <w:t>投标人</w:t>
      </w:r>
      <w:r>
        <w:rPr>
          <w:rFonts w:hint="eastAsia" w:ascii="宋体" w:hAnsi="宋体"/>
          <w:sz w:val="24"/>
        </w:rPr>
        <w:t>所投</w:t>
      </w:r>
      <w:r>
        <w:rPr>
          <w:rFonts w:ascii="宋体" w:hAnsi="宋体"/>
          <w:sz w:val="24"/>
        </w:rPr>
        <w:t>云平台应具备商用密码服务能力，并通过商用密码应用安全性评估，提供相关证明并加盖投标人公章。</w:t>
      </w:r>
    </w:p>
    <w:p w14:paraId="2C27DD62">
      <w:pPr>
        <w:keepNext/>
        <w:keepLines/>
        <w:numPr>
          <w:ilvl w:val="1"/>
          <w:numId w:val="5"/>
        </w:numPr>
        <w:snapToGrid w:val="0"/>
        <w:spacing w:line="360" w:lineRule="auto"/>
        <w:ind w:left="567" w:hanging="567"/>
        <w:jc w:val="left"/>
        <w:outlineLvl w:val="2"/>
        <w:rPr>
          <w:rFonts w:ascii="宋体" w:hAnsi="宋体"/>
          <w:b/>
          <w:sz w:val="30"/>
        </w:rPr>
      </w:pPr>
      <w:r>
        <w:rPr>
          <w:rFonts w:ascii="宋体" w:hAnsi="宋体"/>
          <w:b/>
          <w:sz w:val="30"/>
        </w:rPr>
        <w:t>业务连续性服务保障要求</w:t>
      </w:r>
    </w:p>
    <w:p w14:paraId="41DCBD43">
      <w:pPr>
        <w:snapToGrid w:val="0"/>
        <w:spacing w:line="360" w:lineRule="auto"/>
        <w:ind w:firstLine="480" w:firstLineChars="200"/>
        <w:jc w:val="left"/>
        <w:rPr>
          <w:rFonts w:ascii="宋体" w:hAnsi="宋体"/>
          <w:sz w:val="24"/>
        </w:rPr>
      </w:pPr>
      <w:r>
        <w:rPr>
          <w:rFonts w:ascii="宋体" w:hAnsi="宋体"/>
          <w:sz w:val="24"/>
        </w:rPr>
        <w:t>本项目涉及的业务系统均为采购人在用系统，目前已在北京市市级政务云平台上平稳运行，因此业务连续性是首要的保障需求。</w:t>
      </w:r>
    </w:p>
    <w:p w14:paraId="3D5789FD">
      <w:pPr>
        <w:snapToGrid w:val="0"/>
        <w:spacing w:line="360" w:lineRule="auto"/>
        <w:ind w:firstLine="480" w:firstLineChars="200"/>
        <w:jc w:val="left"/>
        <w:rPr>
          <w:rFonts w:ascii="宋体" w:hAnsi="宋体"/>
          <w:sz w:val="24"/>
        </w:rPr>
      </w:pPr>
      <w:r>
        <w:rPr>
          <w:rFonts w:ascii="宋体" w:hAnsi="宋体"/>
          <w:sz w:val="24"/>
        </w:rPr>
        <w:t>中标后如需将本项目中应用系统迁移至中标服务商云平台中，为保障应用系统迁移过程中的可用性和完整性，对迁移服务的具体要求如下：</w:t>
      </w:r>
    </w:p>
    <w:p w14:paraId="3EE2B220">
      <w:pPr>
        <w:snapToGrid w:val="0"/>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w:t>
      </w:r>
      <w:r>
        <w:rPr>
          <w:rFonts w:ascii="宋体" w:hAnsi="宋体"/>
          <w:sz w:val="24"/>
        </w:rPr>
        <w:t>）迁移进度要求</w:t>
      </w:r>
    </w:p>
    <w:p w14:paraId="2B1EE0FB">
      <w:pPr>
        <w:snapToGrid w:val="0"/>
        <w:spacing w:line="360" w:lineRule="auto"/>
        <w:ind w:firstLine="480" w:firstLineChars="200"/>
        <w:jc w:val="left"/>
        <w:rPr>
          <w:rFonts w:ascii="宋体" w:hAnsi="宋体"/>
          <w:sz w:val="24"/>
        </w:rPr>
      </w:pPr>
      <w:r>
        <w:rPr>
          <w:rFonts w:ascii="宋体" w:hAnsi="宋体"/>
          <w:sz w:val="24"/>
        </w:rPr>
        <w:t>在合同签订后</w:t>
      </w:r>
      <w:r>
        <w:rPr>
          <w:rFonts w:hint="eastAsia" w:ascii="宋体" w:hAnsi="宋体"/>
          <w:sz w:val="24"/>
        </w:rPr>
        <w:t>1个月</w:t>
      </w:r>
      <w:r>
        <w:rPr>
          <w:rFonts w:ascii="宋体" w:hAnsi="宋体"/>
          <w:sz w:val="24"/>
        </w:rPr>
        <w:t>内，根据采购人需求完成政务云测试、试运行、系统迁移上线工作，并且不能改变和影响采购人原有系统的功能、技术状态、数据完整性。供应商提供承诺函并加盖供应商公章。</w:t>
      </w:r>
    </w:p>
    <w:p w14:paraId="612A27E7"/>
    <w:p w14:paraId="26C7DA39">
      <w:pPr>
        <w:snapToGrid w:val="0"/>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2</w:t>
      </w:r>
      <w:r>
        <w:rPr>
          <w:rFonts w:ascii="宋体" w:hAnsi="宋体"/>
          <w:sz w:val="24"/>
        </w:rPr>
        <w:t>）迁移经验要求</w:t>
      </w:r>
    </w:p>
    <w:p w14:paraId="7A7BD9A7">
      <w:pPr>
        <w:snapToGrid w:val="0"/>
        <w:spacing w:line="360" w:lineRule="auto"/>
        <w:ind w:firstLine="480" w:firstLineChars="200"/>
        <w:jc w:val="left"/>
        <w:rPr>
          <w:rFonts w:ascii="宋体" w:hAnsi="宋体"/>
          <w:sz w:val="24"/>
        </w:rPr>
      </w:pPr>
      <w:r>
        <w:rPr>
          <w:rFonts w:ascii="宋体" w:hAnsi="宋体"/>
          <w:sz w:val="24"/>
        </w:rPr>
        <w:t>供应商需具备政府系统政务云迁移经验，可根据业务特点制定应用系统迁移部署方案，明确迁移部署流程、迁移部署保障、迁移部署工具，配合用户完成系统迁移部署、运行和安全保障，迁移过程中保证应用系统不中断。供应商提供迁移承诺函并加盖供应商公章。</w:t>
      </w:r>
    </w:p>
    <w:p w14:paraId="0C992716">
      <w:pPr>
        <w:snapToGrid w:val="0"/>
        <w:spacing w:line="360" w:lineRule="auto"/>
        <w:ind w:firstLine="480" w:firstLineChars="200"/>
        <w:jc w:val="left"/>
        <w:rPr>
          <w:rFonts w:ascii="宋体" w:hAnsi="宋体"/>
          <w:sz w:val="24"/>
        </w:rPr>
      </w:pPr>
      <w:r>
        <w:rPr>
          <w:rFonts w:ascii="宋体" w:hAnsi="宋体"/>
          <w:sz w:val="24"/>
        </w:rPr>
        <w:t>（3）迁移费用要求</w:t>
      </w:r>
    </w:p>
    <w:p w14:paraId="35807703">
      <w:pPr>
        <w:snapToGrid w:val="0"/>
        <w:spacing w:line="360" w:lineRule="auto"/>
        <w:ind w:firstLine="480" w:firstLineChars="200"/>
        <w:jc w:val="left"/>
        <w:rPr>
          <w:rFonts w:ascii="宋体" w:hAnsi="宋体"/>
          <w:sz w:val="24"/>
        </w:rPr>
      </w:pPr>
      <w:r>
        <w:rPr>
          <w:rFonts w:ascii="宋体" w:hAnsi="宋体"/>
          <w:sz w:val="24"/>
        </w:rPr>
        <w:t>为确保迁移过程中数据不丢失、系统业务不中断，本次中标人应负责与原政务云平台的服务商进行主动对接，系统迁移所需各项费用（包括但不限于中标人迁移测试阶段的云资源费用及调试费用等），由本次中标人负责解决并包含在本次投标报价中。</w:t>
      </w:r>
      <w:r>
        <w:rPr>
          <w:rFonts w:hint="eastAsia" w:ascii="宋体" w:hAnsi="宋体"/>
          <w:sz w:val="24"/>
          <w:lang w:eastAsia="zh-CN"/>
        </w:rPr>
        <w:t>投标人</w:t>
      </w:r>
      <w:r>
        <w:rPr>
          <w:rFonts w:ascii="宋体" w:hAnsi="宋体"/>
          <w:sz w:val="24"/>
        </w:rPr>
        <w:t>提供承诺函并加盖</w:t>
      </w:r>
      <w:r>
        <w:rPr>
          <w:rFonts w:hint="eastAsia" w:ascii="宋体" w:hAnsi="宋体"/>
          <w:sz w:val="24"/>
          <w:lang w:eastAsia="zh-CN"/>
        </w:rPr>
        <w:t>投标人</w:t>
      </w:r>
      <w:r>
        <w:rPr>
          <w:rFonts w:ascii="宋体" w:hAnsi="宋体"/>
          <w:sz w:val="24"/>
        </w:rPr>
        <w:t>公章。</w:t>
      </w:r>
    </w:p>
    <w:p w14:paraId="3955AA26">
      <w:pPr>
        <w:keepNext/>
        <w:keepLines/>
        <w:numPr>
          <w:ilvl w:val="1"/>
          <w:numId w:val="5"/>
        </w:numPr>
        <w:snapToGrid w:val="0"/>
        <w:spacing w:line="360" w:lineRule="auto"/>
        <w:ind w:left="567" w:hanging="567"/>
        <w:jc w:val="left"/>
        <w:outlineLvl w:val="2"/>
        <w:rPr>
          <w:rFonts w:ascii="宋体" w:hAnsi="宋体"/>
          <w:b/>
          <w:sz w:val="30"/>
        </w:rPr>
      </w:pPr>
      <w:r>
        <w:rPr>
          <w:rFonts w:ascii="宋体" w:hAnsi="宋体"/>
          <w:b/>
          <w:sz w:val="30"/>
        </w:rPr>
        <w:t>保障服务要求</w:t>
      </w:r>
    </w:p>
    <w:p w14:paraId="1F1F5BFD">
      <w:pPr>
        <w:keepNext/>
        <w:keepLines/>
        <w:numPr>
          <w:ilvl w:val="2"/>
          <w:numId w:val="7"/>
        </w:numPr>
        <w:snapToGrid w:val="0"/>
        <w:spacing w:line="360" w:lineRule="auto"/>
        <w:ind w:left="709" w:hanging="709"/>
        <w:jc w:val="left"/>
        <w:outlineLvl w:val="3"/>
        <w:rPr>
          <w:rFonts w:hint="eastAsia" w:ascii="Arial" w:hAnsi="Arial"/>
          <w:b/>
          <w:sz w:val="28"/>
        </w:rPr>
      </w:pPr>
      <w:r>
        <w:rPr>
          <w:rFonts w:hint="eastAsia" w:ascii="Arial" w:hAnsi="Arial"/>
          <w:b/>
          <w:sz w:val="28"/>
        </w:rPr>
        <w:t>管理能力要求</w:t>
      </w:r>
    </w:p>
    <w:p w14:paraId="040AEC65">
      <w:pPr>
        <w:snapToGrid w:val="0"/>
        <w:spacing w:line="360" w:lineRule="auto"/>
        <w:ind w:firstLine="480" w:firstLineChars="200"/>
        <w:jc w:val="left"/>
        <w:rPr>
          <w:rFonts w:ascii="宋体" w:hAnsi="宋体"/>
          <w:sz w:val="24"/>
        </w:rPr>
      </w:pPr>
      <w:r>
        <w:rPr>
          <w:rFonts w:hint="eastAsia" w:ascii="宋体" w:hAnsi="宋体"/>
          <w:sz w:val="24"/>
        </w:rPr>
        <w:t>投标人应采用监控软件，提升管理能力，须具有的管理能力要求如下：</w:t>
      </w:r>
    </w:p>
    <w:p w14:paraId="2C15DBDF">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w:t>
      </w:r>
      <w:r>
        <w:rPr>
          <w:rFonts w:ascii="宋体" w:hAnsi="宋体" w:cs="宋体"/>
          <w:color w:val="000000"/>
          <w:sz w:val="24"/>
        </w:rPr>
        <w:t>后台任务性能分析能力：能够对后台任务慢追踪，包括时间、后台任务名称、平均响应时间；提供后台任务性能分析能力截图</w:t>
      </w:r>
      <w:r>
        <w:rPr>
          <w:rFonts w:hint="eastAsia" w:ascii="宋体" w:hAnsi="宋体" w:cs="宋体"/>
          <w:color w:val="000000"/>
          <w:sz w:val="24"/>
        </w:rPr>
        <w:t>。</w:t>
      </w:r>
    </w:p>
    <w:p w14:paraId="44348959">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w:t>
      </w:r>
      <w:r>
        <w:rPr>
          <w:rFonts w:ascii="宋体" w:hAnsi="宋体" w:cs="宋体"/>
          <w:color w:val="000000"/>
          <w:sz w:val="24"/>
        </w:rPr>
        <w:t>）同时间轴数据分析能力；</w:t>
      </w:r>
      <w:r>
        <w:rPr>
          <w:rFonts w:hint="eastAsia" w:ascii="宋体" w:hAnsi="宋体" w:cs="宋体"/>
          <w:color w:val="000000"/>
          <w:sz w:val="24"/>
        </w:rPr>
        <w:t>能够对用户体验层、应用程序层、</w:t>
      </w:r>
      <w:r>
        <w:rPr>
          <w:rFonts w:ascii="宋体" w:hAnsi="宋体" w:cs="宋体"/>
          <w:color w:val="000000"/>
          <w:sz w:val="24"/>
        </w:rPr>
        <w:t>IT架构层进行同时间轴分析，找到引起业务总分降低的关键指标；提供同时间轴数据分析能力截图</w:t>
      </w:r>
      <w:r>
        <w:rPr>
          <w:rFonts w:hint="eastAsia" w:ascii="宋体" w:hAnsi="宋体" w:cs="宋体"/>
          <w:color w:val="000000"/>
          <w:sz w:val="24"/>
        </w:rPr>
        <w:t>。</w:t>
      </w:r>
    </w:p>
    <w:p w14:paraId="46EE5445">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w:t>
      </w:r>
      <w:r>
        <w:rPr>
          <w:rFonts w:ascii="宋体" w:hAnsi="宋体" w:cs="宋体"/>
          <w:color w:val="000000"/>
          <w:sz w:val="24"/>
        </w:rPr>
        <w:t>）具有</w:t>
      </w:r>
      <w:r>
        <w:rPr>
          <w:rFonts w:hint="eastAsia" w:ascii="宋体" w:hAnsi="宋体" w:cs="宋体"/>
          <w:color w:val="000000"/>
          <w:sz w:val="24"/>
        </w:rPr>
        <w:t>数据库</w:t>
      </w:r>
      <w:r>
        <w:rPr>
          <w:rFonts w:ascii="宋体" w:hAnsi="宋体" w:cs="宋体"/>
          <w:color w:val="000000"/>
          <w:sz w:val="24"/>
        </w:rPr>
        <w:t>知识库，实现智能诊断分析功能</w:t>
      </w:r>
      <w:r>
        <w:rPr>
          <w:rFonts w:hint="eastAsia" w:ascii="宋体" w:hAnsi="宋体" w:cs="宋体"/>
          <w:color w:val="000000"/>
          <w:sz w:val="24"/>
        </w:rPr>
        <w:t>：</w:t>
      </w:r>
      <w:r>
        <w:rPr>
          <w:rFonts w:ascii="宋体" w:hAnsi="宋体" w:cs="宋体"/>
          <w:color w:val="000000"/>
          <w:sz w:val="24"/>
        </w:rPr>
        <w:t>当某个场景告警时，可以通过知识图谱推荐的诊断路径进行自动化分析，并输出诊断报告；</w:t>
      </w:r>
      <w:r>
        <w:rPr>
          <w:rFonts w:hint="eastAsia" w:ascii="宋体" w:hAnsi="宋体" w:cs="宋体"/>
          <w:color w:val="000000"/>
          <w:sz w:val="24"/>
        </w:rPr>
        <w:t>提供智能诊断分析功能和诊断分析报告能力截图。</w:t>
      </w:r>
    </w:p>
    <w:p w14:paraId="29932EA6">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（4）具有数据库健康模型和性能模型：通过模型，可以随时了解数据库的运行状态和系统的当前负载及性能情况；提供健康模型和性能模型能力截图。</w:t>
      </w:r>
    </w:p>
    <w:p w14:paraId="5A646171">
      <w:pPr>
        <w:keepNext/>
        <w:keepLines/>
        <w:numPr>
          <w:ilvl w:val="2"/>
          <w:numId w:val="7"/>
        </w:numPr>
        <w:snapToGrid w:val="0"/>
        <w:spacing w:line="360" w:lineRule="auto"/>
        <w:ind w:left="709" w:hanging="709"/>
        <w:jc w:val="left"/>
        <w:outlineLvl w:val="3"/>
        <w:rPr>
          <w:rFonts w:hint="eastAsia" w:ascii="Arial" w:hAnsi="Arial"/>
          <w:b/>
          <w:sz w:val="28"/>
        </w:rPr>
      </w:pPr>
      <w:r>
        <w:rPr>
          <w:rFonts w:hint="eastAsia" w:ascii="Arial" w:hAnsi="Arial"/>
          <w:b/>
          <w:sz w:val="28"/>
        </w:rPr>
        <w:t>服务要求</w:t>
      </w:r>
    </w:p>
    <w:p w14:paraId="2021E8E7">
      <w:pPr>
        <w:snapToGrid w:val="0"/>
        <w:spacing w:line="360" w:lineRule="auto"/>
        <w:ind w:firstLine="480" w:firstLineChars="200"/>
        <w:jc w:val="left"/>
        <w:rPr>
          <w:rFonts w:hint="eastAsia" w:ascii="宋体" w:hAnsi="宋体" w:cs="宋体"/>
          <w:sz w:val="24"/>
        </w:rPr>
      </w:pPr>
      <w:r>
        <w:rPr>
          <w:rFonts w:hint="eastAsia" w:ascii="宋体" w:hAnsi="宋体" w:cs="宋体"/>
          <w:sz w:val="24"/>
        </w:rPr>
        <w:t>投标人需编制服务制度、规范、流程，需利用监控系统或人工对机房环境、硬件设备及应用系统的运行情况进行7*24小时的监控，及时发现安全隐患，通知相关人员及时处理，并形成监控报告。</w:t>
      </w:r>
    </w:p>
    <w:p w14:paraId="4C495A6F">
      <w:pPr>
        <w:snapToGrid w:val="0"/>
        <w:spacing w:line="360" w:lineRule="auto"/>
        <w:ind w:firstLine="480" w:firstLineChars="200"/>
        <w:jc w:val="left"/>
        <w:rPr>
          <w:rFonts w:ascii="宋体" w:hAnsi="宋体" w:cs="宋体"/>
          <w:sz w:val="24"/>
        </w:rPr>
      </w:pPr>
      <w:r>
        <w:rPr>
          <w:rFonts w:hint="eastAsia" w:ascii="宋体" w:hAnsi="宋体" w:cs="宋体"/>
          <w:sz w:val="24"/>
        </w:rPr>
        <w:t>投标人负责设立技术支持热线，并安排专人值守，为云服务工作提供7*24小时热线支持服务。投标人针对采购人要求的云平台服务相关内容，需指定专业技术能力较强的工程师，根据采购人要求配合开展相关维护服务。</w:t>
      </w:r>
    </w:p>
    <w:p w14:paraId="2A628094">
      <w:pPr>
        <w:keepNext/>
        <w:keepLines/>
        <w:numPr>
          <w:ilvl w:val="2"/>
          <w:numId w:val="7"/>
        </w:numPr>
        <w:snapToGrid w:val="0"/>
        <w:spacing w:line="360" w:lineRule="auto"/>
        <w:ind w:left="709" w:hanging="709"/>
        <w:jc w:val="left"/>
        <w:outlineLvl w:val="3"/>
        <w:rPr>
          <w:rFonts w:hint="eastAsia" w:ascii="Arial" w:hAnsi="Arial"/>
          <w:b/>
          <w:sz w:val="28"/>
        </w:rPr>
      </w:pPr>
      <w:r>
        <w:rPr>
          <w:rFonts w:hint="eastAsia" w:ascii="Arial" w:hAnsi="Arial"/>
          <w:b/>
          <w:sz w:val="28"/>
        </w:rPr>
        <w:t>安全及保密要求</w:t>
      </w:r>
    </w:p>
    <w:p w14:paraId="60CF4099">
      <w:pPr>
        <w:snapToGrid w:val="0"/>
        <w:spacing w:line="360" w:lineRule="auto"/>
        <w:ind w:firstLine="480" w:firstLineChars="200"/>
        <w:jc w:val="left"/>
        <w:rPr>
          <w:rFonts w:hint="eastAsia" w:ascii="宋体" w:hAnsi="宋体" w:cs="宋体"/>
          <w:sz w:val="24"/>
        </w:rPr>
      </w:pPr>
      <w:r>
        <w:rPr>
          <w:rFonts w:hint="eastAsia" w:ascii="宋体" w:hAnsi="宋体" w:cs="宋体"/>
          <w:sz w:val="24"/>
        </w:rPr>
        <w:t>投标人须严格遵守采购人的相关信息安全规定，不得利用系统维护服务时的便利对采购人数据及其他信息擅自修改或透漏给第三方。</w:t>
      </w:r>
    </w:p>
    <w:p w14:paraId="2F39FC4E">
      <w:pPr>
        <w:keepNext/>
        <w:keepLines/>
        <w:numPr>
          <w:ilvl w:val="2"/>
          <w:numId w:val="7"/>
        </w:numPr>
        <w:snapToGrid w:val="0"/>
        <w:spacing w:line="360" w:lineRule="auto"/>
        <w:ind w:left="709" w:hanging="709"/>
        <w:jc w:val="left"/>
        <w:outlineLvl w:val="3"/>
        <w:rPr>
          <w:rFonts w:hint="eastAsia" w:ascii="Arial" w:hAnsi="Arial"/>
          <w:b/>
          <w:sz w:val="28"/>
        </w:rPr>
      </w:pPr>
      <w:r>
        <w:rPr>
          <w:rFonts w:hint="eastAsia" w:ascii="Arial" w:hAnsi="Arial"/>
          <w:b/>
          <w:sz w:val="28"/>
        </w:rPr>
        <w:t>响应的及时性要求</w:t>
      </w:r>
    </w:p>
    <w:p w14:paraId="44894920">
      <w:pPr>
        <w:snapToGrid w:val="0"/>
        <w:spacing w:line="360" w:lineRule="auto"/>
        <w:ind w:firstLine="480" w:firstLineChars="200"/>
        <w:jc w:val="left"/>
        <w:rPr>
          <w:rFonts w:hint="eastAsia" w:ascii="宋体" w:hAnsi="宋体" w:cs="宋体"/>
          <w:sz w:val="24"/>
        </w:rPr>
      </w:pPr>
      <w:r>
        <w:rPr>
          <w:rFonts w:hint="eastAsia" w:ascii="宋体" w:hAnsi="宋体" w:cs="宋体"/>
          <w:sz w:val="24"/>
        </w:rPr>
        <w:t>投标人应当提供高效的系统维护服务，有效防范系统风险，系统对应负责人7*24小时电话畅通，能够在系统发生除宕机外的其他故障问题时，投标人应在5分钟内响应，在30分钟之内开始处理故障，能够协调人力资源在1小时内到达现场提供服务。系统发生宕机问题时，投标人应在30分钟内响应，在4个小时之内使系统恢复正常，故障处理完毕后提供相关系统宕机报告。</w:t>
      </w:r>
    </w:p>
    <w:p w14:paraId="68276BD7">
      <w:pPr>
        <w:keepNext/>
        <w:keepLines/>
        <w:numPr>
          <w:ilvl w:val="2"/>
          <w:numId w:val="7"/>
        </w:numPr>
        <w:snapToGrid w:val="0"/>
        <w:spacing w:line="360" w:lineRule="auto"/>
        <w:ind w:left="709" w:hanging="709"/>
        <w:jc w:val="left"/>
        <w:outlineLvl w:val="3"/>
        <w:rPr>
          <w:rFonts w:hint="eastAsia" w:ascii="Arial" w:hAnsi="Arial"/>
          <w:b/>
          <w:sz w:val="28"/>
        </w:rPr>
      </w:pPr>
      <w:r>
        <w:rPr>
          <w:rFonts w:hint="eastAsia" w:ascii="Arial" w:hAnsi="Arial"/>
          <w:b/>
          <w:sz w:val="28"/>
        </w:rPr>
        <w:t>重点保障要求</w:t>
      </w:r>
    </w:p>
    <w:p w14:paraId="4E53D89D">
      <w:pPr>
        <w:snapToGrid w:val="0"/>
        <w:spacing w:line="360" w:lineRule="auto"/>
        <w:ind w:firstLine="480" w:firstLineChars="200"/>
        <w:jc w:val="left"/>
        <w:rPr>
          <w:rFonts w:ascii="宋体" w:hAnsi="宋体" w:cs="宋体"/>
          <w:sz w:val="24"/>
        </w:rPr>
      </w:pPr>
      <w:r>
        <w:rPr>
          <w:rFonts w:hint="eastAsia" w:ascii="宋体" w:hAnsi="宋体" w:cs="宋体"/>
          <w:sz w:val="24"/>
        </w:rPr>
        <w:t>为保障春节、五一、十一、两会等重要时期以及业务高峰期内系统平稳运行，缓解系统高峰期内因业务发生量增大而带来系统压力风险，要求投标人根据业务周期性特点，加大云服务保障力度，保证在业务高峰期内系统平稳运行。</w:t>
      </w:r>
    </w:p>
    <w:p w14:paraId="71BA53F7">
      <w:pPr>
        <w:keepNext/>
        <w:keepLines/>
        <w:numPr>
          <w:ilvl w:val="2"/>
          <w:numId w:val="7"/>
        </w:numPr>
        <w:snapToGrid w:val="0"/>
        <w:spacing w:line="360" w:lineRule="auto"/>
        <w:ind w:left="709" w:hanging="709"/>
        <w:jc w:val="left"/>
        <w:outlineLvl w:val="3"/>
        <w:rPr>
          <w:rFonts w:hint="eastAsia" w:ascii="Arial" w:hAnsi="Arial"/>
          <w:b/>
          <w:sz w:val="28"/>
        </w:rPr>
      </w:pPr>
      <w:r>
        <w:rPr>
          <w:rFonts w:hint="eastAsia" w:ascii="Arial" w:hAnsi="Arial"/>
          <w:b/>
          <w:sz w:val="28"/>
        </w:rPr>
        <w:t>应急保障和风险防控措施</w:t>
      </w:r>
    </w:p>
    <w:p w14:paraId="5342AEDD">
      <w:pPr>
        <w:snapToGrid w:val="0"/>
        <w:spacing w:line="360" w:lineRule="auto"/>
        <w:ind w:firstLine="480" w:firstLineChars="200"/>
        <w:jc w:val="left"/>
        <w:rPr>
          <w:rFonts w:hint="eastAsia" w:ascii="宋体" w:hAnsi="宋体" w:cs="宋体"/>
          <w:sz w:val="24"/>
        </w:rPr>
      </w:pPr>
      <w:r>
        <w:rPr>
          <w:rFonts w:hint="eastAsia" w:ascii="宋体" w:hAnsi="宋体" w:cs="宋体"/>
          <w:sz w:val="24"/>
        </w:rPr>
        <w:t>云平台应具备相应的应急预案与风险防控措施,在云平台运行维护期间，出现应急情况和风险状况时，按照预案处置,快速解决问题。</w:t>
      </w:r>
    </w:p>
    <w:p w14:paraId="62E4D20D">
      <w:pPr>
        <w:keepNext/>
        <w:keepLines/>
        <w:numPr>
          <w:ilvl w:val="2"/>
          <w:numId w:val="7"/>
        </w:numPr>
        <w:snapToGrid w:val="0"/>
        <w:spacing w:line="360" w:lineRule="auto"/>
        <w:ind w:left="709" w:hanging="709"/>
        <w:jc w:val="left"/>
        <w:outlineLvl w:val="3"/>
        <w:rPr>
          <w:rFonts w:hint="eastAsia" w:ascii="Arial" w:hAnsi="Arial"/>
          <w:b/>
          <w:sz w:val="28"/>
        </w:rPr>
      </w:pPr>
      <w:r>
        <w:rPr>
          <w:rFonts w:hint="eastAsia" w:ascii="Arial" w:hAnsi="Arial"/>
          <w:b/>
          <w:sz w:val="28"/>
        </w:rPr>
        <w:t>人员稳定性要求</w:t>
      </w:r>
    </w:p>
    <w:p w14:paraId="69DE17E3">
      <w:pPr>
        <w:snapToGrid w:val="0"/>
        <w:spacing w:line="360" w:lineRule="auto"/>
        <w:ind w:firstLine="480" w:firstLineChars="200"/>
        <w:jc w:val="left"/>
        <w:rPr>
          <w:rFonts w:ascii="宋体" w:hAnsi="宋体"/>
          <w:sz w:val="24"/>
        </w:rPr>
      </w:pPr>
      <w:r>
        <w:rPr>
          <w:rFonts w:hint="eastAsia" w:ascii="宋体" w:hAnsi="宋体" w:cs="宋体"/>
          <w:color w:val="000000"/>
          <w:kern w:val="0"/>
          <w:sz w:val="24"/>
          <w:lang w:bidi="ar"/>
        </w:rPr>
        <w:t>为保障</w:t>
      </w:r>
      <w:r>
        <w:rPr>
          <w:rFonts w:hint="eastAsia" w:ascii="宋体" w:hAnsi="宋体"/>
          <w:sz w:val="24"/>
        </w:rPr>
        <w:t>北京市总工会业务云上系统安全稳定高可用运行，需</w:t>
      </w:r>
      <w:r>
        <w:rPr>
          <w:rFonts w:hint="eastAsia" w:ascii="宋体" w:hAnsi="宋体" w:cs="宋体"/>
          <w:color w:val="000000"/>
          <w:kern w:val="0"/>
          <w:sz w:val="24"/>
          <w:lang w:bidi="ar"/>
        </w:rPr>
        <w:t>配备专职人员为本项目服务。</w:t>
      </w:r>
    </w:p>
    <w:p w14:paraId="300DD3C5">
      <w:pPr>
        <w:keepNext/>
        <w:keepLines/>
        <w:numPr>
          <w:ilvl w:val="1"/>
          <w:numId w:val="5"/>
        </w:numPr>
        <w:snapToGrid w:val="0"/>
        <w:spacing w:line="360" w:lineRule="auto"/>
        <w:ind w:left="567" w:hanging="567"/>
        <w:jc w:val="left"/>
        <w:outlineLvl w:val="2"/>
        <w:rPr>
          <w:rFonts w:ascii="宋体" w:hAnsi="宋体"/>
          <w:b/>
          <w:sz w:val="30"/>
        </w:rPr>
      </w:pPr>
      <w:r>
        <w:rPr>
          <w:rFonts w:ascii="宋体" w:hAnsi="宋体"/>
          <w:b/>
          <w:sz w:val="30"/>
        </w:rPr>
        <w:t>服务团队要求</w:t>
      </w:r>
    </w:p>
    <w:p w14:paraId="4C8AFD6C">
      <w:pPr>
        <w:snapToGrid w:val="0"/>
        <w:spacing w:line="360" w:lineRule="auto"/>
        <w:ind w:firstLine="480" w:firstLineChars="200"/>
        <w:jc w:val="left"/>
        <w:rPr>
          <w:rFonts w:hint="eastAsia" w:ascii="宋体" w:hAnsi="宋体"/>
          <w:sz w:val="24"/>
        </w:rPr>
      </w:pPr>
      <w:r>
        <w:rPr>
          <w:rFonts w:hint="eastAsia" w:ascii="宋体" w:hAnsi="宋体"/>
          <w:sz w:val="24"/>
        </w:rPr>
        <w:t>投标人须根据项目要求安排具备相应资质和经验的专业人员从事本项目工作，提供不少于10人的服务团队，须确保项目实施队伍的稳定。投标人需提供项目团队组织架构、成员名单、成员职责，保证担任重要岗位的人员具备相应专业资质。</w:t>
      </w:r>
    </w:p>
    <w:p w14:paraId="529222DA">
      <w:pPr>
        <w:keepNext/>
        <w:keepLines/>
        <w:numPr>
          <w:ilvl w:val="2"/>
          <w:numId w:val="8"/>
        </w:numPr>
        <w:snapToGrid w:val="0"/>
        <w:spacing w:line="360" w:lineRule="auto"/>
        <w:ind w:left="709" w:hanging="709"/>
        <w:jc w:val="left"/>
        <w:outlineLvl w:val="3"/>
        <w:rPr>
          <w:rFonts w:hint="eastAsia" w:ascii="Arial" w:hAnsi="Arial"/>
          <w:b/>
          <w:sz w:val="28"/>
        </w:rPr>
      </w:pPr>
      <w:r>
        <w:rPr>
          <w:rFonts w:hint="eastAsia" w:ascii="Arial" w:hAnsi="Arial"/>
          <w:b/>
          <w:sz w:val="28"/>
        </w:rPr>
        <w:t>项目经理</w:t>
      </w:r>
    </w:p>
    <w:p w14:paraId="36195DEA">
      <w:pPr>
        <w:snapToGrid w:val="0"/>
        <w:spacing w:line="360" w:lineRule="auto"/>
        <w:ind w:firstLine="480" w:firstLineChars="200"/>
        <w:jc w:val="left"/>
        <w:rPr>
          <w:rFonts w:hint="eastAsia" w:ascii="宋体" w:hAnsi="宋体"/>
          <w:sz w:val="24"/>
        </w:rPr>
      </w:pPr>
      <w:r>
        <w:rPr>
          <w:rFonts w:hint="eastAsia" w:ascii="宋体" w:hAnsi="宋体"/>
          <w:sz w:val="24"/>
        </w:rPr>
        <w:t>项目经理1名，需具有5年及以上项目管理工作经验（提供个人简历、项目经历），需具备有效期内的高级信息系统项目管理师证书（计算机技术与软件</w:t>
      </w:r>
      <w:r>
        <w:rPr>
          <w:rFonts w:hint="eastAsia" w:ascii="宋体" w:hAnsi="宋体"/>
          <w:sz w:val="24"/>
          <w:lang w:eastAsia="zh-CN"/>
        </w:rPr>
        <w:t>（</w:t>
      </w:r>
      <w:r>
        <w:rPr>
          <w:rFonts w:hint="eastAsia" w:ascii="宋体" w:hAnsi="宋体"/>
          <w:sz w:val="24"/>
          <w:lang w:val="en-US" w:eastAsia="zh-CN"/>
        </w:rPr>
        <w:t>高级</w:t>
      </w:r>
      <w:r>
        <w:rPr>
          <w:rFonts w:hint="eastAsia" w:ascii="宋体" w:hAnsi="宋体"/>
          <w:sz w:val="24"/>
          <w:lang w:eastAsia="zh-CN"/>
        </w:rPr>
        <w:t>）</w:t>
      </w:r>
      <w:r>
        <w:rPr>
          <w:rFonts w:hint="eastAsia" w:ascii="宋体" w:hAnsi="宋体"/>
          <w:sz w:val="24"/>
        </w:rPr>
        <w:t>专业技术资格）、信息安全保障人员认证证书（应急服务专业级或以上）、信息安全保障人员认证证书（安全运维专业级或以上）、</w:t>
      </w:r>
      <w:r>
        <w:rPr>
          <w:rFonts w:hint="eastAsia" w:ascii="宋体" w:hAnsi="宋体" w:cs="宋体"/>
          <w:sz w:val="24"/>
        </w:rPr>
        <w:t>信息技术应用创新考试评价证书（信创集成项目管理师）、信息技术应用创新考试评价证书（系统架构师 ）、</w:t>
      </w:r>
      <w:r>
        <w:rPr>
          <w:rFonts w:hint="eastAsia" w:ascii="宋体" w:hAnsi="宋体"/>
          <w:sz w:val="24"/>
        </w:rPr>
        <w:t xml:space="preserve">重要信息系统安全等级保护认证证书等。 </w:t>
      </w:r>
    </w:p>
    <w:p w14:paraId="68181789">
      <w:pPr>
        <w:keepNext/>
        <w:keepLines/>
        <w:numPr>
          <w:ilvl w:val="2"/>
          <w:numId w:val="8"/>
        </w:numPr>
        <w:snapToGrid w:val="0"/>
        <w:spacing w:line="360" w:lineRule="auto"/>
        <w:ind w:left="709" w:hanging="709"/>
        <w:jc w:val="left"/>
        <w:outlineLvl w:val="3"/>
        <w:rPr>
          <w:rFonts w:hint="eastAsia" w:ascii="Arial" w:hAnsi="Arial"/>
          <w:b/>
          <w:sz w:val="28"/>
        </w:rPr>
      </w:pPr>
      <w:r>
        <w:rPr>
          <w:rFonts w:hint="eastAsia" w:ascii="Arial" w:hAnsi="Arial"/>
          <w:b/>
          <w:sz w:val="28"/>
        </w:rPr>
        <w:t xml:space="preserve">安全（技术）负责人 </w:t>
      </w:r>
    </w:p>
    <w:p w14:paraId="60F116B9">
      <w:pPr>
        <w:snapToGrid w:val="0"/>
        <w:spacing w:line="360" w:lineRule="auto"/>
        <w:ind w:firstLine="480" w:firstLineChars="200"/>
        <w:jc w:val="left"/>
        <w:rPr>
          <w:rFonts w:hint="eastAsia" w:ascii="宋体" w:hAnsi="宋体"/>
          <w:sz w:val="24"/>
        </w:rPr>
      </w:pPr>
      <w:r>
        <w:rPr>
          <w:rFonts w:hint="eastAsia" w:ascii="宋体" w:hAnsi="宋体"/>
          <w:sz w:val="24"/>
        </w:rPr>
        <w:t>安全（技术）负责人员1名（不能与项目经理为同一人），需具有五年</w:t>
      </w:r>
      <w:r>
        <w:rPr>
          <w:rFonts w:hint="eastAsia" w:ascii="宋体" w:hAnsi="宋体"/>
          <w:sz w:val="24"/>
          <w:lang w:val="en-US" w:eastAsia="zh-CN"/>
        </w:rPr>
        <w:t>及</w:t>
      </w:r>
      <w:r>
        <w:rPr>
          <w:rFonts w:hint="eastAsia" w:ascii="宋体" w:hAnsi="宋体"/>
          <w:sz w:val="24"/>
        </w:rPr>
        <w:t>以上工作经验，需具有在有效期内的信息安全保障人员认证证书（安全集成专业级或以上）、信息安全保障人员认证证书（应急服务专业级或以上）、注册信息安全工程师（CISE）认证证书等。</w:t>
      </w:r>
    </w:p>
    <w:p w14:paraId="3B93FB0B">
      <w:pPr>
        <w:keepNext/>
        <w:keepLines/>
        <w:numPr>
          <w:ilvl w:val="2"/>
          <w:numId w:val="8"/>
        </w:numPr>
        <w:snapToGrid w:val="0"/>
        <w:spacing w:line="360" w:lineRule="auto"/>
        <w:ind w:left="709" w:hanging="709"/>
        <w:jc w:val="left"/>
        <w:outlineLvl w:val="3"/>
        <w:rPr>
          <w:rFonts w:ascii="Arial" w:hAnsi="Arial"/>
          <w:b/>
          <w:sz w:val="28"/>
        </w:rPr>
      </w:pPr>
      <w:r>
        <w:rPr>
          <w:rFonts w:hint="eastAsia" w:ascii="Arial" w:hAnsi="Arial"/>
          <w:b/>
          <w:sz w:val="28"/>
        </w:rPr>
        <w:t>团队人员</w:t>
      </w:r>
    </w:p>
    <w:p w14:paraId="3749D79E">
      <w:pPr>
        <w:snapToGrid w:val="0"/>
        <w:spacing w:line="360" w:lineRule="auto"/>
        <w:ind w:firstLine="480" w:firstLineChars="200"/>
        <w:jc w:val="left"/>
        <w:rPr>
          <w:rFonts w:hint="eastAsia" w:ascii="宋体" w:hAnsi="宋体" w:cs="宋体"/>
          <w:sz w:val="24"/>
        </w:rPr>
      </w:pPr>
      <w:r>
        <w:rPr>
          <w:rFonts w:hint="eastAsia" w:ascii="宋体" w:hAnsi="宋体" w:cs="宋体"/>
          <w:sz w:val="24"/>
        </w:rPr>
        <w:t>其他团队服务人员不少于8名（不包含项目经理和安全技术负责人）</w:t>
      </w:r>
      <w:r>
        <w:rPr>
          <w:rFonts w:hint="eastAsia" w:ascii="宋体" w:hAnsi="宋体"/>
          <w:sz w:val="24"/>
          <w:szCs w:val="21"/>
        </w:rPr>
        <w:t>，团队人员需具备以下技术资格认定证书</w:t>
      </w:r>
      <w:r>
        <w:rPr>
          <w:rFonts w:hint="eastAsia" w:ascii="宋体" w:hAnsi="宋体" w:cs="宋体"/>
          <w:sz w:val="24"/>
        </w:rPr>
        <w:t>：系统架构设计师证书、系统分析师证书、信息系统项目管理师证书、系统规划与管理师证书、网络规划设计师证书、数据库系统工程师证书、CISP。</w:t>
      </w:r>
    </w:p>
    <w:p w14:paraId="7E405332">
      <w:pPr>
        <w:keepNext/>
        <w:keepLines/>
        <w:numPr>
          <w:ilvl w:val="0"/>
          <w:numId w:val="3"/>
        </w:numPr>
        <w:snapToGrid w:val="0"/>
        <w:spacing w:line="360" w:lineRule="auto"/>
        <w:ind w:left="425" w:hanging="425"/>
        <w:jc w:val="left"/>
        <w:outlineLvl w:val="1"/>
        <w:rPr>
          <w:rFonts w:hint="eastAsia" w:ascii="Arial" w:hAnsi="Arial"/>
          <w:b/>
          <w:sz w:val="30"/>
        </w:rPr>
      </w:pPr>
      <w:r>
        <w:rPr>
          <w:rFonts w:hint="eastAsia" w:ascii="Arial" w:hAnsi="Arial"/>
          <w:b/>
          <w:sz w:val="30"/>
        </w:rPr>
        <w:t>验收标准</w:t>
      </w:r>
    </w:p>
    <w:p w14:paraId="1D3C713A">
      <w:pPr>
        <w:snapToGrid w:val="0"/>
        <w:spacing w:line="360" w:lineRule="auto"/>
        <w:ind w:firstLine="480" w:firstLineChars="200"/>
        <w:jc w:val="left"/>
        <w:rPr>
          <w:rFonts w:hint="eastAsia" w:ascii="宋体" w:hAnsi="宋体"/>
          <w:sz w:val="24"/>
        </w:rPr>
      </w:pPr>
      <w:r>
        <w:rPr>
          <w:rFonts w:hint="eastAsia" w:ascii="宋体" w:hAnsi="宋体"/>
          <w:sz w:val="24"/>
        </w:rPr>
        <w:t>3.1.中标人为采购人提供的服务质量应符合国家或相关行业，以及《北京市市级政务云管理办法》及北京市总工会管理相关要求。</w:t>
      </w:r>
    </w:p>
    <w:p w14:paraId="319C3313">
      <w:r>
        <w:rPr>
          <w:rFonts w:hint="eastAsia" w:ascii="宋体" w:hAnsi="宋体"/>
          <w:sz w:val="24"/>
        </w:rPr>
        <w:t>3.2.中标人在按合同要求提供各项服务并形成服务报告文档后，在系统运行正常的前提下，由采购人进行验收。中标人需提供最终签署的合同中约定的相关文档并配合采购人验收工作。</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94A5B"/>
    <w:multiLevelType w:val="singleLevel"/>
    <w:tmpl w:val="84794A5B"/>
    <w:lvl w:ilvl="0" w:tentative="0">
      <w:start w:val="1"/>
      <w:numFmt w:val="decimal"/>
      <w:lvlText w:val="%1."/>
      <w:lvlJc w:val="left"/>
      <w:pPr>
        <w:ind w:left="425" w:hanging="425"/>
      </w:pPr>
      <w:rPr>
        <w:rFonts w:hint="default"/>
      </w:rPr>
    </w:lvl>
  </w:abstractNum>
  <w:abstractNum w:abstractNumId="1">
    <w:nsid w:val="8B843DD9"/>
    <w:multiLevelType w:val="singleLevel"/>
    <w:tmpl w:val="8B843DD9"/>
    <w:lvl w:ilvl="0" w:tentative="0">
      <w:start w:val="1"/>
      <w:numFmt w:val="decimal"/>
      <w:lvlText w:val="%1."/>
      <w:lvlJc w:val="left"/>
      <w:pPr>
        <w:ind w:left="425" w:hanging="425"/>
      </w:pPr>
      <w:rPr>
        <w:rFonts w:hint="default"/>
      </w:rPr>
    </w:lvl>
  </w:abstractNum>
  <w:abstractNum w:abstractNumId="2">
    <w:nsid w:val="B7DFB3FB"/>
    <w:multiLevelType w:val="multilevel"/>
    <w:tmpl w:val="B7DFB3FB"/>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8D14EA6"/>
    <w:multiLevelType w:val="multilevel"/>
    <w:tmpl w:val="B8D14EA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1033155"/>
    <w:multiLevelType w:val="multilevel"/>
    <w:tmpl w:val="01033155"/>
    <w:lvl w:ilvl="0" w:tentative="0">
      <w:start w:val="2"/>
      <w:numFmt w:val="decimal"/>
      <w:lvlText w:val="%1."/>
      <w:lvlJc w:val="left"/>
      <w:pPr>
        <w:ind w:left="425" w:hanging="425"/>
      </w:pPr>
      <w:rPr>
        <w:rFonts w:hint="default"/>
      </w:rPr>
    </w:lvl>
    <w:lvl w:ilvl="1" w:tentative="0">
      <w:start w:val="4"/>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E72A79F"/>
    <w:multiLevelType w:val="singleLevel"/>
    <w:tmpl w:val="0E72A79F"/>
    <w:lvl w:ilvl="0" w:tentative="0">
      <w:start w:val="1"/>
      <w:numFmt w:val="decimal"/>
      <w:lvlText w:val="%1."/>
      <w:lvlJc w:val="left"/>
      <w:pPr>
        <w:ind w:left="425" w:hanging="425"/>
      </w:pPr>
      <w:rPr>
        <w:rFonts w:hint="default"/>
      </w:rPr>
    </w:lvl>
  </w:abstractNum>
  <w:abstractNum w:abstractNumId="6">
    <w:nsid w:val="3663DAC1"/>
    <w:multiLevelType w:val="multilevel"/>
    <w:tmpl w:val="3663DAC1"/>
    <w:lvl w:ilvl="0" w:tentative="0">
      <w:start w:val="2"/>
      <w:numFmt w:val="decimal"/>
      <w:lvlText w:val="%1."/>
      <w:lvlJc w:val="left"/>
      <w:pPr>
        <w:ind w:left="425" w:hanging="425"/>
      </w:pPr>
      <w:rPr>
        <w:rFonts w:hint="default"/>
      </w:rPr>
    </w:lvl>
    <w:lvl w:ilvl="1" w:tentative="0">
      <w:start w:val="5"/>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D0A2C33"/>
    <w:multiLevelType w:val="multilevel"/>
    <w:tmpl w:val="5D0A2C33"/>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 w:numId="3">
    <w:abstractNumId w:val="5"/>
  </w:num>
  <w:num w:numId="4">
    <w:abstractNumId w:val="3"/>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322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表头"/>
    <w:qFormat/>
    <w:uiPriority w:val="0"/>
    <w:pPr>
      <w:widowControl w:val="0"/>
      <w:tabs>
        <w:tab w:val="left" w:pos="0"/>
      </w:tabs>
      <w:spacing w:line="360" w:lineRule="auto"/>
      <w:ind w:firstLine="200" w:firstLineChars="200"/>
      <w:jc w:val="center"/>
    </w:pPr>
    <w:rPr>
      <w:rFonts w:hint="eastAsia" w:ascii="Times New Roman" w:hAnsi="Times New Roman" w:eastAsia="宋体" w:cs="Times New Roman"/>
      <w:b/>
      <w:bCs/>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2025-05-20T09:30:35Z</dcterms:created>
  <dc:creator>Administrator</dc:creator>
  <cp:lastModifiedBy>10674</cp:lastModifiedBy>
  <dcterms:modified xsi:type="dcterms:W3CDTF">2025-05-20T09:33:09Z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5BD3AE2C96A64F9D9C7BABD27D87FCA2_12</vt:lpwstr>
  </property>
</Properties>
</file>